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A6F7">
      <w:pPr>
        <w:adjustRightInd w:val="0"/>
        <w:snapToGrid w:val="0"/>
        <w:spacing w:line="360" w:lineRule="auto"/>
        <w:rPr>
          <w:rFonts w:ascii="华文中宋" w:hAnsi="华文中宋" w:eastAsia="华文中宋" w:cs="华文中宋"/>
          <w:b/>
          <w:sz w:val="52"/>
          <w:szCs w:val="84"/>
        </w:rPr>
      </w:pPr>
    </w:p>
    <w:p w14:paraId="718B3998">
      <w:pPr>
        <w:adjustRightInd w:val="0"/>
        <w:snapToGrid w:val="0"/>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黟县</w:t>
      </w:r>
      <w:r>
        <w:rPr>
          <w:rFonts w:hint="eastAsia" w:ascii="方正小标宋简体" w:hAnsi="方正小标宋简体" w:eastAsia="方正小标宋简体" w:cs="方正小标宋简体"/>
          <w:bCs/>
          <w:sz w:val="44"/>
          <w:szCs w:val="44"/>
          <w:lang w:eastAsia="zh-CN"/>
        </w:rPr>
        <w:t>民政局</w:t>
      </w:r>
      <w:r>
        <w:rPr>
          <w:rFonts w:hint="eastAsia" w:ascii="方正小标宋简体" w:hAnsi="方正小标宋简体" w:eastAsia="方正小标宋简体" w:cs="方正小标宋简体"/>
          <w:bCs/>
          <w:sz w:val="44"/>
          <w:szCs w:val="44"/>
        </w:rPr>
        <w:t>2023年度部门决算</w:t>
      </w:r>
    </w:p>
    <w:p w14:paraId="5CAD84B7">
      <w:pPr>
        <w:rPr>
          <w:rFonts w:ascii="宋体" w:hAnsi="宋体"/>
          <w:sz w:val="28"/>
          <w:szCs w:val="28"/>
        </w:rPr>
      </w:pPr>
    </w:p>
    <w:p w14:paraId="20B0F74A">
      <w:pPr>
        <w:rPr>
          <w:rFonts w:ascii="宋体" w:hAnsi="宋体"/>
          <w:sz w:val="28"/>
          <w:szCs w:val="28"/>
        </w:rPr>
      </w:pPr>
    </w:p>
    <w:p w14:paraId="1D194D89">
      <w:pPr>
        <w:rPr>
          <w:rFonts w:ascii="宋体" w:hAnsi="宋体"/>
          <w:sz w:val="28"/>
          <w:szCs w:val="28"/>
        </w:rPr>
      </w:pPr>
    </w:p>
    <w:p w14:paraId="0CA28E04">
      <w:pPr>
        <w:rPr>
          <w:rFonts w:ascii="宋体" w:hAnsi="宋体"/>
          <w:sz w:val="28"/>
          <w:szCs w:val="28"/>
        </w:rPr>
      </w:pPr>
    </w:p>
    <w:p w14:paraId="3D0A1DA7">
      <w:pPr>
        <w:rPr>
          <w:rFonts w:ascii="宋体" w:hAnsi="宋体"/>
          <w:sz w:val="28"/>
          <w:szCs w:val="28"/>
        </w:rPr>
      </w:pPr>
    </w:p>
    <w:p w14:paraId="48E90FEC">
      <w:pPr>
        <w:rPr>
          <w:rFonts w:ascii="宋体" w:hAnsi="宋体"/>
          <w:sz w:val="28"/>
          <w:szCs w:val="28"/>
        </w:rPr>
      </w:pPr>
    </w:p>
    <w:p w14:paraId="659E32CB">
      <w:pPr>
        <w:rPr>
          <w:rFonts w:ascii="宋体" w:hAnsi="宋体"/>
          <w:sz w:val="28"/>
          <w:szCs w:val="28"/>
        </w:rPr>
      </w:pPr>
    </w:p>
    <w:p w14:paraId="6A0E7F4B">
      <w:pPr>
        <w:rPr>
          <w:rFonts w:ascii="宋体" w:hAnsi="宋体"/>
          <w:sz w:val="28"/>
          <w:szCs w:val="28"/>
        </w:rPr>
      </w:pPr>
    </w:p>
    <w:p w14:paraId="4BBA3DA0">
      <w:pPr>
        <w:rPr>
          <w:rFonts w:ascii="宋体" w:hAnsi="宋体"/>
          <w:sz w:val="28"/>
          <w:szCs w:val="28"/>
        </w:rPr>
      </w:pPr>
    </w:p>
    <w:p w14:paraId="3F131A25">
      <w:pPr>
        <w:rPr>
          <w:rFonts w:ascii="宋体" w:hAnsi="宋体"/>
          <w:sz w:val="28"/>
          <w:szCs w:val="28"/>
        </w:rPr>
      </w:pPr>
    </w:p>
    <w:p w14:paraId="032AB5A2">
      <w:pPr>
        <w:rPr>
          <w:rFonts w:ascii="宋体" w:hAnsi="宋体"/>
          <w:sz w:val="28"/>
          <w:szCs w:val="28"/>
        </w:rPr>
      </w:pPr>
    </w:p>
    <w:p w14:paraId="7230AB2F">
      <w:pPr>
        <w:rPr>
          <w:rFonts w:ascii="宋体" w:hAnsi="宋体"/>
          <w:sz w:val="28"/>
          <w:szCs w:val="28"/>
        </w:rPr>
      </w:pPr>
    </w:p>
    <w:p w14:paraId="4297CA7B">
      <w:pPr>
        <w:pStyle w:val="5"/>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rPr>
        <w:t>2024年</w:t>
      </w:r>
      <w:r>
        <w:rPr>
          <w:rFonts w:hint="eastAsia" w:ascii="黑体" w:hAnsi="黑体" w:eastAsia="黑体"/>
          <w:bCs/>
          <w:sz w:val="44"/>
          <w:szCs w:val="44"/>
          <w:lang w:val="en-US" w:eastAsia="zh-CN"/>
        </w:rPr>
        <w:t>9</w:t>
      </w:r>
      <w:r>
        <w:rPr>
          <w:rFonts w:hint="eastAsia" w:ascii="黑体" w:hAnsi="黑体" w:eastAsia="黑体"/>
          <w:bCs/>
          <w:sz w:val="44"/>
          <w:szCs w:val="44"/>
        </w:rPr>
        <w:t>月</w:t>
      </w:r>
    </w:p>
    <w:p w14:paraId="0EE84EB4">
      <w:pPr>
        <w:spacing w:line="580" w:lineRule="exact"/>
        <w:jc w:val="center"/>
        <w:rPr>
          <w:rFonts w:ascii="黑体" w:hAnsi="宋体" w:eastAsia="黑体"/>
          <w:bCs/>
          <w:sz w:val="48"/>
          <w:szCs w:val="48"/>
        </w:rPr>
      </w:pPr>
    </w:p>
    <w:p w14:paraId="01437F06">
      <w:pPr>
        <w:spacing w:line="580" w:lineRule="exact"/>
        <w:jc w:val="center"/>
        <w:rPr>
          <w:rFonts w:ascii="黑体" w:hAnsi="宋体" w:eastAsia="黑体"/>
          <w:bCs/>
          <w:sz w:val="48"/>
          <w:szCs w:val="48"/>
        </w:rPr>
      </w:pPr>
    </w:p>
    <w:p w14:paraId="64195563">
      <w:pPr>
        <w:pStyle w:val="2"/>
      </w:pPr>
    </w:p>
    <w:p w14:paraId="4DC17E47">
      <w:pPr>
        <w:pStyle w:val="2"/>
      </w:pPr>
    </w:p>
    <w:p w14:paraId="46244C12">
      <w:pPr>
        <w:spacing w:line="580" w:lineRule="exact"/>
        <w:jc w:val="center"/>
        <w:rPr>
          <w:rFonts w:ascii="黑体" w:hAnsi="宋体" w:eastAsia="黑体"/>
          <w:bCs/>
          <w:sz w:val="48"/>
          <w:szCs w:val="48"/>
        </w:rPr>
      </w:pPr>
    </w:p>
    <w:p w14:paraId="55646609">
      <w:pPr>
        <w:spacing w:line="580" w:lineRule="exact"/>
        <w:jc w:val="center"/>
        <w:rPr>
          <w:rFonts w:ascii="黑体" w:hAnsi="宋体" w:eastAsia="黑体"/>
          <w:bCs/>
          <w:sz w:val="48"/>
          <w:szCs w:val="48"/>
        </w:rPr>
      </w:pPr>
      <w:bookmarkStart w:id="0" w:name="OLE_LINK8"/>
      <w:r>
        <w:rPr>
          <w:rFonts w:hint="eastAsia" w:ascii="黑体" w:hAnsi="宋体" w:eastAsia="黑体"/>
          <w:bCs/>
          <w:sz w:val="48"/>
          <w:szCs w:val="48"/>
        </w:rPr>
        <w:t>目  录</w:t>
      </w:r>
    </w:p>
    <w:p w14:paraId="1838B6CE">
      <w:pPr>
        <w:spacing w:line="550" w:lineRule="exact"/>
        <w:rPr>
          <w:rFonts w:ascii="宋体" w:hAnsi="宋体"/>
          <w:b/>
          <w:sz w:val="36"/>
          <w:szCs w:val="36"/>
        </w:rPr>
      </w:pPr>
      <w:r>
        <w:rPr>
          <w:rFonts w:hint="eastAsia" w:ascii="宋体" w:hAnsi="宋体"/>
          <w:b/>
          <w:sz w:val="36"/>
          <w:szCs w:val="36"/>
        </w:rPr>
        <w:t>第一部分 黟县</w:t>
      </w:r>
      <w:r>
        <w:rPr>
          <w:rFonts w:hint="eastAsia" w:ascii="宋体" w:hAnsi="宋体"/>
          <w:b/>
          <w:sz w:val="36"/>
          <w:szCs w:val="36"/>
          <w:lang w:eastAsia="zh-CN"/>
        </w:rPr>
        <w:t>民政局</w:t>
      </w:r>
      <w:r>
        <w:rPr>
          <w:rFonts w:hint="eastAsia" w:ascii="宋体" w:hAnsi="宋体"/>
          <w:b/>
          <w:sz w:val="36"/>
          <w:szCs w:val="36"/>
        </w:rPr>
        <w:t>概况</w:t>
      </w:r>
    </w:p>
    <w:p w14:paraId="4104C14F">
      <w:pPr>
        <w:spacing w:line="550" w:lineRule="exact"/>
        <w:rPr>
          <w:rFonts w:ascii="宋体" w:hAnsi="宋体"/>
          <w:bCs/>
          <w:sz w:val="36"/>
          <w:szCs w:val="36"/>
        </w:rPr>
      </w:pPr>
      <w:r>
        <w:rPr>
          <w:rFonts w:hint="eastAsia" w:ascii="宋体" w:hAnsi="宋体"/>
          <w:bCs/>
          <w:sz w:val="36"/>
          <w:szCs w:val="36"/>
        </w:rPr>
        <w:t>一、部门职责</w:t>
      </w:r>
    </w:p>
    <w:p w14:paraId="79A80CD7">
      <w:pPr>
        <w:spacing w:line="550" w:lineRule="exact"/>
        <w:rPr>
          <w:rFonts w:ascii="宋体" w:hAnsi="宋体"/>
          <w:bCs/>
          <w:sz w:val="36"/>
          <w:szCs w:val="36"/>
        </w:rPr>
      </w:pPr>
      <w:r>
        <w:rPr>
          <w:rFonts w:hint="eastAsia" w:ascii="宋体" w:hAnsi="宋体"/>
          <w:bCs/>
          <w:sz w:val="36"/>
          <w:szCs w:val="36"/>
        </w:rPr>
        <w:t>二、机构设置</w:t>
      </w:r>
    </w:p>
    <w:p w14:paraId="1B1A272B">
      <w:pPr>
        <w:spacing w:line="550" w:lineRule="exact"/>
        <w:rPr>
          <w:rFonts w:ascii="宋体" w:hAnsi="宋体"/>
          <w:b/>
          <w:sz w:val="36"/>
          <w:szCs w:val="36"/>
        </w:rPr>
      </w:pPr>
      <w:bookmarkStart w:id="1" w:name="OLE_LINK1"/>
      <w:r>
        <w:rPr>
          <w:rFonts w:hint="eastAsia" w:ascii="宋体" w:hAnsi="宋体"/>
          <w:b/>
          <w:sz w:val="36"/>
          <w:szCs w:val="36"/>
        </w:rPr>
        <w:t>第二部分 黟县</w:t>
      </w:r>
      <w:r>
        <w:rPr>
          <w:rFonts w:hint="eastAsia" w:ascii="宋体" w:hAnsi="宋体"/>
          <w:b/>
          <w:sz w:val="36"/>
          <w:szCs w:val="36"/>
          <w:lang w:eastAsia="zh-CN"/>
        </w:rPr>
        <w:t>民政局</w:t>
      </w:r>
      <w:r>
        <w:rPr>
          <w:rFonts w:hint="eastAsia" w:ascii="宋体" w:hAnsi="宋体"/>
          <w:b/>
          <w:sz w:val="36"/>
          <w:szCs w:val="36"/>
        </w:rPr>
        <w:t>2023年度部门决算表</w:t>
      </w:r>
    </w:p>
    <w:p w14:paraId="6A5D61AC">
      <w:pPr>
        <w:spacing w:line="550" w:lineRule="exact"/>
        <w:rPr>
          <w:rFonts w:ascii="宋体" w:hAnsi="宋体"/>
          <w:bCs/>
          <w:sz w:val="36"/>
          <w:szCs w:val="36"/>
        </w:rPr>
      </w:pPr>
      <w:r>
        <w:rPr>
          <w:rFonts w:hint="eastAsia" w:ascii="宋体" w:hAnsi="宋体"/>
          <w:bCs/>
          <w:sz w:val="36"/>
          <w:szCs w:val="36"/>
        </w:rPr>
        <w:t>一、收入支出决算总表</w:t>
      </w:r>
    </w:p>
    <w:bookmarkEnd w:id="1"/>
    <w:p w14:paraId="6EC5FA4B">
      <w:pPr>
        <w:spacing w:line="550" w:lineRule="exact"/>
        <w:rPr>
          <w:rFonts w:ascii="宋体" w:hAnsi="宋体"/>
          <w:bCs/>
          <w:sz w:val="36"/>
          <w:szCs w:val="36"/>
        </w:rPr>
      </w:pPr>
      <w:r>
        <w:rPr>
          <w:rFonts w:hint="eastAsia" w:ascii="宋体" w:hAnsi="宋体"/>
          <w:bCs/>
          <w:sz w:val="36"/>
          <w:szCs w:val="36"/>
        </w:rPr>
        <w:t>二、收入决算表</w:t>
      </w:r>
    </w:p>
    <w:p w14:paraId="41A5B854">
      <w:pPr>
        <w:spacing w:line="550" w:lineRule="exact"/>
        <w:rPr>
          <w:rFonts w:ascii="宋体" w:hAnsi="宋体"/>
          <w:bCs/>
          <w:sz w:val="36"/>
          <w:szCs w:val="36"/>
        </w:rPr>
      </w:pPr>
      <w:r>
        <w:rPr>
          <w:rFonts w:hint="eastAsia" w:ascii="宋体" w:hAnsi="宋体"/>
          <w:bCs/>
          <w:sz w:val="36"/>
          <w:szCs w:val="36"/>
        </w:rPr>
        <w:t>三、支出决算表</w:t>
      </w:r>
    </w:p>
    <w:p w14:paraId="10F3C552">
      <w:pPr>
        <w:spacing w:line="550" w:lineRule="exact"/>
        <w:rPr>
          <w:rFonts w:ascii="宋体" w:hAnsi="宋体"/>
          <w:bCs/>
          <w:sz w:val="36"/>
          <w:szCs w:val="36"/>
        </w:rPr>
      </w:pPr>
      <w:r>
        <w:rPr>
          <w:rFonts w:hint="eastAsia" w:ascii="宋体" w:hAnsi="宋体"/>
          <w:bCs/>
          <w:sz w:val="36"/>
          <w:szCs w:val="36"/>
        </w:rPr>
        <w:t>四、财政拨款收入支出决算总表</w:t>
      </w:r>
    </w:p>
    <w:p w14:paraId="1980EDF4">
      <w:pPr>
        <w:spacing w:line="550" w:lineRule="exact"/>
        <w:rPr>
          <w:rFonts w:ascii="宋体" w:hAnsi="宋体"/>
          <w:bCs/>
          <w:sz w:val="36"/>
          <w:szCs w:val="36"/>
        </w:rPr>
      </w:pPr>
      <w:r>
        <w:rPr>
          <w:rFonts w:hint="eastAsia" w:ascii="宋体" w:hAnsi="宋体"/>
          <w:bCs/>
          <w:sz w:val="36"/>
          <w:szCs w:val="36"/>
        </w:rPr>
        <w:t>五、一般公共预算财政拨款支出决算表</w:t>
      </w:r>
    </w:p>
    <w:p w14:paraId="5387F4FA">
      <w:pPr>
        <w:spacing w:line="550" w:lineRule="exact"/>
        <w:rPr>
          <w:rFonts w:ascii="宋体" w:hAnsi="宋体"/>
          <w:bCs/>
          <w:sz w:val="36"/>
          <w:szCs w:val="36"/>
        </w:rPr>
      </w:pPr>
      <w:r>
        <w:rPr>
          <w:rFonts w:hint="eastAsia" w:ascii="宋体" w:hAnsi="宋体"/>
          <w:bCs/>
          <w:sz w:val="36"/>
          <w:szCs w:val="36"/>
        </w:rPr>
        <w:t>六、一般公共预算财政拨款基本支出决算明细表</w:t>
      </w:r>
    </w:p>
    <w:p w14:paraId="081CA0EA">
      <w:pPr>
        <w:spacing w:line="550" w:lineRule="exact"/>
        <w:rPr>
          <w:rFonts w:ascii="宋体" w:hAnsi="宋体"/>
          <w:bCs/>
          <w:sz w:val="36"/>
          <w:szCs w:val="36"/>
        </w:rPr>
      </w:pPr>
      <w:r>
        <w:rPr>
          <w:rFonts w:hint="eastAsia" w:ascii="宋体" w:hAnsi="宋体"/>
          <w:bCs/>
          <w:sz w:val="36"/>
          <w:szCs w:val="36"/>
        </w:rPr>
        <w:t>七、政府性基金预算财政拨款收入支出决算表</w:t>
      </w:r>
    </w:p>
    <w:p w14:paraId="2380979C">
      <w:pPr>
        <w:spacing w:line="550" w:lineRule="exact"/>
        <w:rPr>
          <w:rFonts w:ascii="宋体" w:hAnsi="宋体"/>
          <w:bCs/>
          <w:sz w:val="36"/>
          <w:szCs w:val="36"/>
        </w:rPr>
      </w:pPr>
      <w:r>
        <w:rPr>
          <w:rFonts w:hint="eastAsia" w:ascii="宋体" w:hAnsi="宋体"/>
          <w:bCs/>
          <w:sz w:val="36"/>
          <w:szCs w:val="36"/>
        </w:rPr>
        <w:t>八、国有资本经营预算财政拨款支出决算表</w:t>
      </w:r>
    </w:p>
    <w:p w14:paraId="55CE3629">
      <w:pPr>
        <w:spacing w:line="550" w:lineRule="exact"/>
        <w:rPr>
          <w:rFonts w:ascii="宋体" w:hAnsi="宋体"/>
          <w:b/>
          <w:sz w:val="36"/>
          <w:szCs w:val="36"/>
        </w:rPr>
      </w:pPr>
      <w:r>
        <w:rPr>
          <w:rFonts w:hint="eastAsia" w:ascii="宋体" w:hAnsi="宋体"/>
          <w:b/>
          <w:sz w:val="36"/>
          <w:szCs w:val="36"/>
        </w:rPr>
        <w:t>第三部分 黟县</w:t>
      </w:r>
      <w:r>
        <w:rPr>
          <w:rFonts w:hint="eastAsia" w:ascii="宋体" w:hAnsi="宋体"/>
          <w:b/>
          <w:sz w:val="36"/>
          <w:szCs w:val="36"/>
          <w:lang w:eastAsia="zh-CN"/>
        </w:rPr>
        <w:t>民政局</w:t>
      </w:r>
      <w:r>
        <w:rPr>
          <w:rFonts w:hint="eastAsia" w:ascii="宋体" w:hAnsi="宋体"/>
          <w:b/>
          <w:sz w:val="36"/>
          <w:szCs w:val="36"/>
        </w:rPr>
        <w:t>2023年度部门决算情况说明</w:t>
      </w:r>
    </w:p>
    <w:p w14:paraId="53D349F4">
      <w:pPr>
        <w:spacing w:line="550" w:lineRule="exact"/>
        <w:rPr>
          <w:rFonts w:ascii="宋体" w:hAnsi="宋体"/>
          <w:bCs/>
          <w:sz w:val="36"/>
          <w:szCs w:val="36"/>
        </w:rPr>
      </w:pPr>
      <w:r>
        <w:rPr>
          <w:rFonts w:hint="eastAsia" w:ascii="宋体" w:hAnsi="宋体"/>
          <w:bCs/>
          <w:sz w:val="36"/>
          <w:szCs w:val="36"/>
        </w:rPr>
        <w:t>一、收入支出决算总体情况说明</w:t>
      </w:r>
    </w:p>
    <w:p w14:paraId="0264C7FF">
      <w:pPr>
        <w:spacing w:line="550" w:lineRule="exact"/>
        <w:rPr>
          <w:rFonts w:ascii="宋体" w:hAnsi="宋体"/>
          <w:bCs/>
          <w:sz w:val="36"/>
          <w:szCs w:val="36"/>
        </w:rPr>
      </w:pPr>
      <w:r>
        <w:rPr>
          <w:rFonts w:hint="eastAsia" w:ascii="宋体" w:hAnsi="宋体"/>
          <w:bCs/>
          <w:sz w:val="36"/>
          <w:szCs w:val="36"/>
        </w:rPr>
        <w:t>二、收入决算情况说明</w:t>
      </w:r>
    </w:p>
    <w:p w14:paraId="5557A118">
      <w:pPr>
        <w:spacing w:line="550" w:lineRule="exact"/>
        <w:rPr>
          <w:rFonts w:ascii="宋体" w:hAnsi="宋体"/>
          <w:bCs/>
          <w:sz w:val="36"/>
          <w:szCs w:val="36"/>
        </w:rPr>
      </w:pPr>
      <w:r>
        <w:rPr>
          <w:rFonts w:hint="eastAsia" w:ascii="宋体" w:hAnsi="宋体"/>
          <w:bCs/>
          <w:sz w:val="36"/>
          <w:szCs w:val="36"/>
        </w:rPr>
        <w:t>三、支出决算情况说明</w:t>
      </w:r>
    </w:p>
    <w:p w14:paraId="76C87BBB">
      <w:pPr>
        <w:spacing w:line="550" w:lineRule="exact"/>
        <w:rPr>
          <w:rFonts w:ascii="宋体" w:hAnsi="宋体"/>
          <w:bCs/>
          <w:sz w:val="36"/>
          <w:szCs w:val="36"/>
        </w:rPr>
      </w:pPr>
      <w:r>
        <w:rPr>
          <w:rFonts w:hint="eastAsia" w:ascii="宋体" w:hAnsi="宋体"/>
          <w:bCs/>
          <w:sz w:val="36"/>
          <w:szCs w:val="36"/>
        </w:rPr>
        <w:t>四、财政拨款收入支出决算总体情况说明</w:t>
      </w:r>
    </w:p>
    <w:p w14:paraId="06E7B72A">
      <w:pPr>
        <w:spacing w:line="550" w:lineRule="exact"/>
        <w:rPr>
          <w:rFonts w:ascii="宋体" w:hAnsi="宋体"/>
          <w:bCs/>
          <w:sz w:val="36"/>
          <w:szCs w:val="36"/>
        </w:rPr>
      </w:pPr>
      <w:r>
        <w:rPr>
          <w:rFonts w:hint="eastAsia" w:ascii="宋体" w:hAnsi="宋体"/>
          <w:bCs/>
          <w:sz w:val="36"/>
          <w:szCs w:val="36"/>
        </w:rPr>
        <w:t>五、一般公共预算财政拨款支出决算情况说明</w:t>
      </w:r>
    </w:p>
    <w:p w14:paraId="06D53089">
      <w:pPr>
        <w:spacing w:line="550" w:lineRule="exact"/>
        <w:rPr>
          <w:rFonts w:ascii="宋体" w:hAnsi="宋体"/>
          <w:bCs/>
          <w:sz w:val="36"/>
          <w:szCs w:val="36"/>
        </w:rPr>
      </w:pPr>
      <w:r>
        <w:rPr>
          <w:rFonts w:hint="eastAsia" w:ascii="宋体" w:hAnsi="宋体"/>
          <w:bCs/>
          <w:sz w:val="36"/>
          <w:szCs w:val="36"/>
        </w:rPr>
        <w:t>六、一般公共预算财政拨款基本支出决算情况说明</w:t>
      </w:r>
    </w:p>
    <w:p w14:paraId="162306A8">
      <w:pPr>
        <w:spacing w:line="550" w:lineRule="exact"/>
        <w:rPr>
          <w:rFonts w:ascii="宋体" w:hAnsi="宋体"/>
          <w:bCs/>
          <w:sz w:val="36"/>
          <w:szCs w:val="36"/>
        </w:rPr>
      </w:pPr>
      <w:r>
        <w:rPr>
          <w:rFonts w:hint="eastAsia" w:ascii="宋体" w:hAnsi="宋体"/>
          <w:bCs/>
          <w:sz w:val="36"/>
          <w:szCs w:val="36"/>
        </w:rPr>
        <w:t>七、政府性基金预算财政拨款收入支出决算情况说明</w:t>
      </w:r>
    </w:p>
    <w:p w14:paraId="23A3F3F9">
      <w:pPr>
        <w:spacing w:line="550" w:lineRule="exact"/>
        <w:rPr>
          <w:rFonts w:ascii="宋体" w:hAnsi="宋体"/>
          <w:bCs/>
          <w:sz w:val="36"/>
          <w:szCs w:val="36"/>
        </w:rPr>
      </w:pPr>
      <w:r>
        <w:rPr>
          <w:rFonts w:hint="eastAsia" w:ascii="宋体" w:hAnsi="宋体"/>
          <w:bCs/>
          <w:sz w:val="36"/>
          <w:szCs w:val="36"/>
        </w:rPr>
        <w:t>八、国有资本经营预算财政拨款支出决算情况说明</w:t>
      </w:r>
    </w:p>
    <w:p w14:paraId="639A5346">
      <w:pPr>
        <w:spacing w:line="550" w:lineRule="exact"/>
        <w:rPr>
          <w:rFonts w:ascii="宋体" w:hAnsi="宋体"/>
          <w:bCs/>
          <w:sz w:val="36"/>
          <w:szCs w:val="36"/>
        </w:rPr>
      </w:pPr>
      <w:r>
        <w:rPr>
          <w:rFonts w:hint="eastAsia" w:ascii="宋体" w:hAnsi="宋体"/>
          <w:bCs/>
          <w:sz w:val="36"/>
          <w:szCs w:val="36"/>
        </w:rPr>
        <w:t>九、其他重要事项情况说明</w:t>
      </w:r>
    </w:p>
    <w:p w14:paraId="48C514AD">
      <w:pPr>
        <w:spacing w:line="550" w:lineRule="exact"/>
        <w:rPr>
          <w:rFonts w:ascii="宋体" w:hAnsi="宋体"/>
          <w:b/>
          <w:sz w:val="36"/>
          <w:szCs w:val="36"/>
        </w:rPr>
      </w:pPr>
      <w:r>
        <w:rPr>
          <w:rFonts w:hint="eastAsia" w:ascii="宋体" w:hAnsi="宋体"/>
          <w:b/>
          <w:sz w:val="36"/>
          <w:szCs w:val="36"/>
        </w:rPr>
        <w:t>第四部分  名词解释</w:t>
      </w:r>
    </w:p>
    <w:p w14:paraId="0D1CABF9">
      <w:pPr>
        <w:spacing w:line="550" w:lineRule="exact"/>
        <w:rPr>
          <w:rFonts w:ascii="宋体" w:hAnsi="宋体"/>
          <w:bCs/>
          <w:sz w:val="36"/>
          <w:szCs w:val="36"/>
        </w:rPr>
      </w:pPr>
      <w:r>
        <w:rPr>
          <w:rFonts w:hint="eastAsia" w:ascii="宋体" w:hAnsi="宋体"/>
          <w:b/>
          <w:sz w:val="36"/>
          <w:szCs w:val="36"/>
        </w:rPr>
        <w:t>附件：</w:t>
      </w:r>
      <w:r>
        <w:rPr>
          <w:rFonts w:hint="eastAsia" w:ascii="宋体" w:hAnsi="宋体"/>
          <w:bCs/>
          <w:sz w:val="36"/>
          <w:szCs w:val="36"/>
        </w:rPr>
        <w:t>1.2023年度项目支出绩效自评表</w:t>
      </w:r>
    </w:p>
    <w:p w14:paraId="7FCF9F80">
      <w:pPr>
        <w:spacing w:line="550" w:lineRule="exact"/>
        <w:rPr>
          <w:rFonts w:ascii="宋体" w:hAnsi="宋体"/>
          <w:bCs/>
          <w:sz w:val="36"/>
          <w:szCs w:val="36"/>
        </w:rPr>
      </w:pPr>
      <w:r>
        <w:rPr>
          <w:rFonts w:hint="eastAsia" w:ascii="宋体" w:hAnsi="宋体"/>
          <w:bCs/>
          <w:sz w:val="36"/>
          <w:szCs w:val="36"/>
        </w:rPr>
        <w:t xml:space="preserve">      2.2023年度</w:t>
      </w:r>
      <w:r>
        <w:rPr>
          <w:rFonts w:hint="eastAsia" w:ascii="宋体" w:hAnsi="宋体" w:cs="Times New Roman"/>
          <w:bCs/>
          <w:sz w:val="36"/>
          <w:szCs w:val="36"/>
          <w:lang w:eastAsia="zh-CN"/>
        </w:rPr>
        <w:t>省级养老服务体系奖补资金（福彩金）</w:t>
      </w:r>
      <w:r>
        <w:rPr>
          <w:rFonts w:hint="eastAsia" w:ascii="宋体" w:hAnsi="宋体"/>
          <w:bCs/>
          <w:sz w:val="36"/>
          <w:szCs w:val="36"/>
        </w:rPr>
        <w:t>项目绩效评价报告</w:t>
      </w:r>
    </w:p>
    <w:p w14:paraId="109D1698"/>
    <w:p w14:paraId="7AD17339">
      <w:pPr>
        <w:pStyle w:val="2"/>
      </w:pPr>
    </w:p>
    <w:p w14:paraId="32303730">
      <w:pPr>
        <w:pStyle w:val="2"/>
      </w:pPr>
    </w:p>
    <w:p w14:paraId="0E07E863">
      <w:pPr>
        <w:pStyle w:val="2"/>
      </w:pPr>
    </w:p>
    <w:p w14:paraId="471E0087">
      <w:pPr>
        <w:pStyle w:val="2"/>
      </w:pPr>
    </w:p>
    <w:p w14:paraId="6D097D6C">
      <w:pPr>
        <w:pStyle w:val="2"/>
      </w:pPr>
    </w:p>
    <w:p w14:paraId="1788BFA1">
      <w:pPr>
        <w:pStyle w:val="2"/>
      </w:pPr>
    </w:p>
    <w:p w14:paraId="42471630">
      <w:pPr>
        <w:pStyle w:val="2"/>
      </w:pPr>
    </w:p>
    <w:p w14:paraId="339BC97A">
      <w:pPr>
        <w:pStyle w:val="2"/>
      </w:pPr>
    </w:p>
    <w:p w14:paraId="4F074F99">
      <w:pPr>
        <w:pStyle w:val="2"/>
      </w:pPr>
    </w:p>
    <w:p w14:paraId="6C755CF0">
      <w:pPr>
        <w:pStyle w:val="2"/>
      </w:pPr>
    </w:p>
    <w:p w14:paraId="6A3DA5AE">
      <w:pPr>
        <w:pStyle w:val="2"/>
      </w:pPr>
    </w:p>
    <w:p w14:paraId="6D3F5351">
      <w:pPr>
        <w:pStyle w:val="2"/>
      </w:pPr>
    </w:p>
    <w:p w14:paraId="3971398C">
      <w:pPr>
        <w:pStyle w:val="2"/>
      </w:pPr>
    </w:p>
    <w:p w14:paraId="392CCE61">
      <w:pPr>
        <w:pStyle w:val="2"/>
      </w:pPr>
    </w:p>
    <w:p w14:paraId="483B60A1">
      <w:pPr>
        <w:pStyle w:val="2"/>
      </w:pPr>
    </w:p>
    <w:p w14:paraId="5C0815C2">
      <w:pPr>
        <w:pStyle w:val="2"/>
      </w:pPr>
    </w:p>
    <w:p w14:paraId="7DFF94CD">
      <w:pPr>
        <w:pStyle w:val="2"/>
      </w:pPr>
    </w:p>
    <w:p w14:paraId="404A81E8">
      <w:pPr>
        <w:pStyle w:val="2"/>
      </w:pPr>
    </w:p>
    <w:p w14:paraId="0254275E">
      <w:pPr>
        <w:adjustRightInd w:val="0"/>
        <w:snapToGrid w:val="0"/>
        <w:spacing w:line="360" w:lineRule="auto"/>
        <w:jc w:val="center"/>
        <w:rPr>
          <w:rFonts w:ascii="黑体" w:hAnsi="黑体" w:eastAsia="黑体"/>
          <w:szCs w:val="32"/>
        </w:rPr>
      </w:pPr>
    </w:p>
    <w:p w14:paraId="1614FEE1">
      <w:pPr>
        <w:adjustRightInd w:val="0"/>
        <w:snapToGrid w:val="0"/>
        <w:spacing w:line="360" w:lineRule="auto"/>
        <w:jc w:val="center"/>
        <w:rPr>
          <w:rFonts w:hint="eastAsia" w:ascii="黑体" w:hAnsi="黑体" w:eastAsia="黑体"/>
          <w:szCs w:val="32"/>
        </w:rPr>
      </w:pPr>
    </w:p>
    <w:p w14:paraId="0184C81F">
      <w:pPr>
        <w:adjustRightInd w:val="0"/>
        <w:snapToGrid w:val="0"/>
        <w:spacing w:line="360" w:lineRule="auto"/>
        <w:jc w:val="center"/>
        <w:rPr>
          <w:rFonts w:hint="eastAsia" w:ascii="黑体" w:hAnsi="黑体" w:eastAsia="黑体"/>
          <w:szCs w:val="32"/>
        </w:rPr>
      </w:pPr>
      <w:r>
        <w:rPr>
          <w:rFonts w:hint="eastAsia" w:ascii="黑体" w:hAnsi="黑体" w:eastAsia="黑体"/>
          <w:szCs w:val="32"/>
        </w:rPr>
        <w:t>第一部分 黟县民政局概况</w:t>
      </w:r>
    </w:p>
    <w:p w14:paraId="78E97AB5">
      <w:pPr>
        <w:ind w:firstLine="640" w:firstLineChars="200"/>
        <w:rPr>
          <w:rFonts w:hint="eastAsia" w:ascii="黑体" w:hAnsi="黑体" w:eastAsia="黑体"/>
          <w:szCs w:val="32"/>
        </w:rPr>
      </w:pPr>
      <w:r>
        <w:rPr>
          <w:rFonts w:hint="eastAsia" w:ascii="黑体" w:hAnsi="黑体" w:eastAsia="黑体"/>
          <w:szCs w:val="32"/>
        </w:rPr>
        <w:t>一、部门职责</w:t>
      </w:r>
    </w:p>
    <w:p w14:paraId="5EDD88EF">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根据《关于印发黟县民政局主要职责内设机构和人员编制规定的通知》文件规定，黟县县民政局主要职责是：</w:t>
      </w:r>
    </w:p>
    <w:p w14:paraId="24A9BECF">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贯彻执行国家、省、市民政事业发展法律法规规章和政策、规划、标准，起草有关规范性文件。根据国民经济和社会发展规划，拟订全县民政事业中、长期发展规划；制定全县年度民政工作计划和相关政策措施，并组织实施和监督检查。</w:t>
      </w:r>
    </w:p>
    <w:p w14:paraId="4EAC8BA6">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（二）指导城乡社会救助体系建设，负责城乡居民最低生活保障、农村特困人员供养、临时救助等工作；负责申请救助家庭经济状况信息的采集、查询、核对工作；</w:t>
      </w:r>
    </w:p>
    <w:p w14:paraId="778479C1">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（三）负责全县养老服务业发展规划、政策、标准的拟订与实施，推进社会养老服务体系建设与发展，指导开展养老服务业工作。</w:t>
      </w:r>
    </w:p>
    <w:p w14:paraId="53135F56">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（四）负责组织落实儿童福利、孤弃儿童保障、儿童救助保护政策，建立健全农村留守儿童关爱服务体系和困境儿童保障制度。</w:t>
      </w:r>
    </w:p>
    <w:p w14:paraId="3AFE322A">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（五）负责残疾人社会福利工作；统筹推进残疾人康复辅助器具产业发展；开展慈善募捐；负责福利彩票管理工作，促进慈善事业发展。</w:t>
      </w:r>
    </w:p>
    <w:p w14:paraId="42EF6CE6">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研究提出加强和改进基层政权建设的意见、建议；指导社区服务体系建设，指导基层群众自治组织开展民主选举、民主决策、民主管理和民主监督工作；指导和协调村（居）务公开；推动基层民主政治建设。</w:t>
      </w:r>
    </w:p>
    <w:p w14:paraId="41218006">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负责全县行政区划管理工作；研究和修订全县行政区域规划；负责全县乡（镇）、村行政区域的设立、命名、变更及乡（镇）政府驻地迁移的审核报批工作；按规定承担行政区域界线的勘定和日常管理工作，创建平安边界；负责县内乡（镇）界线及本县与周边界线争议的调处，并向县政府提出仲裁建议。</w:t>
      </w:r>
    </w:p>
    <w:p w14:paraId="6379AD3A">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（八）负责全县地名管理工作；组织开展地名标准化建设活动，规范全县地名标志的设置和管理；负责全县地名图书资料的审定工作；负责地名文化建设、历史地名保护工作；组织开展地名公共服务工程。</w:t>
      </w:r>
    </w:p>
    <w:p w14:paraId="3EAEF3CC">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（九）按规定会同有关部门拟订社会工作和志愿服务发展规划、政策措施和职业规范，推进社会工作人才队伍建设和志愿者队伍建设。</w:t>
      </w:r>
    </w:p>
    <w:p w14:paraId="6A7A3E31">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（十）依法承担全县社会组织（社会团体、民办非企业单位）的登记管理和执法监督责任。</w:t>
      </w:r>
    </w:p>
    <w:p w14:paraId="3EF76C1F">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（十一）负责全县婚姻登记，收养和殡葬管理的业务指导工作；负责生活无着流浪乞讨人员救助管理工作；拟订相关措施，推进婚俗和殡葬改革。</w:t>
      </w:r>
    </w:p>
    <w:p w14:paraId="1209DC61">
      <w:pPr>
        <w:ind w:firstLine="640" w:firstLineChars="200"/>
        <w:rPr>
          <w:rFonts w:hint="eastAsia" w:ascii="黑体" w:hAnsi="黑体" w:eastAsia="黑体"/>
          <w:szCs w:val="32"/>
        </w:rPr>
      </w:pPr>
      <w:r>
        <w:rPr>
          <w:rFonts w:hint="eastAsia" w:ascii="仿宋_GB2312" w:hAnsi="仿宋_GB2312" w:eastAsia="仿宋_GB2312" w:cs="仿宋_GB2312"/>
          <w:szCs w:val="32"/>
        </w:rPr>
        <w:t>（十二）完成县委、县政府交办的其他任务。</w:t>
      </w:r>
    </w:p>
    <w:p w14:paraId="049AD8B1">
      <w:pPr>
        <w:ind w:firstLine="640" w:firstLineChars="200"/>
        <w:rPr>
          <w:rFonts w:hint="eastAsia" w:ascii="黑体" w:hAnsi="黑体" w:eastAsia="黑体"/>
          <w:szCs w:val="32"/>
        </w:rPr>
      </w:pPr>
      <w:r>
        <w:rPr>
          <w:rFonts w:hint="eastAsia" w:ascii="黑体" w:hAnsi="黑体" w:eastAsia="黑体"/>
          <w:szCs w:val="32"/>
        </w:rPr>
        <w:t>二、机构设置</w:t>
      </w:r>
    </w:p>
    <w:p w14:paraId="78469091">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从决算单位构成看，黟县民政局202</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年度部门决算仅包括单位本级决算，无其他下属单位决算。</w:t>
      </w:r>
    </w:p>
    <w:tbl>
      <w:tblPr>
        <w:tblStyle w:val="6"/>
        <w:tblW w:w="0" w:type="auto"/>
        <w:tblInd w:w="828" w:type="dxa"/>
        <w:shd w:val="clear" w:color="auto" w:fill="FFFFFF"/>
        <w:tblLayout w:type="fixed"/>
        <w:tblCellMar>
          <w:top w:w="0" w:type="dxa"/>
          <w:left w:w="0" w:type="dxa"/>
          <w:bottom w:w="0" w:type="dxa"/>
          <w:right w:w="0" w:type="dxa"/>
        </w:tblCellMar>
      </w:tblPr>
      <w:tblGrid>
        <w:gridCol w:w="1389"/>
        <w:gridCol w:w="5837"/>
      </w:tblGrid>
      <w:tr w14:paraId="519D87A2">
        <w:tblPrEx>
          <w:shd w:val="clear" w:color="auto" w:fill="FFFFFF"/>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9AF90F">
            <w:pPr>
              <w:jc w:val="center"/>
              <w:rPr>
                <w:rFonts w:ascii="宋体" w:hAnsi="宋体"/>
                <w:sz w:val="24"/>
              </w:rPr>
            </w:pPr>
            <w:r>
              <w:rPr>
                <w:rFonts w:hint="eastAsia" w:ascii="宋体" w:hAnsi="宋体"/>
                <w:sz w:val="24"/>
              </w:rPr>
              <w:t>序号</w:t>
            </w:r>
          </w:p>
        </w:tc>
        <w:tc>
          <w:tcPr>
            <w:tcW w:w="58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BB8848">
            <w:pPr>
              <w:jc w:val="center"/>
              <w:rPr>
                <w:rFonts w:ascii="宋体" w:hAnsi="宋体"/>
                <w:sz w:val="24"/>
              </w:rPr>
            </w:pPr>
            <w:r>
              <w:rPr>
                <w:rFonts w:hint="eastAsia" w:ascii="宋体" w:hAnsi="宋体"/>
                <w:sz w:val="24"/>
              </w:rPr>
              <w:t>单位名称</w:t>
            </w:r>
          </w:p>
        </w:tc>
      </w:tr>
      <w:tr w14:paraId="1F9F9F6B">
        <w:tblPrEx>
          <w:tblCellMar>
            <w:top w:w="0" w:type="dxa"/>
            <w:left w:w="0" w:type="dxa"/>
            <w:bottom w:w="0" w:type="dxa"/>
            <w:right w:w="0" w:type="dxa"/>
          </w:tblCellMar>
        </w:tblPrEx>
        <w:trPr>
          <w:trHeight w:val="397" w:hRule="exact"/>
        </w:trPr>
        <w:tc>
          <w:tcPr>
            <w:tcW w:w="1389" w:type="dxa"/>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27A9EA01">
            <w:pPr>
              <w:jc w:val="center"/>
              <w:rPr>
                <w:rFonts w:ascii="宋体" w:hAnsi="宋体" w:cs="宋体"/>
                <w:sz w:val="24"/>
              </w:rPr>
            </w:pPr>
            <w:r>
              <w:rPr>
                <w:rFonts w:hint="eastAsia" w:ascii="宋体" w:hAnsi="宋体"/>
                <w:sz w:val="24"/>
              </w:rPr>
              <w:t>1</w:t>
            </w:r>
          </w:p>
        </w:tc>
        <w:tc>
          <w:tcPr>
            <w:tcW w:w="5837"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14:paraId="5A91AD93">
            <w:pPr>
              <w:rPr>
                <w:rFonts w:hint="eastAsia" w:ascii="宋体" w:hAnsi="宋体" w:eastAsia="仿宋_GB2312"/>
                <w:sz w:val="24"/>
                <w:lang w:val="en-US" w:eastAsia="zh-CN"/>
              </w:rPr>
            </w:pPr>
            <w:r>
              <w:rPr>
                <w:rFonts w:hint="eastAsia" w:ascii="宋体" w:hAnsi="宋体"/>
                <w:sz w:val="24"/>
              </w:rPr>
              <w:t>黟县</w:t>
            </w:r>
            <w:r>
              <w:rPr>
                <w:rFonts w:hint="eastAsia" w:ascii="宋体" w:hAnsi="宋体"/>
                <w:sz w:val="24"/>
                <w:lang w:eastAsia="zh-CN"/>
              </w:rPr>
              <w:t>民政局</w:t>
            </w:r>
          </w:p>
        </w:tc>
      </w:tr>
      <w:tr w14:paraId="31B3E588">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1C9D73">
            <w:pPr>
              <w:jc w:val="center"/>
              <w:rPr>
                <w:rFonts w:hint="eastAsia" w:ascii="宋体" w:hAnsi="宋体"/>
                <w:sz w:val="24"/>
              </w:rPr>
            </w:pP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AF4A69">
            <w:pPr>
              <w:rPr>
                <w:rFonts w:hint="eastAsia" w:ascii="宋体" w:hAnsi="宋体"/>
                <w:sz w:val="24"/>
              </w:rPr>
            </w:pPr>
          </w:p>
        </w:tc>
      </w:tr>
    </w:tbl>
    <w:p w14:paraId="623A87A7">
      <w:pPr>
        <w:ind w:firstLine="640" w:firstLineChars="200"/>
        <w:jc w:val="center"/>
        <w:rPr>
          <w:rFonts w:ascii="黑体" w:hAnsi="黑体" w:eastAsia="黑体"/>
          <w:szCs w:val="32"/>
        </w:rPr>
      </w:pPr>
    </w:p>
    <w:p w14:paraId="7A7EA71C">
      <w:pPr>
        <w:ind w:firstLine="640" w:firstLineChars="200"/>
        <w:rPr>
          <w:rFonts w:hint="eastAsia" w:ascii="黑体" w:hAnsi="黑体" w:eastAsia="黑体" w:cs="Times New Roman"/>
          <w:color w:val="auto"/>
          <w:szCs w:val="32"/>
        </w:rPr>
      </w:pPr>
      <w:r>
        <w:rPr>
          <w:rFonts w:hint="eastAsia" w:ascii="黑体" w:hAnsi="黑体" w:eastAsia="黑体" w:cs="Times New Roman"/>
          <w:color w:val="auto"/>
          <w:szCs w:val="32"/>
        </w:rPr>
        <w:t xml:space="preserve">第二部分 </w:t>
      </w:r>
      <w:r>
        <w:rPr>
          <w:rFonts w:hint="eastAsia" w:ascii="黑体" w:hAnsi="黑体" w:eastAsia="黑体" w:cs="Times New Roman"/>
          <w:color w:val="auto"/>
          <w:szCs w:val="32"/>
          <w:lang w:eastAsia="zh-CN"/>
        </w:rPr>
        <w:t>黟县民政局202</w:t>
      </w:r>
      <w:r>
        <w:rPr>
          <w:rFonts w:hint="eastAsia" w:ascii="黑体" w:hAnsi="黑体" w:eastAsia="黑体" w:cs="Times New Roman"/>
          <w:color w:val="auto"/>
          <w:szCs w:val="32"/>
          <w:lang w:val="en-US" w:eastAsia="zh-CN"/>
        </w:rPr>
        <w:t>3</w:t>
      </w:r>
      <w:r>
        <w:rPr>
          <w:rFonts w:hint="eastAsia" w:ascii="黑体" w:hAnsi="黑体" w:eastAsia="黑体" w:cs="Times New Roman"/>
          <w:color w:val="auto"/>
          <w:szCs w:val="32"/>
        </w:rPr>
        <w:t>年度</w:t>
      </w:r>
      <w:r>
        <w:rPr>
          <w:rFonts w:hint="eastAsia" w:ascii="黑体" w:hAnsi="黑体" w:eastAsia="黑体" w:cs="Times New Roman"/>
          <w:color w:val="auto"/>
          <w:szCs w:val="32"/>
          <w:lang w:eastAsia="zh-CN"/>
        </w:rPr>
        <w:t>部门</w:t>
      </w:r>
      <w:r>
        <w:rPr>
          <w:rFonts w:hint="eastAsia" w:ascii="黑体" w:hAnsi="黑体" w:eastAsia="黑体" w:cs="Times New Roman"/>
          <w:color w:val="auto"/>
          <w:szCs w:val="32"/>
        </w:rPr>
        <w:t>决算表</w:t>
      </w:r>
    </w:p>
    <w:p w14:paraId="10C5AF1E">
      <w:pPr>
        <w:ind w:firstLine="640" w:firstLineChars="200"/>
        <w:jc w:val="center"/>
        <w:rPr>
          <w:rFonts w:ascii="黑体" w:hAnsi="黑体" w:eastAsia="黑体"/>
          <w:szCs w:val="32"/>
        </w:rPr>
      </w:pPr>
    </w:p>
    <w:p w14:paraId="780E8CD6">
      <w:pPr>
        <w:ind w:firstLine="640" w:firstLineChars="200"/>
        <w:jc w:val="center"/>
        <w:rPr>
          <w:rFonts w:hint="eastAsia" w:ascii="黑体" w:hAnsi="黑体" w:eastAsia="黑体"/>
          <w:szCs w:val="32"/>
          <w:lang w:eastAsia="zh-CN"/>
        </w:rPr>
      </w:pPr>
      <w:r>
        <w:rPr>
          <w:rFonts w:hint="eastAsia" w:ascii="黑体" w:hAnsi="黑体" w:eastAsia="黑体"/>
          <w:szCs w:val="32"/>
          <w:lang w:eastAsia="zh-CN"/>
        </w:rPr>
        <w:t>收入支出决算总表</w:t>
      </w:r>
    </w:p>
    <w:tbl>
      <w:tblPr>
        <w:tblStyle w:val="6"/>
        <w:tblW w:w="88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75"/>
        <w:gridCol w:w="573"/>
        <w:gridCol w:w="1098"/>
        <w:gridCol w:w="2486"/>
        <w:gridCol w:w="573"/>
        <w:gridCol w:w="1081"/>
      </w:tblGrid>
      <w:tr w14:paraId="2243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4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D8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414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FCD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63EA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C38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27C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302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00F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CB2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81" w:type="dxa"/>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0862F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5F3C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C01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FFAF4A">
            <w:pPr>
              <w:jc w:val="center"/>
              <w:rPr>
                <w:rFonts w:hint="eastAsia" w:ascii="宋体" w:hAnsi="宋体" w:eastAsia="宋体" w:cs="宋体"/>
                <w:i w:val="0"/>
                <w:iCs w:val="0"/>
                <w:color w:val="000000"/>
                <w:sz w:val="20"/>
                <w:szCs w:val="20"/>
                <w:u w:val="none"/>
              </w:rPr>
            </w:pPr>
          </w:p>
        </w:tc>
        <w:tc>
          <w:tcPr>
            <w:tcW w:w="10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BE9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9D7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4F88C">
            <w:pPr>
              <w:jc w:val="center"/>
              <w:rPr>
                <w:rFonts w:hint="eastAsia" w:ascii="宋体" w:hAnsi="宋体" w:eastAsia="宋体" w:cs="宋体"/>
                <w:i w:val="0"/>
                <w:iCs w:val="0"/>
                <w:color w:val="000000"/>
                <w:sz w:val="20"/>
                <w:szCs w:val="20"/>
                <w:u w:val="none"/>
              </w:rPr>
            </w:pPr>
          </w:p>
        </w:tc>
        <w:tc>
          <w:tcPr>
            <w:tcW w:w="1081" w:type="dxa"/>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30F76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ECA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931E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44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AE0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3,007.59</w:t>
            </w: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BAC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BE8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AF7FB9A">
            <w:pPr>
              <w:jc w:val="right"/>
              <w:rPr>
                <w:rFonts w:hint="eastAsia" w:ascii="宋体" w:hAnsi="宋体" w:eastAsia="宋体" w:cs="宋体"/>
                <w:i w:val="0"/>
                <w:iCs w:val="0"/>
                <w:color w:val="000000"/>
                <w:sz w:val="20"/>
                <w:szCs w:val="20"/>
                <w:u w:val="none"/>
              </w:rPr>
            </w:pPr>
          </w:p>
        </w:tc>
      </w:tr>
      <w:tr w14:paraId="4062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012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346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08E6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A909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18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A31CDBC">
            <w:pPr>
              <w:jc w:val="right"/>
              <w:rPr>
                <w:rFonts w:hint="eastAsia" w:ascii="宋体" w:hAnsi="宋体" w:eastAsia="宋体" w:cs="宋体"/>
                <w:i w:val="0"/>
                <w:iCs w:val="0"/>
                <w:color w:val="000000"/>
                <w:sz w:val="20"/>
                <w:szCs w:val="20"/>
                <w:u w:val="none"/>
              </w:rPr>
            </w:pPr>
          </w:p>
        </w:tc>
      </w:tr>
      <w:tr w14:paraId="022C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17D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96C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13690">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71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DD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59538FE">
            <w:pPr>
              <w:jc w:val="right"/>
              <w:rPr>
                <w:rFonts w:hint="eastAsia" w:ascii="宋体" w:hAnsi="宋体" w:eastAsia="宋体" w:cs="宋体"/>
                <w:i w:val="0"/>
                <w:iCs w:val="0"/>
                <w:color w:val="000000"/>
                <w:sz w:val="20"/>
                <w:szCs w:val="20"/>
                <w:u w:val="none"/>
              </w:rPr>
            </w:pPr>
          </w:p>
        </w:tc>
      </w:tr>
      <w:tr w14:paraId="6B89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E85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8DF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4FD96">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AD5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25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7620F45">
            <w:pPr>
              <w:jc w:val="right"/>
              <w:rPr>
                <w:rFonts w:hint="eastAsia" w:ascii="宋体" w:hAnsi="宋体" w:eastAsia="宋体" w:cs="宋体"/>
                <w:i w:val="0"/>
                <w:iCs w:val="0"/>
                <w:color w:val="000000"/>
                <w:sz w:val="20"/>
                <w:szCs w:val="20"/>
                <w:u w:val="none"/>
              </w:rPr>
            </w:pPr>
          </w:p>
        </w:tc>
      </w:tr>
      <w:tr w14:paraId="7F58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CB9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4D2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63751D">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FA7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93E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81AC95D">
            <w:pPr>
              <w:jc w:val="right"/>
              <w:rPr>
                <w:rFonts w:hint="eastAsia" w:ascii="宋体" w:hAnsi="宋体" w:eastAsia="宋体" w:cs="宋体"/>
                <w:i w:val="0"/>
                <w:iCs w:val="0"/>
                <w:color w:val="000000"/>
                <w:sz w:val="20"/>
                <w:szCs w:val="20"/>
                <w:u w:val="none"/>
              </w:rPr>
            </w:pPr>
          </w:p>
        </w:tc>
      </w:tr>
      <w:tr w14:paraId="17B1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E9BB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4A4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A0B25">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390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F2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0345A4D">
            <w:pPr>
              <w:jc w:val="right"/>
              <w:rPr>
                <w:rFonts w:hint="eastAsia" w:ascii="宋体" w:hAnsi="宋体" w:eastAsia="宋体" w:cs="宋体"/>
                <w:i w:val="0"/>
                <w:iCs w:val="0"/>
                <w:color w:val="000000"/>
                <w:sz w:val="20"/>
                <w:szCs w:val="20"/>
                <w:u w:val="none"/>
              </w:rPr>
            </w:pPr>
          </w:p>
        </w:tc>
      </w:tr>
      <w:tr w14:paraId="0012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402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98C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312C3">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C5A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44C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C618570">
            <w:pPr>
              <w:jc w:val="right"/>
              <w:rPr>
                <w:rFonts w:hint="eastAsia" w:ascii="宋体" w:hAnsi="宋体" w:eastAsia="宋体" w:cs="宋体"/>
                <w:i w:val="0"/>
                <w:iCs w:val="0"/>
                <w:color w:val="000000"/>
                <w:sz w:val="20"/>
                <w:szCs w:val="20"/>
                <w:u w:val="none"/>
              </w:rPr>
            </w:pPr>
          </w:p>
        </w:tc>
      </w:tr>
      <w:tr w14:paraId="5002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55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0E7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F9F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72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3B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33CE2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3,012.39</w:t>
            </w:r>
          </w:p>
        </w:tc>
      </w:tr>
      <w:tr w14:paraId="1C91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38AD86">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E07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BFC73">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5ED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709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5553D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r>
      <w:tr w14:paraId="4C0B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CDA194">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451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F858D">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A34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60A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41A4223">
            <w:pPr>
              <w:jc w:val="right"/>
              <w:rPr>
                <w:rFonts w:hint="eastAsia" w:ascii="宋体" w:hAnsi="宋体" w:eastAsia="宋体" w:cs="宋体"/>
                <w:i w:val="0"/>
                <w:iCs w:val="0"/>
                <w:color w:val="000000"/>
                <w:sz w:val="20"/>
                <w:szCs w:val="20"/>
                <w:u w:val="none"/>
              </w:rPr>
            </w:pPr>
          </w:p>
        </w:tc>
      </w:tr>
      <w:tr w14:paraId="54B6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150F30">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C9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38DDB">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F3D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C47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1CC93B1">
            <w:pPr>
              <w:jc w:val="right"/>
              <w:rPr>
                <w:rFonts w:hint="eastAsia" w:ascii="宋体" w:hAnsi="宋体" w:eastAsia="宋体" w:cs="宋体"/>
                <w:i w:val="0"/>
                <w:iCs w:val="0"/>
                <w:color w:val="000000"/>
                <w:sz w:val="20"/>
                <w:szCs w:val="20"/>
                <w:u w:val="none"/>
              </w:rPr>
            </w:pPr>
          </w:p>
        </w:tc>
      </w:tr>
      <w:tr w14:paraId="46DB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03716">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1C2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F3975">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11AD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DEF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D3E09E4">
            <w:pPr>
              <w:jc w:val="right"/>
              <w:rPr>
                <w:rFonts w:hint="eastAsia" w:ascii="宋体" w:hAnsi="宋体" w:eastAsia="宋体" w:cs="宋体"/>
                <w:i w:val="0"/>
                <w:iCs w:val="0"/>
                <w:color w:val="000000"/>
                <w:sz w:val="20"/>
                <w:szCs w:val="20"/>
                <w:u w:val="none"/>
              </w:rPr>
            </w:pPr>
          </w:p>
        </w:tc>
      </w:tr>
      <w:tr w14:paraId="7362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D86ED0">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0EF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6585A">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08E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3AF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69305D6">
            <w:pPr>
              <w:jc w:val="right"/>
              <w:rPr>
                <w:rFonts w:hint="eastAsia" w:ascii="宋体" w:hAnsi="宋体" w:eastAsia="宋体" w:cs="宋体"/>
                <w:i w:val="0"/>
                <w:iCs w:val="0"/>
                <w:color w:val="000000"/>
                <w:sz w:val="20"/>
                <w:szCs w:val="20"/>
                <w:u w:val="none"/>
              </w:rPr>
            </w:pPr>
          </w:p>
        </w:tc>
      </w:tr>
      <w:tr w14:paraId="5244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3D079">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0E5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B57A8C">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2C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B6E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B48460F">
            <w:pPr>
              <w:jc w:val="right"/>
              <w:rPr>
                <w:rFonts w:hint="eastAsia" w:ascii="宋体" w:hAnsi="宋体" w:eastAsia="宋体" w:cs="宋体"/>
                <w:i w:val="0"/>
                <w:iCs w:val="0"/>
                <w:color w:val="000000"/>
                <w:sz w:val="20"/>
                <w:szCs w:val="20"/>
                <w:u w:val="none"/>
              </w:rPr>
            </w:pPr>
          </w:p>
        </w:tc>
      </w:tr>
      <w:tr w14:paraId="60EE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CA4212">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43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76AEB">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0DA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2C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DE8A5A0">
            <w:pPr>
              <w:jc w:val="right"/>
              <w:rPr>
                <w:rFonts w:hint="eastAsia" w:ascii="宋体" w:hAnsi="宋体" w:eastAsia="宋体" w:cs="宋体"/>
                <w:i w:val="0"/>
                <w:iCs w:val="0"/>
                <w:color w:val="000000"/>
                <w:sz w:val="20"/>
                <w:szCs w:val="20"/>
                <w:u w:val="none"/>
              </w:rPr>
            </w:pPr>
          </w:p>
        </w:tc>
      </w:tr>
      <w:tr w14:paraId="3393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9DF1D">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A1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ADEA9">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7B0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F10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3A5438E">
            <w:pPr>
              <w:jc w:val="right"/>
              <w:rPr>
                <w:rFonts w:hint="eastAsia" w:ascii="宋体" w:hAnsi="宋体" w:eastAsia="宋体" w:cs="宋体"/>
                <w:i w:val="0"/>
                <w:iCs w:val="0"/>
                <w:color w:val="000000"/>
                <w:sz w:val="20"/>
                <w:szCs w:val="20"/>
                <w:u w:val="none"/>
              </w:rPr>
            </w:pPr>
          </w:p>
        </w:tc>
      </w:tr>
      <w:tr w14:paraId="3EEB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0C27AB">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248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90999">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D15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AB4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9CD66A8">
            <w:pPr>
              <w:jc w:val="right"/>
              <w:rPr>
                <w:rFonts w:hint="eastAsia" w:ascii="宋体" w:hAnsi="宋体" w:eastAsia="宋体" w:cs="宋体"/>
                <w:i w:val="0"/>
                <w:iCs w:val="0"/>
                <w:color w:val="000000"/>
                <w:sz w:val="20"/>
                <w:szCs w:val="20"/>
                <w:u w:val="none"/>
              </w:rPr>
            </w:pPr>
          </w:p>
        </w:tc>
      </w:tr>
      <w:tr w14:paraId="3E32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B7E216">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8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47BDF3">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5D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C42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6103F4F">
            <w:pPr>
              <w:jc w:val="right"/>
              <w:rPr>
                <w:rFonts w:hint="eastAsia" w:ascii="宋体" w:hAnsi="宋体" w:eastAsia="宋体" w:cs="宋体"/>
                <w:i w:val="0"/>
                <w:iCs w:val="0"/>
                <w:color w:val="000000"/>
                <w:sz w:val="20"/>
                <w:szCs w:val="20"/>
                <w:u w:val="none"/>
              </w:rPr>
            </w:pPr>
          </w:p>
        </w:tc>
      </w:tr>
      <w:tr w14:paraId="67C1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E39B4D">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BD8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99D9CC">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34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9E9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292E7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r>
      <w:tr w14:paraId="124A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6619D6">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AA3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7D3CA">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689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4D8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8D3EA18">
            <w:pPr>
              <w:jc w:val="right"/>
              <w:rPr>
                <w:rFonts w:hint="eastAsia" w:ascii="宋体" w:hAnsi="宋体" w:eastAsia="宋体" w:cs="宋体"/>
                <w:i w:val="0"/>
                <w:iCs w:val="0"/>
                <w:color w:val="000000"/>
                <w:sz w:val="20"/>
                <w:szCs w:val="20"/>
                <w:u w:val="none"/>
              </w:rPr>
            </w:pPr>
          </w:p>
        </w:tc>
      </w:tr>
      <w:tr w14:paraId="1970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733583">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68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29A62">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A75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22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AF257E9">
            <w:pPr>
              <w:jc w:val="right"/>
              <w:rPr>
                <w:rFonts w:hint="eastAsia" w:ascii="宋体" w:hAnsi="宋体" w:eastAsia="宋体" w:cs="宋体"/>
                <w:i w:val="0"/>
                <w:iCs w:val="0"/>
                <w:color w:val="000000"/>
                <w:sz w:val="20"/>
                <w:szCs w:val="20"/>
                <w:u w:val="none"/>
              </w:rPr>
            </w:pPr>
          </w:p>
        </w:tc>
      </w:tr>
      <w:tr w14:paraId="3AE5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BA3298">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8B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F5D942">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160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4CF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45BE4F9">
            <w:pPr>
              <w:jc w:val="right"/>
              <w:rPr>
                <w:rFonts w:hint="eastAsia" w:ascii="宋体" w:hAnsi="宋体" w:eastAsia="宋体" w:cs="宋体"/>
                <w:i w:val="0"/>
                <w:iCs w:val="0"/>
                <w:color w:val="000000"/>
                <w:sz w:val="20"/>
                <w:szCs w:val="20"/>
                <w:u w:val="none"/>
              </w:rPr>
            </w:pPr>
          </w:p>
        </w:tc>
      </w:tr>
      <w:tr w14:paraId="7D57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142054">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6F2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A16DD">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5C3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1BE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024B0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200.68</w:t>
            </w:r>
          </w:p>
        </w:tc>
      </w:tr>
      <w:tr w14:paraId="067E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0E787">
            <w:pPr>
              <w:jc w:val="center"/>
              <w:rPr>
                <w:rFonts w:hint="eastAsia" w:ascii="宋体" w:hAnsi="宋体" w:eastAsia="宋体" w:cs="宋体"/>
                <w:b/>
                <w:bCs/>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B37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78656">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39E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CEC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4D50990">
            <w:pPr>
              <w:jc w:val="right"/>
              <w:rPr>
                <w:rFonts w:hint="eastAsia" w:ascii="宋体" w:hAnsi="宋体" w:eastAsia="宋体" w:cs="宋体"/>
                <w:i w:val="0"/>
                <w:iCs w:val="0"/>
                <w:color w:val="000000"/>
                <w:sz w:val="20"/>
                <w:szCs w:val="20"/>
                <w:u w:val="none"/>
              </w:rPr>
            </w:pPr>
          </w:p>
        </w:tc>
      </w:tr>
      <w:tr w14:paraId="2382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23F68E">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B70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3E4FF0">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A28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C06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4584911">
            <w:pPr>
              <w:jc w:val="right"/>
              <w:rPr>
                <w:rFonts w:hint="eastAsia" w:ascii="宋体" w:hAnsi="宋体" w:eastAsia="宋体" w:cs="宋体"/>
                <w:i w:val="0"/>
                <w:iCs w:val="0"/>
                <w:color w:val="000000"/>
                <w:sz w:val="20"/>
                <w:szCs w:val="20"/>
                <w:u w:val="none"/>
              </w:rPr>
            </w:pPr>
          </w:p>
        </w:tc>
      </w:tr>
      <w:tr w14:paraId="04EF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BAC3B1">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D65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C4FC02">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1CB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1D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2DCABBD">
            <w:pPr>
              <w:jc w:val="right"/>
              <w:rPr>
                <w:rFonts w:hint="eastAsia" w:ascii="宋体" w:hAnsi="宋体" w:eastAsia="宋体" w:cs="宋体"/>
                <w:i w:val="0"/>
                <w:iCs w:val="0"/>
                <w:color w:val="000000"/>
                <w:sz w:val="20"/>
                <w:szCs w:val="20"/>
                <w:u w:val="none"/>
              </w:rPr>
            </w:pPr>
          </w:p>
        </w:tc>
      </w:tr>
      <w:tr w14:paraId="0676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A243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08F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40FD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3,237.53</w:t>
            </w: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6D35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32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9C980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3,236.91</w:t>
            </w:r>
          </w:p>
        </w:tc>
      </w:tr>
      <w:tr w14:paraId="7BC0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D5C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使用非财政拨款结余（含专用结余）</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E85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971B1">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73CB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C1A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40778B6">
            <w:pPr>
              <w:jc w:val="right"/>
              <w:rPr>
                <w:rFonts w:hint="eastAsia" w:ascii="宋体" w:hAnsi="宋体" w:eastAsia="宋体" w:cs="宋体"/>
                <w:i w:val="0"/>
                <w:iCs w:val="0"/>
                <w:color w:val="000000"/>
                <w:sz w:val="20"/>
                <w:szCs w:val="20"/>
                <w:u w:val="none"/>
              </w:rPr>
            </w:pPr>
          </w:p>
        </w:tc>
      </w:tr>
      <w:tr w14:paraId="7BC4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109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E09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282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64.30</w:t>
            </w: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DD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50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80D5D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64.91</w:t>
            </w:r>
          </w:p>
        </w:tc>
      </w:tr>
      <w:tr w14:paraId="2A61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E10491">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121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4B621">
            <w:pPr>
              <w:jc w:val="right"/>
              <w:rPr>
                <w:rFonts w:hint="eastAsia" w:ascii="宋体" w:hAnsi="宋体" w:eastAsia="宋体" w:cs="宋体"/>
                <w:i w:val="0"/>
                <w:iCs w:val="0"/>
                <w:color w:val="000000"/>
                <w:sz w:val="20"/>
                <w:szCs w:val="20"/>
                <w:u w:val="none"/>
              </w:rPr>
            </w:pPr>
          </w:p>
        </w:tc>
        <w:tc>
          <w:tcPr>
            <w:tcW w:w="2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CFF30">
            <w:pPr>
              <w:jc w:val="left"/>
              <w:rPr>
                <w:rFonts w:hint="eastAsia" w:ascii="宋体" w:hAnsi="宋体" w:eastAsia="宋体" w:cs="宋体"/>
                <w:i w:val="0"/>
                <w:iCs w:val="0"/>
                <w:color w:val="000000"/>
                <w:sz w:val="20"/>
                <w:szCs w:val="20"/>
                <w:u w:val="none"/>
              </w:rPr>
            </w:pPr>
          </w:p>
        </w:tc>
        <w:tc>
          <w:tcPr>
            <w:tcW w:w="5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80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81"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0F6DB76">
            <w:pPr>
              <w:jc w:val="left"/>
              <w:rPr>
                <w:rFonts w:hint="eastAsia" w:ascii="宋体" w:hAnsi="宋体" w:eastAsia="宋体" w:cs="宋体"/>
                <w:i w:val="0"/>
                <w:iCs w:val="0"/>
                <w:color w:val="000000"/>
                <w:sz w:val="20"/>
                <w:szCs w:val="20"/>
                <w:u w:val="none"/>
              </w:rPr>
            </w:pPr>
          </w:p>
        </w:tc>
      </w:tr>
      <w:tr w14:paraId="0AB4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5"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2D23E6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73"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3088F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98"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AE5C2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3,301.82</w:t>
            </w:r>
          </w:p>
        </w:tc>
        <w:tc>
          <w:tcPr>
            <w:tcW w:w="2486"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1A9392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73"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64313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81" w:type="dxa"/>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1C5C23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3,301.82</w:t>
            </w:r>
          </w:p>
        </w:tc>
      </w:tr>
      <w:tr w14:paraId="73EB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86" w:type="dxa"/>
            <w:gridSpan w:val="6"/>
            <w:tcBorders>
              <w:top w:val="single" w:color="D4D4D4" w:sz="12" w:space="0"/>
              <w:left w:val="nil"/>
              <w:bottom w:val="nil"/>
              <w:right w:val="nil"/>
            </w:tcBorders>
            <w:shd w:val="clear" w:color="auto" w:fill="FFFFFF"/>
            <w:vAlign w:val="center"/>
          </w:tcPr>
          <w:p w14:paraId="275AE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本套报表金额单位转换成万元时，因四舍五入可能存在尾数误差。</w:t>
            </w:r>
          </w:p>
        </w:tc>
      </w:tr>
    </w:tbl>
    <w:p w14:paraId="604545C3">
      <w:pPr>
        <w:ind w:firstLine="640" w:firstLineChars="200"/>
        <w:jc w:val="center"/>
        <w:rPr>
          <w:rFonts w:hint="eastAsia" w:ascii="黑体" w:hAnsi="黑体" w:eastAsia="黑体"/>
          <w:szCs w:val="32"/>
          <w:lang w:eastAsia="zh-CN"/>
        </w:rPr>
      </w:pPr>
    </w:p>
    <w:p w14:paraId="672240E8">
      <w:pPr>
        <w:ind w:firstLine="640" w:firstLineChars="200"/>
        <w:jc w:val="center"/>
        <w:rPr>
          <w:rFonts w:ascii="黑体" w:hAnsi="黑体" w:eastAsia="黑体"/>
          <w:szCs w:val="32"/>
        </w:rPr>
      </w:pPr>
      <w:r>
        <w:rPr>
          <w:rFonts w:hint="eastAsia" w:ascii="黑体" w:hAnsi="黑体" w:eastAsia="黑体"/>
          <w:szCs w:val="32"/>
        </w:rPr>
        <w:t>收入决算表</w:t>
      </w:r>
    </w:p>
    <w:tbl>
      <w:tblPr>
        <w:tblStyle w:val="6"/>
        <w:tblpPr w:leftFromText="180" w:rightFromText="180" w:vertAnchor="text" w:horzAnchor="page" w:tblpX="706" w:tblpY="765"/>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416"/>
        <w:gridCol w:w="416"/>
        <w:gridCol w:w="2854"/>
        <w:gridCol w:w="1290"/>
        <w:gridCol w:w="1125"/>
        <w:gridCol w:w="585"/>
        <w:gridCol w:w="630"/>
        <w:gridCol w:w="645"/>
        <w:gridCol w:w="405"/>
        <w:gridCol w:w="405"/>
        <w:gridCol w:w="1403"/>
      </w:tblGrid>
      <w:tr w14:paraId="6879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D5F8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5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1B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A3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22F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5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52E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75"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18DC3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549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B3A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0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75F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4AB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F87D7B">
            <w:pPr>
              <w:jc w:val="center"/>
              <w:rPr>
                <w:rFonts w:hint="eastAsia" w:ascii="宋体" w:hAnsi="宋体" w:eastAsia="宋体" w:cs="宋体"/>
                <w:i w:val="0"/>
                <w:iCs w:val="0"/>
                <w:color w:val="000000"/>
                <w:sz w:val="22"/>
                <w:szCs w:val="22"/>
                <w:u w:val="none"/>
              </w:rPr>
            </w:pPr>
          </w:p>
        </w:tc>
        <w:tc>
          <w:tcPr>
            <w:tcW w:w="285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2DE024">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67D2B0">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F5E641">
            <w:pPr>
              <w:jc w:val="center"/>
              <w:rPr>
                <w:rFonts w:hint="eastAsia" w:ascii="宋体" w:hAnsi="宋体" w:eastAsia="宋体" w:cs="宋体"/>
                <w:i w:val="0"/>
                <w:iCs w:val="0"/>
                <w:color w:val="000000"/>
                <w:sz w:val="22"/>
                <w:szCs w:val="22"/>
                <w:u w:val="none"/>
              </w:rPr>
            </w:pPr>
          </w:p>
        </w:tc>
        <w:tc>
          <w:tcPr>
            <w:tcW w:w="5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401C55">
            <w:pPr>
              <w:jc w:val="center"/>
              <w:rPr>
                <w:rFonts w:hint="eastAsia" w:ascii="宋体" w:hAnsi="宋体" w:eastAsia="宋体" w:cs="宋体"/>
                <w:i w:val="0"/>
                <w:iCs w:val="0"/>
                <w:color w:val="000000"/>
                <w:sz w:val="22"/>
                <w:szCs w:val="22"/>
                <w:u w:val="none"/>
              </w:rPr>
            </w:pPr>
          </w:p>
        </w:tc>
        <w:tc>
          <w:tcPr>
            <w:tcW w:w="6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33FC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218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4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35D5DE">
            <w:pPr>
              <w:jc w:val="center"/>
              <w:rPr>
                <w:rFonts w:hint="eastAsia" w:ascii="宋体" w:hAnsi="宋体" w:eastAsia="宋体" w:cs="宋体"/>
                <w:i w:val="0"/>
                <w:iCs w:val="0"/>
                <w:color w:val="000000"/>
                <w:sz w:val="22"/>
                <w:szCs w:val="22"/>
                <w:u w:val="none"/>
              </w:rPr>
            </w:pPr>
          </w:p>
        </w:tc>
        <w:tc>
          <w:tcPr>
            <w:tcW w:w="4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4A2527">
            <w:pPr>
              <w:jc w:val="center"/>
              <w:rPr>
                <w:rFonts w:hint="eastAsia" w:ascii="宋体" w:hAnsi="宋体" w:eastAsia="宋体" w:cs="宋体"/>
                <w:i w:val="0"/>
                <w:iCs w:val="0"/>
                <w:color w:val="000000"/>
                <w:sz w:val="22"/>
                <w:szCs w:val="22"/>
                <w:u w:val="none"/>
              </w:rPr>
            </w:pPr>
          </w:p>
        </w:tc>
        <w:tc>
          <w:tcPr>
            <w:tcW w:w="14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4D45A0">
            <w:pPr>
              <w:jc w:val="center"/>
              <w:rPr>
                <w:rFonts w:hint="eastAsia" w:ascii="宋体" w:hAnsi="宋体" w:eastAsia="宋体" w:cs="宋体"/>
                <w:i w:val="0"/>
                <w:iCs w:val="0"/>
                <w:color w:val="000000"/>
                <w:sz w:val="22"/>
                <w:szCs w:val="22"/>
                <w:u w:val="none"/>
              </w:rPr>
            </w:pPr>
          </w:p>
        </w:tc>
      </w:tr>
      <w:tr w14:paraId="0C84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E2C746">
            <w:pPr>
              <w:jc w:val="center"/>
              <w:rPr>
                <w:rFonts w:hint="eastAsia" w:ascii="宋体" w:hAnsi="宋体" w:eastAsia="宋体" w:cs="宋体"/>
                <w:i w:val="0"/>
                <w:iCs w:val="0"/>
                <w:color w:val="000000"/>
                <w:sz w:val="22"/>
                <w:szCs w:val="22"/>
                <w:u w:val="none"/>
              </w:rPr>
            </w:pPr>
          </w:p>
        </w:tc>
        <w:tc>
          <w:tcPr>
            <w:tcW w:w="285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CF17E">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1EBC7B">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389584">
            <w:pPr>
              <w:jc w:val="center"/>
              <w:rPr>
                <w:rFonts w:hint="eastAsia" w:ascii="宋体" w:hAnsi="宋体" w:eastAsia="宋体" w:cs="宋体"/>
                <w:i w:val="0"/>
                <w:iCs w:val="0"/>
                <w:color w:val="000000"/>
                <w:sz w:val="22"/>
                <w:szCs w:val="22"/>
                <w:u w:val="none"/>
              </w:rPr>
            </w:pPr>
          </w:p>
        </w:tc>
        <w:tc>
          <w:tcPr>
            <w:tcW w:w="5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AEBCB8">
            <w:pPr>
              <w:jc w:val="center"/>
              <w:rPr>
                <w:rFonts w:hint="eastAsia" w:ascii="宋体" w:hAnsi="宋体" w:eastAsia="宋体" w:cs="宋体"/>
                <w:i w:val="0"/>
                <w:iCs w:val="0"/>
                <w:color w:val="000000"/>
                <w:sz w:val="22"/>
                <w:szCs w:val="22"/>
                <w:u w:val="none"/>
              </w:rPr>
            </w:pPr>
          </w:p>
        </w:tc>
        <w:tc>
          <w:tcPr>
            <w:tcW w:w="6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16873F">
            <w:pPr>
              <w:jc w:val="center"/>
              <w:rPr>
                <w:rFonts w:hint="eastAsia" w:ascii="宋体" w:hAnsi="宋体" w:eastAsia="宋体" w:cs="宋体"/>
                <w:i w:val="0"/>
                <w:iCs w:val="0"/>
                <w:color w:val="000000"/>
                <w:sz w:val="22"/>
                <w:szCs w:val="22"/>
                <w:u w:val="none"/>
              </w:rPr>
            </w:pPr>
          </w:p>
        </w:tc>
        <w:tc>
          <w:tcPr>
            <w:tcW w:w="6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5271C0">
            <w:pPr>
              <w:jc w:val="center"/>
              <w:rPr>
                <w:rFonts w:hint="eastAsia" w:ascii="宋体" w:hAnsi="宋体" w:eastAsia="宋体" w:cs="宋体"/>
                <w:i w:val="0"/>
                <w:iCs w:val="0"/>
                <w:color w:val="000000"/>
                <w:sz w:val="22"/>
                <w:szCs w:val="22"/>
                <w:u w:val="none"/>
              </w:rPr>
            </w:pPr>
          </w:p>
        </w:tc>
        <w:tc>
          <w:tcPr>
            <w:tcW w:w="4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725E66">
            <w:pPr>
              <w:jc w:val="center"/>
              <w:rPr>
                <w:rFonts w:hint="eastAsia" w:ascii="宋体" w:hAnsi="宋体" w:eastAsia="宋体" w:cs="宋体"/>
                <w:i w:val="0"/>
                <w:iCs w:val="0"/>
                <w:color w:val="000000"/>
                <w:sz w:val="22"/>
                <w:szCs w:val="22"/>
                <w:u w:val="none"/>
              </w:rPr>
            </w:pPr>
          </w:p>
        </w:tc>
        <w:tc>
          <w:tcPr>
            <w:tcW w:w="4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7E04A6">
            <w:pPr>
              <w:jc w:val="center"/>
              <w:rPr>
                <w:rFonts w:hint="eastAsia" w:ascii="宋体" w:hAnsi="宋体" w:eastAsia="宋体" w:cs="宋体"/>
                <w:i w:val="0"/>
                <w:iCs w:val="0"/>
                <w:color w:val="000000"/>
                <w:sz w:val="22"/>
                <w:szCs w:val="22"/>
                <w:u w:val="none"/>
              </w:rPr>
            </w:pPr>
          </w:p>
        </w:tc>
        <w:tc>
          <w:tcPr>
            <w:tcW w:w="14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7A373B">
            <w:pPr>
              <w:jc w:val="center"/>
              <w:rPr>
                <w:rFonts w:hint="eastAsia" w:ascii="宋体" w:hAnsi="宋体" w:eastAsia="宋体" w:cs="宋体"/>
                <w:i w:val="0"/>
                <w:iCs w:val="0"/>
                <w:color w:val="000000"/>
                <w:sz w:val="22"/>
                <w:szCs w:val="22"/>
                <w:u w:val="none"/>
              </w:rPr>
            </w:pPr>
          </w:p>
        </w:tc>
      </w:tr>
      <w:tr w14:paraId="6D24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089DA9">
            <w:pPr>
              <w:jc w:val="center"/>
              <w:rPr>
                <w:rFonts w:hint="eastAsia" w:ascii="宋体" w:hAnsi="宋体" w:eastAsia="宋体" w:cs="宋体"/>
                <w:i w:val="0"/>
                <w:iCs w:val="0"/>
                <w:color w:val="000000"/>
                <w:sz w:val="22"/>
                <w:szCs w:val="22"/>
                <w:u w:val="none"/>
              </w:rPr>
            </w:pPr>
          </w:p>
        </w:tc>
        <w:tc>
          <w:tcPr>
            <w:tcW w:w="285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94E2D2">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BDC0CA">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563869">
            <w:pPr>
              <w:jc w:val="center"/>
              <w:rPr>
                <w:rFonts w:hint="eastAsia" w:ascii="宋体" w:hAnsi="宋体" w:eastAsia="宋体" w:cs="宋体"/>
                <w:i w:val="0"/>
                <w:iCs w:val="0"/>
                <w:color w:val="000000"/>
                <w:sz w:val="22"/>
                <w:szCs w:val="22"/>
                <w:u w:val="none"/>
              </w:rPr>
            </w:pPr>
          </w:p>
        </w:tc>
        <w:tc>
          <w:tcPr>
            <w:tcW w:w="5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6301A6">
            <w:pPr>
              <w:jc w:val="center"/>
              <w:rPr>
                <w:rFonts w:hint="eastAsia" w:ascii="宋体" w:hAnsi="宋体" w:eastAsia="宋体" w:cs="宋体"/>
                <w:i w:val="0"/>
                <w:iCs w:val="0"/>
                <w:color w:val="000000"/>
                <w:sz w:val="22"/>
                <w:szCs w:val="22"/>
                <w:u w:val="none"/>
              </w:rPr>
            </w:pPr>
          </w:p>
        </w:tc>
        <w:tc>
          <w:tcPr>
            <w:tcW w:w="6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417145">
            <w:pPr>
              <w:jc w:val="center"/>
              <w:rPr>
                <w:rFonts w:hint="eastAsia" w:ascii="宋体" w:hAnsi="宋体" w:eastAsia="宋体" w:cs="宋体"/>
                <w:i w:val="0"/>
                <w:iCs w:val="0"/>
                <w:color w:val="000000"/>
                <w:sz w:val="22"/>
                <w:szCs w:val="22"/>
                <w:u w:val="none"/>
              </w:rPr>
            </w:pPr>
          </w:p>
        </w:tc>
        <w:tc>
          <w:tcPr>
            <w:tcW w:w="6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278065">
            <w:pPr>
              <w:jc w:val="center"/>
              <w:rPr>
                <w:rFonts w:hint="eastAsia" w:ascii="宋体" w:hAnsi="宋体" w:eastAsia="宋体" w:cs="宋体"/>
                <w:i w:val="0"/>
                <w:iCs w:val="0"/>
                <w:color w:val="000000"/>
                <w:sz w:val="22"/>
                <w:szCs w:val="22"/>
                <w:u w:val="none"/>
              </w:rPr>
            </w:pPr>
          </w:p>
        </w:tc>
        <w:tc>
          <w:tcPr>
            <w:tcW w:w="4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5BEB0C3">
            <w:pPr>
              <w:jc w:val="center"/>
              <w:rPr>
                <w:rFonts w:hint="eastAsia" w:ascii="宋体" w:hAnsi="宋体" w:eastAsia="宋体" w:cs="宋体"/>
                <w:i w:val="0"/>
                <w:iCs w:val="0"/>
                <w:color w:val="000000"/>
                <w:sz w:val="22"/>
                <w:szCs w:val="22"/>
                <w:u w:val="none"/>
              </w:rPr>
            </w:pPr>
          </w:p>
        </w:tc>
        <w:tc>
          <w:tcPr>
            <w:tcW w:w="4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B95E00">
            <w:pPr>
              <w:jc w:val="center"/>
              <w:rPr>
                <w:rFonts w:hint="eastAsia" w:ascii="宋体" w:hAnsi="宋体" w:eastAsia="宋体" w:cs="宋体"/>
                <w:i w:val="0"/>
                <w:iCs w:val="0"/>
                <w:color w:val="000000"/>
                <w:sz w:val="22"/>
                <w:szCs w:val="22"/>
                <w:u w:val="none"/>
              </w:rPr>
            </w:pPr>
          </w:p>
        </w:tc>
        <w:tc>
          <w:tcPr>
            <w:tcW w:w="14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BA5567">
            <w:pPr>
              <w:jc w:val="center"/>
              <w:rPr>
                <w:rFonts w:hint="eastAsia" w:ascii="宋体" w:hAnsi="宋体" w:eastAsia="宋体" w:cs="宋体"/>
                <w:i w:val="0"/>
                <w:iCs w:val="0"/>
                <w:color w:val="000000"/>
                <w:sz w:val="22"/>
                <w:szCs w:val="22"/>
                <w:u w:val="none"/>
              </w:rPr>
            </w:pPr>
          </w:p>
        </w:tc>
      </w:tr>
      <w:tr w14:paraId="19A4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00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1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A78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1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CB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25D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9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B48D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F618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F9CE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0E80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6C74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A92B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1AB9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9FA6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07B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9CB52">
            <w:pPr>
              <w:jc w:val="center"/>
              <w:rPr>
                <w:rFonts w:hint="eastAsia" w:ascii="宋体" w:hAnsi="宋体" w:eastAsia="宋体" w:cs="宋体"/>
                <w:i w:val="0"/>
                <w:iCs w:val="0"/>
                <w:color w:val="000000"/>
                <w:sz w:val="20"/>
                <w:szCs w:val="20"/>
                <w:u w:val="none"/>
              </w:rPr>
            </w:pPr>
          </w:p>
        </w:tc>
        <w:tc>
          <w:tcPr>
            <w:tcW w:w="41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AFA278">
            <w:pPr>
              <w:jc w:val="center"/>
              <w:rPr>
                <w:rFonts w:hint="eastAsia" w:ascii="宋体" w:hAnsi="宋体" w:eastAsia="宋体" w:cs="宋体"/>
                <w:i w:val="0"/>
                <w:iCs w:val="0"/>
                <w:color w:val="000000"/>
                <w:sz w:val="20"/>
                <w:szCs w:val="20"/>
                <w:u w:val="none"/>
              </w:rPr>
            </w:pPr>
          </w:p>
        </w:tc>
        <w:tc>
          <w:tcPr>
            <w:tcW w:w="41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C2508D">
            <w:pPr>
              <w:jc w:val="center"/>
              <w:rPr>
                <w:rFonts w:hint="eastAsia" w:ascii="宋体" w:hAnsi="宋体" w:eastAsia="宋体" w:cs="宋体"/>
                <w:i w:val="0"/>
                <w:iCs w:val="0"/>
                <w:color w:val="000000"/>
                <w:sz w:val="20"/>
                <w:szCs w:val="20"/>
                <w:u w:val="none"/>
              </w:rPr>
            </w:pPr>
          </w:p>
        </w:tc>
        <w:tc>
          <w:tcPr>
            <w:tcW w:w="28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F0F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C8FE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3,237.53</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5E6C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3,207.41</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E10C09">
            <w:pPr>
              <w:jc w:val="right"/>
              <w:rPr>
                <w:rFonts w:hint="eastAsia" w:ascii="宋体" w:hAnsi="宋体" w:eastAsia="宋体" w:cs="宋体"/>
                <w:b/>
                <w:bCs/>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D1DC8">
            <w:pPr>
              <w:jc w:val="right"/>
              <w:rPr>
                <w:rFonts w:hint="eastAsia" w:ascii="宋体" w:hAnsi="宋体" w:eastAsia="宋体" w:cs="宋体"/>
                <w:b/>
                <w:bCs/>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CB1C6">
            <w:pPr>
              <w:jc w:val="right"/>
              <w:rPr>
                <w:rFonts w:hint="eastAsia" w:ascii="宋体" w:hAnsi="宋体" w:eastAsia="宋体" w:cs="宋体"/>
                <w:b/>
                <w:bCs/>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03250">
            <w:pPr>
              <w:jc w:val="right"/>
              <w:rPr>
                <w:rFonts w:hint="eastAsia" w:ascii="宋体" w:hAnsi="宋体" w:eastAsia="宋体" w:cs="宋体"/>
                <w:b/>
                <w:bCs/>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EDCBE">
            <w:pPr>
              <w:jc w:val="right"/>
              <w:rPr>
                <w:rFonts w:hint="eastAsia" w:ascii="宋体" w:hAnsi="宋体" w:eastAsia="宋体" w:cs="宋体"/>
                <w:b/>
                <w:bCs/>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E8095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30.12</w:t>
            </w:r>
          </w:p>
        </w:tc>
      </w:tr>
      <w:tr w14:paraId="238F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B1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AFBD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2BCC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3,013.88</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F52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2,983.76</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22AE2A">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C89E9">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CD935">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7EF3A">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5819D">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296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r>
      <w:tr w14:paraId="19EE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132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8CD2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1BA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4D2A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B393F">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DDA25">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022B9">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02B2E">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BF7F8D">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B34BA">
            <w:pPr>
              <w:jc w:val="right"/>
              <w:rPr>
                <w:rFonts w:hint="eastAsia" w:ascii="宋体" w:hAnsi="宋体" w:eastAsia="宋体" w:cs="宋体"/>
                <w:i w:val="0"/>
                <w:iCs w:val="0"/>
                <w:color w:val="000000"/>
                <w:sz w:val="20"/>
                <w:szCs w:val="20"/>
                <w:u w:val="none"/>
              </w:rPr>
            </w:pPr>
          </w:p>
        </w:tc>
      </w:tr>
      <w:tr w14:paraId="5786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53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2080102</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3F5C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2010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143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C499E">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7D903">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05A1E0">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74FEAE">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452F6">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4C815">
            <w:pPr>
              <w:jc w:val="right"/>
              <w:rPr>
                <w:rFonts w:hint="eastAsia" w:ascii="宋体" w:hAnsi="宋体" w:eastAsia="宋体" w:cs="宋体"/>
                <w:i w:val="0"/>
                <w:iCs w:val="0"/>
                <w:color w:val="000000"/>
                <w:sz w:val="20"/>
                <w:szCs w:val="20"/>
                <w:u w:val="none"/>
              </w:rPr>
            </w:pPr>
          </w:p>
        </w:tc>
      </w:tr>
      <w:tr w14:paraId="6074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C1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3BED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民政管理事务</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36C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271.03</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8E4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240.91</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3DBE1">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18291">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79281">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578BF">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BA4BB">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96F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r>
      <w:tr w14:paraId="16C5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15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2080201</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8390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534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160.16</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FCB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5CEC53">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829B1">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6F10A">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8B5A2E">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1D3902">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993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r>
      <w:tr w14:paraId="2464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41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2080202</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D44F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513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55A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06B19">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595F7">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316C7">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4FB9D">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A7950">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A6E35">
            <w:pPr>
              <w:jc w:val="right"/>
              <w:rPr>
                <w:rFonts w:hint="eastAsia" w:ascii="宋体" w:hAnsi="宋体" w:eastAsia="宋体" w:cs="宋体"/>
                <w:i w:val="0"/>
                <w:iCs w:val="0"/>
                <w:color w:val="000000"/>
                <w:sz w:val="20"/>
                <w:szCs w:val="20"/>
                <w:u w:val="none"/>
              </w:rPr>
            </w:pPr>
          </w:p>
        </w:tc>
      </w:tr>
      <w:tr w14:paraId="1E54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80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2080208</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662C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C8E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35.48</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2F2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35.48</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28F6C">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E55516">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EFEF1">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7CB70">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229FC">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98BA8">
            <w:pPr>
              <w:jc w:val="right"/>
              <w:rPr>
                <w:rFonts w:hint="eastAsia" w:ascii="宋体" w:hAnsi="宋体" w:eastAsia="宋体" w:cs="宋体"/>
                <w:i w:val="0"/>
                <w:iCs w:val="0"/>
                <w:color w:val="000000"/>
                <w:sz w:val="20"/>
                <w:szCs w:val="20"/>
                <w:u w:val="none"/>
              </w:rPr>
            </w:pPr>
          </w:p>
        </w:tc>
      </w:tr>
      <w:tr w14:paraId="0116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AA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2080299</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482E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其他民政管理事务支出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A1B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CEF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4B0B5">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875B1">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B21B5">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6F0AB">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ADC74">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127BD">
            <w:pPr>
              <w:jc w:val="right"/>
              <w:rPr>
                <w:rFonts w:hint="eastAsia" w:ascii="宋体" w:hAnsi="宋体" w:eastAsia="宋体" w:cs="宋体"/>
                <w:i w:val="0"/>
                <w:iCs w:val="0"/>
                <w:color w:val="000000"/>
                <w:sz w:val="20"/>
                <w:szCs w:val="20"/>
                <w:u w:val="none"/>
              </w:rPr>
            </w:pPr>
          </w:p>
        </w:tc>
      </w:tr>
      <w:tr w14:paraId="5088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D14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1A48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0CE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38B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53.10</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C4B2E">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35F6EC">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024B7">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FE337">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9C7FC3">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CD365">
            <w:pPr>
              <w:jc w:val="right"/>
              <w:rPr>
                <w:rFonts w:hint="eastAsia" w:ascii="宋体" w:hAnsi="宋体" w:eastAsia="宋体" w:cs="宋体"/>
                <w:i w:val="0"/>
                <w:iCs w:val="0"/>
                <w:color w:val="000000"/>
                <w:sz w:val="20"/>
                <w:szCs w:val="20"/>
                <w:u w:val="none"/>
              </w:rPr>
            </w:pPr>
          </w:p>
        </w:tc>
      </w:tr>
      <w:tr w14:paraId="6283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97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20CA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E30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31.93</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AB5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31.93</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0B033D">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655D5">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CC3AF">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3B5E55">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ED179">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FDD77">
            <w:pPr>
              <w:jc w:val="right"/>
              <w:rPr>
                <w:rFonts w:hint="eastAsia" w:ascii="宋体" w:hAnsi="宋体" w:eastAsia="宋体" w:cs="宋体"/>
                <w:i w:val="0"/>
                <w:iCs w:val="0"/>
                <w:color w:val="000000"/>
                <w:sz w:val="20"/>
                <w:szCs w:val="20"/>
                <w:u w:val="none"/>
              </w:rPr>
            </w:pPr>
          </w:p>
        </w:tc>
      </w:tr>
      <w:tr w14:paraId="11F9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976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E077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656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A70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E68EB">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C3858">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038F8">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7F24F">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A7D23">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F7B9D">
            <w:pPr>
              <w:jc w:val="right"/>
              <w:rPr>
                <w:rFonts w:hint="eastAsia" w:ascii="宋体" w:hAnsi="宋体" w:eastAsia="宋体" w:cs="宋体"/>
                <w:i w:val="0"/>
                <w:iCs w:val="0"/>
                <w:color w:val="000000"/>
                <w:sz w:val="20"/>
                <w:szCs w:val="20"/>
                <w:u w:val="none"/>
              </w:rPr>
            </w:pPr>
          </w:p>
        </w:tc>
      </w:tr>
      <w:tr w14:paraId="3ED7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63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23F3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EFFB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DFF7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3FE4FD">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DCDB4">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9713C">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D4416">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995BF">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87A66">
            <w:pPr>
              <w:jc w:val="right"/>
              <w:rPr>
                <w:rFonts w:hint="eastAsia" w:ascii="宋体" w:hAnsi="宋体" w:eastAsia="宋体" w:cs="宋体"/>
                <w:i w:val="0"/>
                <w:iCs w:val="0"/>
                <w:color w:val="000000"/>
                <w:sz w:val="20"/>
                <w:szCs w:val="20"/>
                <w:u w:val="none"/>
              </w:rPr>
            </w:pPr>
          </w:p>
        </w:tc>
      </w:tr>
      <w:tr w14:paraId="3372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4C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EBD5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死亡抚恤</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FA3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7C3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6531C">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04A7F">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CC8DE">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1B49EB">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A8C1BA">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C6FF5">
            <w:pPr>
              <w:jc w:val="right"/>
              <w:rPr>
                <w:rFonts w:hint="eastAsia" w:ascii="宋体" w:hAnsi="宋体" w:eastAsia="宋体" w:cs="宋体"/>
                <w:i w:val="0"/>
                <w:iCs w:val="0"/>
                <w:color w:val="000000"/>
                <w:sz w:val="20"/>
                <w:szCs w:val="20"/>
                <w:u w:val="none"/>
              </w:rPr>
            </w:pPr>
          </w:p>
        </w:tc>
      </w:tr>
      <w:tr w14:paraId="78BE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D4C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5E8F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社会福利</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58C8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292.60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A03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292.60</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4F22A">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2FE62">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0B99D">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80742">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1EA11">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00983">
            <w:pPr>
              <w:jc w:val="right"/>
              <w:rPr>
                <w:rFonts w:hint="eastAsia" w:ascii="宋体" w:hAnsi="宋体" w:eastAsia="宋体" w:cs="宋体"/>
                <w:i w:val="0"/>
                <w:iCs w:val="0"/>
                <w:color w:val="000000"/>
                <w:sz w:val="20"/>
                <w:szCs w:val="20"/>
                <w:u w:val="none"/>
              </w:rPr>
            </w:pPr>
          </w:p>
        </w:tc>
      </w:tr>
      <w:tr w14:paraId="3DC9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736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2081002</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CB702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老年福利</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4B85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E7A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A4695">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98A87">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7165A">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9ECE1">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5B68B">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EF4F5">
            <w:pPr>
              <w:jc w:val="right"/>
              <w:rPr>
                <w:rFonts w:hint="eastAsia" w:ascii="宋体" w:hAnsi="宋体" w:eastAsia="宋体" w:cs="宋体"/>
                <w:i w:val="0"/>
                <w:iCs w:val="0"/>
                <w:color w:val="000000"/>
                <w:sz w:val="20"/>
                <w:szCs w:val="20"/>
                <w:u w:val="none"/>
              </w:rPr>
            </w:pPr>
          </w:p>
        </w:tc>
      </w:tr>
      <w:tr w14:paraId="183C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BC0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2081004</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A07B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殡葬</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436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740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A71ED4">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AB419">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00A0A">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6A462">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5DDCE">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F6871">
            <w:pPr>
              <w:jc w:val="right"/>
              <w:rPr>
                <w:rFonts w:hint="eastAsia" w:ascii="宋体" w:hAnsi="宋体" w:eastAsia="宋体" w:cs="宋体"/>
                <w:i w:val="0"/>
                <w:iCs w:val="0"/>
                <w:color w:val="000000"/>
                <w:sz w:val="20"/>
                <w:szCs w:val="20"/>
                <w:u w:val="none"/>
              </w:rPr>
            </w:pPr>
          </w:p>
        </w:tc>
      </w:tr>
      <w:tr w14:paraId="2914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F6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2081006</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A275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养老服务</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8A9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27.24</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1403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27.24</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6A367">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EE9FCD">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732D09">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347B2">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91E55">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6E52BC">
            <w:pPr>
              <w:jc w:val="right"/>
              <w:rPr>
                <w:rFonts w:hint="eastAsia" w:ascii="宋体" w:hAnsi="宋体" w:eastAsia="宋体" w:cs="宋体"/>
                <w:i w:val="0"/>
                <w:iCs w:val="0"/>
                <w:color w:val="000000"/>
                <w:sz w:val="20"/>
                <w:szCs w:val="20"/>
                <w:u w:val="none"/>
              </w:rPr>
            </w:pPr>
          </w:p>
        </w:tc>
      </w:tr>
      <w:tr w14:paraId="5185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C1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2081099</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7EE2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其他社会福利支出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8FB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26.36</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40C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26.36</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20D16">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44509">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500C1">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36F29">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E1718">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7089A">
            <w:pPr>
              <w:jc w:val="right"/>
              <w:rPr>
                <w:rFonts w:hint="eastAsia" w:ascii="宋体" w:hAnsi="宋体" w:eastAsia="宋体" w:cs="宋体"/>
                <w:i w:val="0"/>
                <w:iCs w:val="0"/>
                <w:color w:val="000000"/>
                <w:sz w:val="20"/>
                <w:szCs w:val="20"/>
                <w:u w:val="none"/>
              </w:rPr>
            </w:pPr>
          </w:p>
        </w:tc>
      </w:tr>
      <w:tr w14:paraId="7F01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6F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D361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69FD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9056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8C907">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CE32F">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67D17">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4DEDB">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6F1338">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7DC33">
            <w:pPr>
              <w:jc w:val="right"/>
              <w:rPr>
                <w:rFonts w:hint="eastAsia" w:ascii="宋体" w:hAnsi="宋体" w:eastAsia="宋体" w:cs="宋体"/>
                <w:i w:val="0"/>
                <w:iCs w:val="0"/>
                <w:color w:val="000000"/>
                <w:sz w:val="20"/>
                <w:szCs w:val="20"/>
                <w:u w:val="none"/>
              </w:rPr>
            </w:pPr>
          </w:p>
        </w:tc>
      </w:tr>
      <w:tr w14:paraId="29B9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C30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2081107</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AF0C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残疾人生活和护理补贴</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DB4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380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B606D">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0E9FE">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3F039">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3D900">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282A7">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B89B3">
            <w:pPr>
              <w:jc w:val="right"/>
              <w:rPr>
                <w:rFonts w:hint="eastAsia" w:ascii="宋体" w:hAnsi="宋体" w:eastAsia="宋体" w:cs="宋体"/>
                <w:i w:val="0"/>
                <w:iCs w:val="0"/>
                <w:color w:val="000000"/>
                <w:sz w:val="20"/>
                <w:szCs w:val="20"/>
                <w:u w:val="none"/>
              </w:rPr>
            </w:pPr>
          </w:p>
        </w:tc>
      </w:tr>
      <w:tr w14:paraId="5A16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32A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20819</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67C0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最低生活保障</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E31B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CA5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2D802">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92632">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34547">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1300F">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871CF">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A400A">
            <w:pPr>
              <w:jc w:val="right"/>
              <w:rPr>
                <w:rFonts w:hint="eastAsia" w:ascii="宋体" w:hAnsi="宋体" w:eastAsia="宋体" w:cs="宋体"/>
                <w:i w:val="0"/>
                <w:iCs w:val="0"/>
                <w:color w:val="000000"/>
                <w:sz w:val="20"/>
                <w:szCs w:val="20"/>
                <w:u w:val="none"/>
              </w:rPr>
            </w:pPr>
          </w:p>
        </w:tc>
      </w:tr>
      <w:tr w14:paraId="18A3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222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2081902</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56BD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农村最低生活保障金支出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F9D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B52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59603">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CCBBE">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CBA81">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C561E9">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A15F1">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92039">
            <w:pPr>
              <w:jc w:val="right"/>
              <w:rPr>
                <w:rFonts w:hint="eastAsia" w:ascii="宋体" w:hAnsi="宋体" w:eastAsia="宋体" w:cs="宋体"/>
                <w:i w:val="0"/>
                <w:iCs w:val="0"/>
                <w:color w:val="000000"/>
                <w:sz w:val="20"/>
                <w:szCs w:val="20"/>
                <w:u w:val="none"/>
              </w:rPr>
            </w:pPr>
          </w:p>
        </w:tc>
      </w:tr>
      <w:tr w14:paraId="1E6F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74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20821</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B79E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特困人员救助供养</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244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F7D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172A69">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EF541">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3B773">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91575">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F2FBB">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7AC22">
            <w:pPr>
              <w:jc w:val="right"/>
              <w:rPr>
                <w:rFonts w:hint="eastAsia" w:ascii="宋体" w:hAnsi="宋体" w:eastAsia="宋体" w:cs="宋体"/>
                <w:i w:val="0"/>
                <w:iCs w:val="0"/>
                <w:color w:val="000000"/>
                <w:sz w:val="20"/>
                <w:szCs w:val="20"/>
                <w:u w:val="none"/>
              </w:rPr>
            </w:pPr>
          </w:p>
        </w:tc>
      </w:tr>
      <w:tr w14:paraId="417B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17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2082102</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049C2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农村特困人员救助供养支出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B187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1C8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46099">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33776B">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0BA03">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15380">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B8333">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DF63F">
            <w:pPr>
              <w:jc w:val="right"/>
              <w:rPr>
                <w:rFonts w:hint="eastAsia" w:ascii="宋体" w:hAnsi="宋体" w:eastAsia="宋体" w:cs="宋体"/>
                <w:i w:val="0"/>
                <w:iCs w:val="0"/>
                <w:color w:val="000000"/>
                <w:sz w:val="20"/>
                <w:szCs w:val="20"/>
                <w:u w:val="none"/>
              </w:rPr>
            </w:pPr>
          </w:p>
        </w:tc>
      </w:tr>
      <w:tr w14:paraId="5718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13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DF80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3EB0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5F4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26813A">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D1DFD">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FA3D42">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80579">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995A7">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18746">
            <w:pPr>
              <w:jc w:val="right"/>
              <w:rPr>
                <w:rFonts w:hint="eastAsia" w:ascii="宋体" w:hAnsi="宋体" w:eastAsia="宋体" w:cs="宋体"/>
                <w:i w:val="0"/>
                <w:iCs w:val="0"/>
                <w:color w:val="000000"/>
                <w:sz w:val="20"/>
                <w:szCs w:val="20"/>
                <w:u w:val="none"/>
              </w:rPr>
            </w:pPr>
          </w:p>
        </w:tc>
      </w:tr>
      <w:tr w14:paraId="0464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4B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3AC9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A8C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594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75AED">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1F91A">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8DD5C">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AD1E3">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204FC">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9463F">
            <w:pPr>
              <w:jc w:val="right"/>
              <w:rPr>
                <w:rFonts w:hint="eastAsia" w:ascii="宋体" w:hAnsi="宋体" w:eastAsia="宋体" w:cs="宋体"/>
                <w:i w:val="0"/>
                <w:iCs w:val="0"/>
                <w:color w:val="000000"/>
                <w:sz w:val="20"/>
                <w:szCs w:val="20"/>
                <w:u w:val="none"/>
              </w:rPr>
            </w:pPr>
          </w:p>
        </w:tc>
      </w:tr>
      <w:tr w14:paraId="0F88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5E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929B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E63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77E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484BF">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0D52C">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78BC1">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D6CC0C">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CEAD8">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3D2486">
            <w:pPr>
              <w:jc w:val="right"/>
              <w:rPr>
                <w:rFonts w:hint="eastAsia" w:ascii="宋体" w:hAnsi="宋体" w:eastAsia="宋体" w:cs="宋体"/>
                <w:i w:val="0"/>
                <w:iCs w:val="0"/>
                <w:color w:val="000000"/>
                <w:sz w:val="20"/>
                <w:szCs w:val="20"/>
                <w:u w:val="none"/>
              </w:rPr>
            </w:pPr>
          </w:p>
        </w:tc>
      </w:tr>
      <w:tr w14:paraId="5B0B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42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4C68C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计划生育事务</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04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129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B5FAC">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190D30">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B8DB5">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132D8">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3380D">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DC5A9F">
            <w:pPr>
              <w:jc w:val="right"/>
              <w:rPr>
                <w:rFonts w:hint="eastAsia" w:ascii="宋体" w:hAnsi="宋体" w:eastAsia="宋体" w:cs="宋体"/>
                <w:i w:val="0"/>
                <w:iCs w:val="0"/>
                <w:color w:val="000000"/>
                <w:sz w:val="20"/>
                <w:szCs w:val="20"/>
                <w:u w:val="none"/>
              </w:rPr>
            </w:pPr>
          </w:p>
        </w:tc>
      </w:tr>
      <w:tr w14:paraId="767C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E9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2100799</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3F61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其他计划生育事务支出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1FB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6AB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90459">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4E25D">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169EF">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C929E">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0235C">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8F461D">
            <w:pPr>
              <w:jc w:val="right"/>
              <w:rPr>
                <w:rFonts w:hint="eastAsia" w:ascii="宋体" w:hAnsi="宋体" w:eastAsia="宋体" w:cs="宋体"/>
                <w:i w:val="0"/>
                <w:iCs w:val="0"/>
                <w:color w:val="000000"/>
                <w:sz w:val="20"/>
                <w:szCs w:val="20"/>
                <w:u w:val="none"/>
              </w:rPr>
            </w:pPr>
          </w:p>
        </w:tc>
      </w:tr>
      <w:tr w14:paraId="7A36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59D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BBC7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4820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486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665B3">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FA048">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3BD19">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65132">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916DF">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9E71A">
            <w:pPr>
              <w:jc w:val="right"/>
              <w:rPr>
                <w:rFonts w:hint="eastAsia" w:ascii="宋体" w:hAnsi="宋体" w:eastAsia="宋体" w:cs="宋体"/>
                <w:i w:val="0"/>
                <w:iCs w:val="0"/>
                <w:color w:val="000000"/>
                <w:sz w:val="20"/>
                <w:szCs w:val="20"/>
                <w:u w:val="none"/>
              </w:rPr>
            </w:pPr>
          </w:p>
        </w:tc>
      </w:tr>
      <w:tr w14:paraId="7DA0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AB4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9313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AC0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483E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50EEA">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DF6D5">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9743E">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B37164">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35D40E">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08E894">
            <w:pPr>
              <w:jc w:val="right"/>
              <w:rPr>
                <w:rFonts w:hint="eastAsia" w:ascii="宋体" w:hAnsi="宋体" w:eastAsia="宋体" w:cs="宋体"/>
                <w:i w:val="0"/>
                <w:iCs w:val="0"/>
                <w:color w:val="000000"/>
                <w:sz w:val="20"/>
                <w:szCs w:val="20"/>
                <w:u w:val="none"/>
              </w:rPr>
            </w:pPr>
          </w:p>
        </w:tc>
      </w:tr>
      <w:tr w14:paraId="5BD4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C49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CBB8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40E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E9C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541A9">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52A67">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AE341">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1974C">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02C924">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300BA">
            <w:pPr>
              <w:jc w:val="right"/>
              <w:rPr>
                <w:rFonts w:hint="eastAsia" w:ascii="宋体" w:hAnsi="宋体" w:eastAsia="宋体" w:cs="宋体"/>
                <w:i w:val="0"/>
                <w:iCs w:val="0"/>
                <w:color w:val="000000"/>
                <w:sz w:val="20"/>
                <w:szCs w:val="20"/>
                <w:u w:val="none"/>
              </w:rPr>
            </w:pPr>
          </w:p>
        </w:tc>
      </w:tr>
      <w:tr w14:paraId="7F11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108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2933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44C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CA54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CF5DCF">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EA332">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605AE">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7266F">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5B617">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0D29A">
            <w:pPr>
              <w:jc w:val="right"/>
              <w:rPr>
                <w:rFonts w:hint="eastAsia" w:ascii="宋体" w:hAnsi="宋体" w:eastAsia="宋体" w:cs="宋体"/>
                <w:i w:val="0"/>
                <w:iCs w:val="0"/>
                <w:color w:val="000000"/>
                <w:sz w:val="20"/>
                <w:szCs w:val="20"/>
                <w:u w:val="none"/>
              </w:rPr>
            </w:pPr>
          </w:p>
        </w:tc>
      </w:tr>
      <w:tr w14:paraId="4763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98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FC72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住房改革支出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3913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93A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A102B">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15CC5">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BA0E0">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60172D">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D5FB5">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84DAD">
            <w:pPr>
              <w:jc w:val="right"/>
              <w:rPr>
                <w:rFonts w:hint="eastAsia" w:ascii="宋体" w:hAnsi="宋体" w:eastAsia="宋体" w:cs="宋体"/>
                <w:i w:val="0"/>
                <w:iCs w:val="0"/>
                <w:color w:val="000000"/>
                <w:sz w:val="20"/>
                <w:szCs w:val="20"/>
                <w:u w:val="none"/>
              </w:rPr>
            </w:pPr>
          </w:p>
        </w:tc>
      </w:tr>
      <w:tr w14:paraId="5557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07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6C76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F52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39CD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B55FB">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2517F">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29EBC">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38ABF">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ABE71">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5C89D">
            <w:pPr>
              <w:jc w:val="right"/>
              <w:rPr>
                <w:rFonts w:hint="eastAsia" w:ascii="宋体" w:hAnsi="宋体" w:eastAsia="宋体" w:cs="宋体"/>
                <w:i w:val="0"/>
                <w:iCs w:val="0"/>
                <w:color w:val="000000"/>
                <w:sz w:val="20"/>
                <w:szCs w:val="20"/>
                <w:u w:val="none"/>
              </w:rPr>
            </w:pPr>
          </w:p>
        </w:tc>
      </w:tr>
      <w:tr w14:paraId="0291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0E7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2687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768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A97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D88D8">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739DC">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D292E">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39A33">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7358E">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49600">
            <w:pPr>
              <w:jc w:val="right"/>
              <w:rPr>
                <w:rFonts w:hint="eastAsia" w:ascii="宋体" w:hAnsi="宋体" w:eastAsia="宋体" w:cs="宋体"/>
                <w:i w:val="0"/>
                <w:iCs w:val="0"/>
                <w:color w:val="000000"/>
                <w:sz w:val="20"/>
                <w:szCs w:val="20"/>
                <w:u w:val="none"/>
              </w:rPr>
            </w:pPr>
          </w:p>
        </w:tc>
      </w:tr>
      <w:tr w14:paraId="386D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CA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CFDF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彩票公益金安排的支出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E1F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D92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255D5">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6C09F1">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C1230">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B7647">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9B87C">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59ACD">
            <w:pPr>
              <w:jc w:val="right"/>
              <w:rPr>
                <w:rFonts w:hint="eastAsia" w:ascii="宋体" w:hAnsi="宋体" w:eastAsia="宋体" w:cs="宋体"/>
                <w:i w:val="0"/>
                <w:iCs w:val="0"/>
                <w:color w:val="000000"/>
                <w:sz w:val="20"/>
                <w:szCs w:val="20"/>
                <w:u w:val="none"/>
              </w:rPr>
            </w:pPr>
          </w:p>
        </w:tc>
      </w:tr>
      <w:tr w14:paraId="2ADE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15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2296002</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BB0C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485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189.42</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5C5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189.42</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F80F1">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69F19">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B1C05">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93CC9">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8E614">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DE388">
            <w:pPr>
              <w:jc w:val="right"/>
              <w:rPr>
                <w:rFonts w:hint="eastAsia" w:ascii="宋体" w:hAnsi="宋体" w:eastAsia="宋体" w:cs="宋体"/>
                <w:i w:val="0"/>
                <w:iCs w:val="0"/>
                <w:color w:val="000000"/>
                <w:sz w:val="20"/>
                <w:szCs w:val="20"/>
                <w:u w:val="none"/>
              </w:rPr>
            </w:pPr>
          </w:p>
        </w:tc>
      </w:tr>
      <w:tr w14:paraId="2052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1B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2296099</w:t>
            </w:r>
          </w:p>
        </w:tc>
        <w:tc>
          <w:tcPr>
            <w:tcW w:w="2854"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4DD4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325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A24D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5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BAE65">
            <w:pPr>
              <w:jc w:val="right"/>
              <w:rPr>
                <w:rFonts w:hint="eastAsia" w:ascii="宋体" w:hAnsi="宋体" w:eastAsia="宋体" w:cs="宋体"/>
                <w:i w:val="0"/>
                <w:iCs w:val="0"/>
                <w:color w:val="000000"/>
                <w:sz w:val="20"/>
                <w:szCs w:val="20"/>
                <w:u w:val="none"/>
              </w:rPr>
            </w:pPr>
          </w:p>
        </w:tc>
        <w:tc>
          <w:tcPr>
            <w:tcW w:w="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9BF8A1">
            <w:pPr>
              <w:jc w:val="right"/>
              <w:rPr>
                <w:rFonts w:hint="eastAsia" w:ascii="宋体" w:hAnsi="宋体" w:eastAsia="宋体" w:cs="宋体"/>
                <w:i w:val="0"/>
                <w:iCs w:val="0"/>
                <w:color w:val="000000"/>
                <w:sz w:val="20"/>
                <w:szCs w:val="20"/>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6E9027">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101CE">
            <w:pPr>
              <w:jc w:val="right"/>
              <w:rPr>
                <w:rFonts w:hint="eastAsia" w:ascii="宋体" w:hAnsi="宋体" w:eastAsia="宋体" w:cs="宋体"/>
                <w:i w:val="0"/>
                <w:iCs w:val="0"/>
                <w:color w:val="000000"/>
                <w:sz w:val="20"/>
                <w:szCs w:val="20"/>
                <w:u w:val="none"/>
              </w:rPr>
            </w:pPr>
          </w:p>
        </w:tc>
        <w:tc>
          <w:tcPr>
            <w:tcW w:w="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F0D41">
            <w:pPr>
              <w:jc w:val="right"/>
              <w:rPr>
                <w:rFonts w:hint="eastAsia" w:ascii="宋体" w:hAnsi="宋体" w:eastAsia="宋体" w:cs="宋体"/>
                <w:i w:val="0"/>
                <w:iCs w:val="0"/>
                <w:color w:val="000000"/>
                <w:sz w:val="20"/>
                <w:szCs w:val="20"/>
                <w:u w:val="none"/>
              </w:rPr>
            </w:pPr>
          </w:p>
        </w:tc>
        <w:tc>
          <w:tcPr>
            <w:tcW w:w="14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5D4CC">
            <w:pPr>
              <w:jc w:val="right"/>
              <w:rPr>
                <w:rFonts w:hint="eastAsia" w:ascii="宋体" w:hAnsi="宋体" w:eastAsia="宋体" w:cs="宋体"/>
                <w:i w:val="0"/>
                <w:iCs w:val="0"/>
                <w:color w:val="000000"/>
                <w:sz w:val="20"/>
                <w:szCs w:val="20"/>
                <w:u w:val="none"/>
              </w:rPr>
            </w:pPr>
          </w:p>
        </w:tc>
      </w:tr>
      <w:tr w14:paraId="161B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90" w:type="dxa"/>
            <w:gridSpan w:val="12"/>
            <w:tcBorders>
              <w:top w:val="single" w:color="D4D4D4" w:sz="4" w:space="0"/>
              <w:left w:val="nil"/>
              <w:bottom w:val="nil"/>
              <w:right w:val="nil"/>
            </w:tcBorders>
            <w:shd w:val="clear" w:color="auto" w:fill="FFFFFF"/>
            <w:noWrap/>
            <w:vAlign w:val="center"/>
          </w:tcPr>
          <w:p w14:paraId="67FF7F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r w14:paraId="6843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nil"/>
              <w:left w:val="nil"/>
              <w:bottom w:val="nil"/>
              <w:right w:val="nil"/>
            </w:tcBorders>
            <w:shd w:val="clear" w:color="auto" w:fill="auto"/>
            <w:noWrap/>
            <w:vAlign w:val="center"/>
          </w:tcPr>
          <w:p w14:paraId="41D226DE">
            <w:pPr>
              <w:rPr>
                <w:rFonts w:hint="eastAsia" w:ascii="宋体" w:hAnsi="宋体" w:eastAsia="宋体" w:cs="宋体"/>
                <w:i w:val="0"/>
                <w:iCs w:val="0"/>
                <w:color w:val="000000"/>
                <w:sz w:val="22"/>
                <w:szCs w:val="22"/>
                <w:u w:val="none"/>
              </w:rPr>
            </w:pPr>
          </w:p>
        </w:tc>
        <w:tc>
          <w:tcPr>
            <w:tcW w:w="416" w:type="dxa"/>
            <w:tcBorders>
              <w:top w:val="nil"/>
              <w:left w:val="nil"/>
              <w:bottom w:val="nil"/>
              <w:right w:val="nil"/>
            </w:tcBorders>
            <w:shd w:val="clear" w:color="auto" w:fill="auto"/>
            <w:noWrap/>
            <w:vAlign w:val="center"/>
          </w:tcPr>
          <w:p w14:paraId="6EAB59D2">
            <w:pPr>
              <w:rPr>
                <w:rFonts w:hint="eastAsia" w:ascii="宋体" w:hAnsi="宋体" w:eastAsia="宋体" w:cs="宋体"/>
                <w:i w:val="0"/>
                <w:iCs w:val="0"/>
                <w:color w:val="000000"/>
                <w:sz w:val="22"/>
                <w:szCs w:val="22"/>
                <w:u w:val="none"/>
              </w:rPr>
            </w:pPr>
          </w:p>
        </w:tc>
        <w:tc>
          <w:tcPr>
            <w:tcW w:w="416" w:type="dxa"/>
            <w:tcBorders>
              <w:top w:val="nil"/>
              <w:left w:val="nil"/>
              <w:bottom w:val="nil"/>
              <w:right w:val="nil"/>
            </w:tcBorders>
            <w:shd w:val="clear" w:color="auto" w:fill="auto"/>
            <w:noWrap/>
            <w:vAlign w:val="center"/>
          </w:tcPr>
          <w:p w14:paraId="59F522E1">
            <w:pPr>
              <w:rPr>
                <w:rFonts w:hint="eastAsia" w:ascii="宋体" w:hAnsi="宋体" w:eastAsia="宋体" w:cs="宋体"/>
                <w:i w:val="0"/>
                <w:iCs w:val="0"/>
                <w:color w:val="000000"/>
                <w:sz w:val="22"/>
                <w:szCs w:val="22"/>
                <w:u w:val="none"/>
              </w:rPr>
            </w:pPr>
          </w:p>
        </w:tc>
        <w:tc>
          <w:tcPr>
            <w:tcW w:w="2854" w:type="dxa"/>
            <w:tcBorders>
              <w:top w:val="nil"/>
              <w:left w:val="nil"/>
              <w:bottom w:val="nil"/>
              <w:right w:val="nil"/>
            </w:tcBorders>
            <w:shd w:val="clear" w:color="auto" w:fill="auto"/>
            <w:noWrap/>
            <w:vAlign w:val="center"/>
          </w:tcPr>
          <w:p w14:paraId="50B5DA72">
            <w:pPr>
              <w:rPr>
                <w:rFonts w:hint="eastAsia" w:ascii="宋体" w:hAnsi="宋体" w:eastAsia="宋体" w:cs="宋体"/>
                <w:i w:val="0"/>
                <w:iCs w:val="0"/>
                <w:color w:val="000000"/>
                <w:sz w:val="22"/>
                <w:szCs w:val="22"/>
                <w:u w:val="none"/>
              </w:rPr>
            </w:pPr>
          </w:p>
        </w:tc>
        <w:tc>
          <w:tcPr>
            <w:tcW w:w="1290" w:type="dxa"/>
            <w:tcBorders>
              <w:top w:val="nil"/>
              <w:left w:val="nil"/>
              <w:bottom w:val="nil"/>
              <w:right w:val="nil"/>
            </w:tcBorders>
            <w:shd w:val="clear" w:color="auto" w:fill="auto"/>
            <w:noWrap/>
            <w:vAlign w:val="center"/>
          </w:tcPr>
          <w:p w14:paraId="2911E222">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490A8063">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14:paraId="61921AF2">
            <w:pP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noWrap/>
            <w:vAlign w:val="center"/>
          </w:tcPr>
          <w:p w14:paraId="33CFA352">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296161E7">
            <w:pPr>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shd w:val="clear" w:color="auto" w:fill="auto"/>
            <w:noWrap/>
            <w:vAlign w:val="center"/>
          </w:tcPr>
          <w:p w14:paraId="0CCE5F0D">
            <w:pPr>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shd w:val="clear" w:color="auto" w:fill="auto"/>
            <w:noWrap/>
            <w:vAlign w:val="center"/>
          </w:tcPr>
          <w:p w14:paraId="084FE64D">
            <w:pPr>
              <w:rPr>
                <w:rFonts w:hint="eastAsia" w:ascii="宋体" w:hAnsi="宋体" w:eastAsia="宋体" w:cs="宋体"/>
                <w:i w:val="0"/>
                <w:iCs w:val="0"/>
                <w:color w:val="000000"/>
                <w:sz w:val="22"/>
                <w:szCs w:val="22"/>
                <w:u w:val="none"/>
              </w:rPr>
            </w:pPr>
          </w:p>
        </w:tc>
        <w:tc>
          <w:tcPr>
            <w:tcW w:w="1403" w:type="dxa"/>
            <w:tcBorders>
              <w:top w:val="nil"/>
              <w:left w:val="nil"/>
              <w:bottom w:val="nil"/>
              <w:right w:val="nil"/>
            </w:tcBorders>
            <w:shd w:val="clear" w:color="auto" w:fill="auto"/>
            <w:noWrap/>
            <w:vAlign w:val="center"/>
          </w:tcPr>
          <w:p w14:paraId="42AFA4C3">
            <w:pPr>
              <w:rPr>
                <w:rFonts w:hint="eastAsia" w:ascii="宋体" w:hAnsi="宋体" w:eastAsia="宋体" w:cs="宋体"/>
                <w:i w:val="0"/>
                <w:iCs w:val="0"/>
                <w:color w:val="000000"/>
                <w:sz w:val="22"/>
                <w:szCs w:val="22"/>
                <w:u w:val="none"/>
              </w:rPr>
            </w:pPr>
          </w:p>
        </w:tc>
      </w:tr>
    </w:tbl>
    <w:p w14:paraId="6CABB865">
      <w:pPr>
        <w:ind w:firstLine="640" w:firstLineChars="200"/>
        <w:rPr>
          <w:rFonts w:ascii="黑体" w:hAnsi="黑体" w:eastAsia="黑体"/>
          <w:szCs w:val="32"/>
        </w:rPr>
      </w:pPr>
    </w:p>
    <w:p w14:paraId="1DB2D6E6">
      <w:pPr>
        <w:ind w:firstLine="640" w:firstLineChars="200"/>
        <w:rPr>
          <w:rFonts w:ascii="黑体" w:hAnsi="黑体" w:eastAsia="黑体"/>
          <w:szCs w:val="32"/>
        </w:rPr>
      </w:pPr>
      <w:r>
        <w:rPr>
          <w:rFonts w:hint="eastAsia" w:ascii="黑体" w:hAnsi="黑体" w:eastAsia="黑体"/>
          <w:szCs w:val="32"/>
        </w:rPr>
        <w:t xml:space="preserve">              </w:t>
      </w:r>
    </w:p>
    <w:p w14:paraId="52E2F5C0">
      <w:pPr>
        <w:rPr>
          <w:rFonts w:ascii="黑体" w:hAnsi="黑体" w:eastAsia="黑体"/>
          <w:szCs w:val="32"/>
        </w:rPr>
      </w:pPr>
    </w:p>
    <w:p w14:paraId="710E554B">
      <w:pPr>
        <w:ind w:firstLine="640" w:firstLineChars="200"/>
        <w:jc w:val="center"/>
        <w:rPr>
          <w:rFonts w:hint="eastAsia" w:ascii="黑体" w:hAnsi="黑体" w:eastAsia="黑体"/>
          <w:szCs w:val="32"/>
        </w:rPr>
      </w:pPr>
      <w:r>
        <w:rPr>
          <w:rFonts w:hint="eastAsia" w:ascii="黑体" w:hAnsi="黑体" w:eastAsia="黑体"/>
          <w:szCs w:val="32"/>
        </w:rPr>
        <w:t>支出决算表</w:t>
      </w:r>
    </w:p>
    <w:tbl>
      <w:tblPr>
        <w:tblStyle w:val="6"/>
        <w:tblpPr w:leftFromText="180" w:rightFromText="180" w:vertAnchor="text" w:horzAnchor="page" w:tblpX="886" w:tblpY="629"/>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416"/>
        <w:gridCol w:w="416"/>
        <w:gridCol w:w="3574"/>
        <w:gridCol w:w="1454"/>
        <w:gridCol w:w="1163"/>
        <w:gridCol w:w="1213"/>
        <w:gridCol w:w="616"/>
        <w:gridCol w:w="616"/>
        <w:gridCol w:w="616"/>
      </w:tblGrid>
      <w:tr w14:paraId="2DA0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5B1C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7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6E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AC5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1F2A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EEE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2292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BD7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6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8D0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FB9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BFDECE">
            <w:pPr>
              <w:jc w:val="center"/>
              <w:rPr>
                <w:rFonts w:hint="eastAsia" w:ascii="宋体" w:hAnsi="宋体" w:eastAsia="宋体" w:cs="宋体"/>
                <w:i w:val="0"/>
                <w:iCs w:val="0"/>
                <w:color w:val="000000"/>
                <w:sz w:val="22"/>
                <w:szCs w:val="22"/>
                <w:u w:val="none"/>
              </w:rPr>
            </w:pPr>
          </w:p>
        </w:tc>
        <w:tc>
          <w:tcPr>
            <w:tcW w:w="357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DDDE01">
            <w:pPr>
              <w:jc w:val="center"/>
              <w:rPr>
                <w:rFonts w:hint="eastAsia" w:ascii="宋体" w:hAnsi="宋体" w:eastAsia="宋体" w:cs="宋体"/>
                <w:i w:val="0"/>
                <w:iCs w:val="0"/>
                <w:color w:val="000000"/>
                <w:sz w:val="22"/>
                <w:szCs w:val="22"/>
                <w:u w:val="none"/>
              </w:rPr>
            </w:pPr>
          </w:p>
        </w:tc>
        <w:tc>
          <w:tcPr>
            <w:tcW w:w="14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05AAF5">
            <w:pPr>
              <w:jc w:val="center"/>
              <w:rPr>
                <w:rFonts w:hint="eastAsia" w:ascii="宋体" w:hAnsi="宋体" w:eastAsia="宋体" w:cs="宋体"/>
                <w:i w:val="0"/>
                <w:iCs w:val="0"/>
                <w:color w:val="000000"/>
                <w:sz w:val="22"/>
                <w:szCs w:val="22"/>
                <w:u w:val="none"/>
              </w:rPr>
            </w:pPr>
          </w:p>
        </w:tc>
        <w:tc>
          <w:tcPr>
            <w:tcW w:w="11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FD0B7A">
            <w:pPr>
              <w:jc w:val="center"/>
              <w:rPr>
                <w:rFonts w:hint="eastAsia" w:ascii="宋体" w:hAnsi="宋体" w:eastAsia="宋体" w:cs="宋体"/>
                <w:i w:val="0"/>
                <w:iCs w:val="0"/>
                <w:color w:val="000000"/>
                <w:sz w:val="22"/>
                <w:szCs w:val="22"/>
                <w:u w:val="none"/>
              </w:rPr>
            </w:pPr>
          </w:p>
        </w:tc>
        <w:tc>
          <w:tcPr>
            <w:tcW w:w="12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BED0C6">
            <w:pPr>
              <w:jc w:val="center"/>
              <w:rPr>
                <w:rFonts w:hint="eastAsia" w:ascii="宋体" w:hAnsi="宋体" w:eastAsia="宋体" w:cs="宋体"/>
                <w:i w:val="0"/>
                <w:iCs w:val="0"/>
                <w:color w:val="000000"/>
                <w:sz w:val="22"/>
                <w:szCs w:val="22"/>
                <w:u w:val="none"/>
              </w:rPr>
            </w:pPr>
          </w:p>
        </w:tc>
        <w:tc>
          <w:tcPr>
            <w:tcW w:w="6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AE9BD0">
            <w:pPr>
              <w:jc w:val="center"/>
              <w:rPr>
                <w:rFonts w:hint="eastAsia" w:ascii="宋体" w:hAnsi="宋体" w:eastAsia="宋体" w:cs="宋体"/>
                <w:i w:val="0"/>
                <w:iCs w:val="0"/>
                <w:color w:val="000000"/>
                <w:sz w:val="22"/>
                <w:szCs w:val="22"/>
                <w:u w:val="none"/>
              </w:rPr>
            </w:pPr>
          </w:p>
        </w:tc>
        <w:tc>
          <w:tcPr>
            <w:tcW w:w="6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6F2080">
            <w:pPr>
              <w:jc w:val="center"/>
              <w:rPr>
                <w:rFonts w:hint="eastAsia" w:ascii="宋体" w:hAnsi="宋体" w:eastAsia="宋体" w:cs="宋体"/>
                <w:i w:val="0"/>
                <w:iCs w:val="0"/>
                <w:color w:val="000000"/>
                <w:sz w:val="22"/>
                <w:szCs w:val="22"/>
                <w:u w:val="none"/>
              </w:rPr>
            </w:pPr>
          </w:p>
        </w:tc>
        <w:tc>
          <w:tcPr>
            <w:tcW w:w="6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FE06D4">
            <w:pPr>
              <w:jc w:val="center"/>
              <w:rPr>
                <w:rFonts w:hint="eastAsia" w:ascii="宋体" w:hAnsi="宋体" w:eastAsia="宋体" w:cs="宋体"/>
                <w:i w:val="0"/>
                <w:iCs w:val="0"/>
                <w:color w:val="000000"/>
                <w:sz w:val="22"/>
                <w:szCs w:val="22"/>
                <w:u w:val="none"/>
              </w:rPr>
            </w:pPr>
          </w:p>
        </w:tc>
      </w:tr>
      <w:tr w14:paraId="3478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E5C35C">
            <w:pPr>
              <w:jc w:val="center"/>
              <w:rPr>
                <w:rFonts w:hint="eastAsia" w:ascii="宋体" w:hAnsi="宋体" w:eastAsia="宋体" w:cs="宋体"/>
                <w:i w:val="0"/>
                <w:iCs w:val="0"/>
                <w:color w:val="000000"/>
                <w:sz w:val="22"/>
                <w:szCs w:val="22"/>
                <w:u w:val="none"/>
              </w:rPr>
            </w:pPr>
          </w:p>
        </w:tc>
        <w:tc>
          <w:tcPr>
            <w:tcW w:w="357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206D0A">
            <w:pPr>
              <w:jc w:val="center"/>
              <w:rPr>
                <w:rFonts w:hint="eastAsia" w:ascii="宋体" w:hAnsi="宋体" w:eastAsia="宋体" w:cs="宋体"/>
                <w:i w:val="0"/>
                <w:iCs w:val="0"/>
                <w:color w:val="000000"/>
                <w:sz w:val="22"/>
                <w:szCs w:val="22"/>
                <w:u w:val="none"/>
              </w:rPr>
            </w:pPr>
          </w:p>
        </w:tc>
        <w:tc>
          <w:tcPr>
            <w:tcW w:w="14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8220F0">
            <w:pPr>
              <w:jc w:val="center"/>
              <w:rPr>
                <w:rFonts w:hint="eastAsia" w:ascii="宋体" w:hAnsi="宋体" w:eastAsia="宋体" w:cs="宋体"/>
                <w:i w:val="0"/>
                <w:iCs w:val="0"/>
                <w:color w:val="000000"/>
                <w:sz w:val="22"/>
                <w:szCs w:val="22"/>
                <w:u w:val="none"/>
              </w:rPr>
            </w:pPr>
          </w:p>
        </w:tc>
        <w:tc>
          <w:tcPr>
            <w:tcW w:w="11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5E2C39">
            <w:pPr>
              <w:jc w:val="center"/>
              <w:rPr>
                <w:rFonts w:hint="eastAsia" w:ascii="宋体" w:hAnsi="宋体" w:eastAsia="宋体" w:cs="宋体"/>
                <w:i w:val="0"/>
                <w:iCs w:val="0"/>
                <w:color w:val="000000"/>
                <w:sz w:val="22"/>
                <w:szCs w:val="22"/>
                <w:u w:val="none"/>
              </w:rPr>
            </w:pPr>
          </w:p>
        </w:tc>
        <w:tc>
          <w:tcPr>
            <w:tcW w:w="12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4F552F">
            <w:pPr>
              <w:jc w:val="center"/>
              <w:rPr>
                <w:rFonts w:hint="eastAsia" w:ascii="宋体" w:hAnsi="宋体" w:eastAsia="宋体" w:cs="宋体"/>
                <w:i w:val="0"/>
                <w:iCs w:val="0"/>
                <w:color w:val="000000"/>
                <w:sz w:val="22"/>
                <w:szCs w:val="22"/>
                <w:u w:val="none"/>
              </w:rPr>
            </w:pPr>
          </w:p>
        </w:tc>
        <w:tc>
          <w:tcPr>
            <w:tcW w:w="6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3EF5BB">
            <w:pPr>
              <w:jc w:val="center"/>
              <w:rPr>
                <w:rFonts w:hint="eastAsia" w:ascii="宋体" w:hAnsi="宋体" w:eastAsia="宋体" w:cs="宋体"/>
                <w:i w:val="0"/>
                <w:iCs w:val="0"/>
                <w:color w:val="000000"/>
                <w:sz w:val="22"/>
                <w:szCs w:val="22"/>
                <w:u w:val="none"/>
              </w:rPr>
            </w:pPr>
          </w:p>
        </w:tc>
        <w:tc>
          <w:tcPr>
            <w:tcW w:w="6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F35004">
            <w:pPr>
              <w:jc w:val="center"/>
              <w:rPr>
                <w:rFonts w:hint="eastAsia" w:ascii="宋体" w:hAnsi="宋体" w:eastAsia="宋体" w:cs="宋体"/>
                <w:i w:val="0"/>
                <w:iCs w:val="0"/>
                <w:color w:val="000000"/>
                <w:sz w:val="22"/>
                <w:szCs w:val="22"/>
                <w:u w:val="none"/>
              </w:rPr>
            </w:pPr>
          </w:p>
        </w:tc>
        <w:tc>
          <w:tcPr>
            <w:tcW w:w="6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902938">
            <w:pPr>
              <w:jc w:val="center"/>
              <w:rPr>
                <w:rFonts w:hint="eastAsia" w:ascii="宋体" w:hAnsi="宋体" w:eastAsia="宋体" w:cs="宋体"/>
                <w:i w:val="0"/>
                <w:iCs w:val="0"/>
                <w:color w:val="000000"/>
                <w:sz w:val="22"/>
                <w:szCs w:val="22"/>
                <w:u w:val="none"/>
              </w:rPr>
            </w:pPr>
          </w:p>
        </w:tc>
      </w:tr>
      <w:tr w14:paraId="363C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D0443B">
            <w:pPr>
              <w:jc w:val="center"/>
              <w:rPr>
                <w:rFonts w:hint="eastAsia" w:ascii="宋体" w:hAnsi="宋体" w:eastAsia="宋体" w:cs="宋体"/>
                <w:i w:val="0"/>
                <w:iCs w:val="0"/>
                <w:color w:val="000000"/>
                <w:sz w:val="22"/>
                <w:szCs w:val="22"/>
                <w:u w:val="none"/>
              </w:rPr>
            </w:pPr>
          </w:p>
        </w:tc>
        <w:tc>
          <w:tcPr>
            <w:tcW w:w="357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DE3018">
            <w:pPr>
              <w:jc w:val="center"/>
              <w:rPr>
                <w:rFonts w:hint="eastAsia" w:ascii="宋体" w:hAnsi="宋体" w:eastAsia="宋体" w:cs="宋体"/>
                <w:i w:val="0"/>
                <w:iCs w:val="0"/>
                <w:color w:val="000000"/>
                <w:sz w:val="22"/>
                <w:szCs w:val="22"/>
                <w:u w:val="none"/>
              </w:rPr>
            </w:pPr>
          </w:p>
        </w:tc>
        <w:tc>
          <w:tcPr>
            <w:tcW w:w="14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528DBB">
            <w:pPr>
              <w:jc w:val="center"/>
              <w:rPr>
                <w:rFonts w:hint="eastAsia" w:ascii="宋体" w:hAnsi="宋体" w:eastAsia="宋体" w:cs="宋体"/>
                <w:i w:val="0"/>
                <w:iCs w:val="0"/>
                <w:color w:val="000000"/>
                <w:sz w:val="22"/>
                <w:szCs w:val="22"/>
                <w:u w:val="none"/>
              </w:rPr>
            </w:pPr>
          </w:p>
        </w:tc>
        <w:tc>
          <w:tcPr>
            <w:tcW w:w="11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7F6FE4">
            <w:pPr>
              <w:jc w:val="center"/>
              <w:rPr>
                <w:rFonts w:hint="eastAsia" w:ascii="宋体" w:hAnsi="宋体" w:eastAsia="宋体" w:cs="宋体"/>
                <w:i w:val="0"/>
                <w:iCs w:val="0"/>
                <w:color w:val="000000"/>
                <w:sz w:val="22"/>
                <w:szCs w:val="22"/>
                <w:u w:val="none"/>
              </w:rPr>
            </w:pPr>
          </w:p>
        </w:tc>
        <w:tc>
          <w:tcPr>
            <w:tcW w:w="12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2D4BB8">
            <w:pPr>
              <w:jc w:val="center"/>
              <w:rPr>
                <w:rFonts w:hint="eastAsia" w:ascii="宋体" w:hAnsi="宋体" w:eastAsia="宋体" w:cs="宋体"/>
                <w:i w:val="0"/>
                <w:iCs w:val="0"/>
                <w:color w:val="000000"/>
                <w:sz w:val="22"/>
                <w:szCs w:val="22"/>
                <w:u w:val="none"/>
              </w:rPr>
            </w:pPr>
          </w:p>
        </w:tc>
        <w:tc>
          <w:tcPr>
            <w:tcW w:w="6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A9E189">
            <w:pPr>
              <w:jc w:val="center"/>
              <w:rPr>
                <w:rFonts w:hint="eastAsia" w:ascii="宋体" w:hAnsi="宋体" w:eastAsia="宋体" w:cs="宋体"/>
                <w:i w:val="0"/>
                <w:iCs w:val="0"/>
                <w:color w:val="000000"/>
                <w:sz w:val="22"/>
                <w:szCs w:val="22"/>
                <w:u w:val="none"/>
              </w:rPr>
            </w:pPr>
          </w:p>
        </w:tc>
        <w:tc>
          <w:tcPr>
            <w:tcW w:w="6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0DEF34">
            <w:pPr>
              <w:jc w:val="center"/>
              <w:rPr>
                <w:rFonts w:hint="eastAsia" w:ascii="宋体" w:hAnsi="宋体" w:eastAsia="宋体" w:cs="宋体"/>
                <w:i w:val="0"/>
                <w:iCs w:val="0"/>
                <w:color w:val="000000"/>
                <w:sz w:val="22"/>
                <w:szCs w:val="22"/>
                <w:u w:val="none"/>
              </w:rPr>
            </w:pPr>
          </w:p>
        </w:tc>
        <w:tc>
          <w:tcPr>
            <w:tcW w:w="6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16A3EF">
            <w:pPr>
              <w:jc w:val="center"/>
              <w:rPr>
                <w:rFonts w:hint="eastAsia" w:ascii="宋体" w:hAnsi="宋体" w:eastAsia="宋体" w:cs="宋体"/>
                <w:i w:val="0"/>
                <w:iCs w:val="0"/>
                <w:color w:val="000000"/>
                <w:sz w:val="22"/>
                <w:szCs w:val="22"/>
                <w:u w:val="none"/>
              </w:rPr>
            </w:pPr>
          </w:p>
        </w:tc>
      </w:tr>
      <w:tr w14:paraId="017F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703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1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576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1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D05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2A4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5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29F1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DB39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B3CB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C413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404B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F1BC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C4F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A4F2D4">
            <w:pPr>
              <w:jc w:val="center"/>
              <w:rPr>
                <w:rFonts w:hint="eastAsia" w:ascii="宋体" w:hAnsi="宋体" w:eastAsia="宋体" w:cs="宋体"/>
                <w:i w:val="0"/>
                <w:iCs w:val="0"/>
                <w:color w:val="000000"/>
                <w:sz w:val="20"/>
                <w:szCs w:val="20"/>
                <w:u w:val="none"/>
              </w:rPr>
            </w:pPr>
          </w:p>
        </w:tc>
        <w:tc>
          <w:tcPr>
            <w:tcW w:w="41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BEBAF4">
            <w:pPr>
              <w:jc w:val="center"/>
              <w:rPr>
                <w:rFonts w:hint="eastAsia" w:ascii="宋体" w:hAnsi="宋体" w:eastAsia="宋体" w:cs="宋体"/>
                <w:i w:val="0"/>
                <w:iCs w:val="0"/>
                <w:color w:val="000000"/>
                <w:sz w:val="20"/>
                <w:szCs w:val="20"/>
                <w:u w:val="none"/>
              </w:rPr>
            </w:pPr>
          </w:p>
        </w:tc>
        <w:tc>
          <w:tcPr>
            <w:tcW w:w="41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850FA4">
            <w:pPr>
              <w:jc w:val="center"/>
              <w:rPr>
                <w:rFonts w:hint="eastAsia" w:ascii="宋体" w:hAnsi="宋体" w:eastAsia="宋体" w:cs="宋体"/>
                <w:i w:val="0"/>
                <w:iCs w:val="0"/>
                <w:color w:val="000000"/>
                <w:sz w:val="20"/>
                <w:szCs w:val="20"/>
                <w:u w:val="none"/>
              </w:rPr>
            </w:pPr>
          </w:p>
        </w:tc>
        <w:tc>
          <w:tcPr>
            <w:tcW w:w="3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54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BEF0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3,236.91</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A069D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305.31</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E08E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2,931.60</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71EBC">
            <w:pPr>
              <w:jc w:val="right"/>
              <w:rPr>
                <w:rFonts w:hint="eastAsia" w:ascii="宋体" w:hAnsi="宋体" w:eastAsia="宋体" w:cs="宋体"/>
                <w:b/>
                <w:bCs/>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4DCDF">
            <w:pPr>
              <w:jc w:val="right"/>
              <w:rPr>
                <w:rFonts w:hint="eastAsia" w:ascii="宋体" w:hAnsi="宋体" w:eastAsia="宋体" w:cs="宋体"/>
                <w:b/>
                <w:bCs/>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69C6D4">
            <w:pPr>
              <w:jc w:val="right"/>
              <w:rPr>
                <w:rFonts w:hint="eastAsia" w:ascii="宋体" w:hAnsi="宋体" w:eastAsia="宋体" w:cs="宋体"/>
                <w:b/>
                <w:bCs/>
                <w:i w:val="0"/>
                <w:iCs w:val="0"/>
                <w:color w:val="000000"/>
                <w:sz w:val="20"/>
                <w:szCs w:val="20"/>
                <w:u w:val="none"/>
              </w:rPr>
            </w:pPr>
          </w:p>
        </w:tc>
      </w:tr>
      <w:tr w14:paraId="1079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B32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114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0A6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3,012.39</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509E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281.48</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D13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2,730.92</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55923F">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4D135">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F7F8A">
            <w:pPr>
              <w:jc w:val="right"/>
              <w:rPr>
                <w:rFonts w:hint="eastAsia" w:ascii="宋体" w:hAnsi="宋体" w:eastAsia="宋体" w:cs="宋体"/>
                <w:i w:val="0"/>
                <w:iCs w:val="0"/>
                <w:color w:val="000000"/>
                <w:sz w:val="20"/>
                <w:szCs w:val="20"/>
                <w:u w:val="none"/>
              </w:rPr>
            </w:pPr>
          </w:p>
        </w:tc>
      </w:tr>
      <w:tr w14:paraId="4C55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9A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699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C2F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E5ED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D9432">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3489A">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E0100">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2B914">
            <w:pPr>
              <w:jc w:val="right"/>
              <w:rPr>
                <w:rFonts w:hint="eastAsia" w:ascii="宋体" w:hAnsi="宋体" w:eastAsia="宋体" w:cs="宋体"/>
                <w:i w:val="0"/>
                <w:iCs w:val="0"/>
                <w:color w:val="000000"/>
                <w:sz w:val="20"/>
                <w:szCs w:val="20"/>
                <w:u w:val="none"/>
              </w:rPr>
            </w:pPr>
          </w:p>
        </w:tc>
      </w:tr>
      <w:tr w14:paraId="44D0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4F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2080102</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67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42F5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A95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30078A">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4E3EC">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D6A66">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E5369">
            <w:pPr>
              <w:jc w:val="right"/>
              <w:rPr>
                <w:rFonts w:hint="eastAsia" w:ascii="宋体" w:hAnsi="宋体" w:eastAsia="宋体" w:cs="宋体"/>
                <w:i w:val="0"/>
                <w:iCs w:val="0"/>
                <w:color w:val="000000"/>
                <w:sz w:val="20"/>
                <w:szCs w:val="20"/>
                <w:u w:val="none"/>
              </w:rPr>
            </w:pPr>
          </w:p>
        </w:tc>
      </w:tr>
      <w:tr w14:paraId="05B0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C7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78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60BC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269.55</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22F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214.57</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F30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54.98</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962EA">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0CB25">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0B16A">
            <w:pPr>
              <w:jc w:val="right"/>
              <w:rPr>
                <w:rFonts w:hint="eastAsia" w:ascii="宋体" w:hAnsi="宋体" w:eastAsia="宋体" w:cs="宋体"/>
                <w:i w:val="0"/>
                <w:iCs w:val="0"/>
                <w:color w:val="000000"/>
                <w:sz w:val="20"/>
                <w:szCs w:val="20"/>
                <w:u w:val="none"/>
              </w:rPr>
            </w:pPr>
          </w:p>
        </w:tc>
      </w:tr>
      <w:tr w14:paraId="665B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24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2080201</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F2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EC58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158.67</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F24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143.67</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A7B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AD5DD">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2CF6F7">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C66FC">
            <w:pPr>
              <w:jc w:val="right"/>
              <w:rPr>
                <w:rFonts w:hint="eastAsia" w:ascii="宋体" w:hAnsi="宋体" w:eastAsia="宋体" w:cs="宋体"/>
                <w:i w:val="0"/>
                <w:iCs w:val="0"/>
                <w:color w:val="000000"/>
                <w:sz w:val="20"/>
                <w:szCs w:val="20"/>
                <w:u w:val="none"/>
              </w:rPr>
            </w:pPr>
          </w:p>
        </w:tc>
      </w:tr>
      <w:tr w14:paraId="5D06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CD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2080202</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3A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9A4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C91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0A86C">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7605A8">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E1F27">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0FD28">
            <w:pPr>
              <w:jc w:val="right"/>
              <w:rPr>
                <w:rFonts w:hint="eastAsia" w:ascii="宋体" w:hAnsi="宋体" w:eastAsia="宋体" w:cs="宋体"/>
                <w:i w:val="0"/>
                <w:iCs w:val="0"/>
                <w:color w:val="000000"/>
                <w:sz w:val="20"/>
                <w:szCs w:val="20"/>
                <w:u w:val="none"/>
              </w:rPr>
            </w:pPr>
          </w:p>
        </w:tc>
      </w:tr>
      <w:tr w14:paraId="135A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91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2080208</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D7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F8C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35.48</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0ADC3">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08C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35.48</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409EA">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70E35">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F9318">
            <w:pPr>
              <w:jc w:val="right"/>
              <w:rPr>
                <w:rFonts w:hint="eastAsia" w:ascii="宋体" w:hAnsi="宋体" w:eastAsia="宋体" w:cs="宋体"/>
                <w:i w:val="0"/>
                <w:iCs w:val="0"/>
                <w:color w:val="000000"/>
                <w:sz w:val="20"/>
                <w:szCs w:val="20"/>
                <w:u w:val="none"/>
              </w:rPr>
            </w:pPr>
          </w:p>
        </w:tc>
      </w:tr>
      <w:tr w14:paraId="3C51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A16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2080299</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2B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其他民政管理事务支出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D81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38AD3">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3A28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F1C8C6">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558D5D">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2CA32">
            <w:pPr>
              <w:jc w:val="right"/>
              <w:rPr>
                <w:rFonts w:hint="eastAsia" w:ascii="宋体" w:hAnsi="宋体" w:eastAsia="宋体" w:cs="宋体"/>
                <w:i w:val="0"/>
                <w:iCs w:val="0"/>
                <w:color w:val="000000"/>
                <w:sz w:val="20"/>
                <w:szCs w:val="20"/>
                <w:u w:val="none"/>
              </w:rPr>
            </w:pPr>
          </w:p>
        </w:tc>
      </w:tr>
      <w:tr w14:paraId="7ECE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324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C3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0CC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53.10</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93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48.46</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309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FBF49">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41D09">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4C39B">
            <w:pPr>
              <w:jc w:val="right"/>
              <w:rPr>
                <w:rFonts w:hint="eastAsia" w:ascii="宋体" w:hAnsi="宋体" w:eastAsia="宋体" w:cs="宋体"/>
                <w:i w:val="0"/>
                <w:iCs w:val="0"/>
                <w:color w:val="000000"/>
                <w:sz w:val="20"/>
                <w:szCs w:val="20"/>
                <w:u w:val="none"/>
              </w:rPr>
            </w:pPr>
          </w:p>
        </w:tc>
      </w:tr>
      <w:tr w14:paraId="09AD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8E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CC3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3B1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31.93</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253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31.93</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2CAD2">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AAEB1">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A6BEE">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955CF">
            <w:pPr>
              <w:jc w:val="right"/>
              <w:rPr>
                <w:rFonts w:hint="eastAsia" w:ascii="宋体" w:hAnsi="宋体" w:eastAsia="宋体" w:cs="宋体"/>
                <w:i w:val="0"/>
                <w:iCs w:val="0"/>
                <w:color w:val="000000"/>
                <w:sz w:val="20"/>
                <w:szCs w:val="20"/>
                <w:u w:val="none"/>
              </w:rPr>
            </w:pPr>
          </w:p>
        </w:tc>
      </w:tr>
      <w:tr w14:paraId="0EDC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F0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0E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0D9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8CD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16.54</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A7A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C482A">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18289">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14ABE">
            <w:pPr>
              <w:jc w:val="right"/>
              <w:rPr>
                <w:rFonts w:hint="eastAsia" w:ascii="宋体" w:hAnsi="宋体" w:eastAsia="宋体" w:cs="宋体"/>
                <w:i w:val="0"/>
                <w:iCs w:val="0"/>
                <w:color w:val="000000"/>
                <w:sz w:val="20"/>
                <w:szCs w:val="20"/>
                <w:u w:val="none"/>
              </w:rPr>
            </w:pPr>
          </w:p>
        </w:tc>
      </w:tr>
      <w:tr w14:paraId="1DCD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60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22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1B0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126469">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D911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23377">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9FD9D">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CC6AE">
            <w:pPr>
              <w:jc w:val="right"/>
              <w:rPr>
                <w:rFonts w:hint="eastAsia" w:ascii="宋体" w:hAnsi="宋体" w:eastAsia="宋体" w:cs="宋体"/>
                <w:i w:val="0"/>
                <w:iCs w:val="0"/>
                <w:color w:val="000000"/>
                <w:sz w:val="20"/>
                <w:szCs w:val="20"/>
                <w:u w:val="none"/>
              </w:rPr>
            </w:pPr>
          </w:p>
        </w:tc>
      </w:tr>
      <w:tr w14:paraId="705F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39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FA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死亡抚恤</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D66B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C208D">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187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7AA3E">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D8C43">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6C369">
            <w:pPr>
              <w:jc w:val="right"/>
              <w:rPr>
                <w:rFonts w:hint="eastAsia" w:ascii="宋体" w:hAnsi="宋体" w:eastAsia="宋体" w:cs="宋体"/>
                <w:i w:val="0"/>
                <w:iCs w:val="0"/>
                <w:color w:val="000000"/>
                <w:sz w:val="20"/>
                <w:szCs w:val="20"/>
                <w:u w:val="none"/>
              </w:rPr>
            </w:pPr>
          </w:p>
        </w:tc>
      </w:tr>
      <w:tr w14:paraId="4FF7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11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EBA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社会福利</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DE6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292.60</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3945B">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A3B1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292.60</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0D29D">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3DA5FB">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00205">
            <w:pPr>
              <w:jc w:val="right"/>
              <w:rPr>
                <w:rFonts w:hint="eastAsia" w:ascii="宋体" w:hAnsi="宋体" w:eastAsia="宋体" w:cs="宋体"/>
                <w:i w:val="0"/>
                <w:iCs w:val="0"/>
                <w:color w:val="000000"/>
                <w:sz w:val="20"/>
                <w:szCs w:val="20"/>
                <w:u w:val="none"/>
              </w:rPr>
            </w:pPr>
          </w:p>
        </w:tc>
      </w:tr>
      <w:tr w14:paraId="6C47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4C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2081002</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911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老年福利</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23C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DFA74">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761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60AED">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5EC0E">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008FA">
            <w:pPr>
              <w:jc w:val="right"/>
              <w:rPr>
                <w:rFonts w:hint="eastAsia" w:ascii="宋体" w:hAnsi="宋体" w:eastAsia="宋体" w:cs="宋体"/>
                <w:i w:val="0"/>
                <w:iCs w:val="0"/>
                <w:color w:val="000000"/>
                <w:sz w:val="20"/>
                <w:szCs w:val="20"/>
                <w:u w:val="none"/>
              </w:rPr>
            </w:pPr>
          </w:p>
        </w:tc>
      </w:tr>
      <w:tr w14:paraId="7ECD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A2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2081004</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EF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殡葬</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734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BE46B">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6198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9647B">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8B4A5">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3E2AF1">
            <w:pPr>
              <w:jc w:val="right"/>
              <w:rPr>
                <w:rFonts w:hint="eastAsia" w:ascii="宋体" w:hAnsi="宋体" w:eastAsia="宋体" w:cs="宋体"/>
                <w:i w:val="0"/>
                <w:iCs w:val="0"/>
                <w:color w:val="000000"/>
                <w:sz w:val="20"/>
                <w:szCs w:val="20"/>
                <w:u w:val="none"/>
              </w:rPr>
            </w:pPr>
          </w:p>
        </w:tc>
      </w:tr>
      <w:tr w14:paraId="01C4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61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2081006</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AA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养老服务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6EA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27.24</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EB8DD">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F53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27.24</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1E700">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40771">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585B1">
            <w:pPr>
              <w:jc w:val="right"/>
              <w:rPr>
                <w:rFonts w:hint="eastAsia" w:ascii="宋体" w:hAnsi="宋体" w:eastAsia="宋体" w:cs="宋体"/>
                <w:i w:val="0"/>
                <w:iCs w:val="0"/>
                <w:color w:val="000000"/>
                <w:sz w:val="20"/>
                <w:szCs w:val="20"/>
                <w:u w:val="none"/>
              </w:rPr>
            </w:pPr>
          </w:p>
        </w:tc>
      </w:tr>
      <w:tr w14:paraId="5708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26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2081099</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0C4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其他社会福利支出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E81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26.36</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029E6">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555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26.36</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C8301">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E5223">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E1CE9">
            <w:pPr>
              <w:jc w:val="right"/>
              <w:rPr>
                <w:rFonts w:hint="eastAsia" w:ascii="宋体" w:hAnsi="宋体" w:eastAsia="宋体" w:cs="宋体"/>
                <w:i w:val="0"/>
                <w:iCs w:val="0"/>
                <w:color w:val="000000"/>
                <w:sz w:val="20"/>
                <w:szCs w:val="20"/>
                <w:u w:val="none"/>
              </w:rPr>
            </w:pPr>
          </w:p>
        </w:tc>
      </w:tr>
      <w:tr w14:paraId="14E1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9C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0F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D137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68DF6">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38F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8B082">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43F98">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FC1F0">
            <w:pPr>
              <w:jc w:val="right"/>
              <w:rPr>
                <w:rFonts w:hint="eastAsia" w:ascii="宋体" w:hAnsi="宋体" w:eastAsia="宋体" w:cs="宋体"/>
                <w:i w:val="0"/>
                <w:iCs w:val="0"/>
                <w:color w:val="000000"/>
                <w:sz w:val="20"/>
                <w:szCs w:val="20"/>
                <w:u w:val="none"/>
              </w:rPr>
            </w:pPr>
          </w:p>
        </w:tc>
      </w:tr>
      <w:tr w14:paraId="77A7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7A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2081107</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B4C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残疾人生活和护理补贴</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343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D7B80">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D66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5D991">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1D535">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10320">
            <w:pPr>
              <w:jc w:val="right"/>
              <w:rPr>
                <w:rFonts w:hint="eastAsia" w:ascii="宋体" w:hAnsi="宋体" w:eastAsia="宋体" w:cs="宋体"/>
                <w:i w:val="0"/>
                <w:iCs w:val="0"/>
                <w:color w:val="000000"/>
                <w:sz w:val="20"/>
                <w:szCs w:val="20"/>
                <w:u w:val="none"/>
              </w:rPr>
            </w:pPr>
          </w:p>
        </w:tc>
      </w:tr>
      <w:tr w14:paraId="317A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156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20819</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577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最低生活保障</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906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6D1BCB">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FFC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26FE5">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689FB">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50E92F">
            <w:pPr>
              <w:jc w:val="right"/>
              <w:rPr>
                <w:rFonts w:hint="eastAsia" w:ascii="宋体" w:hAnsi="宋体" w:eastAsia="宋体" w:cs="宋体"/>
                <w:i w:val="0"/>
                <w:iCs w:val="0"/>
                <w:color w:val="000000"/>
                <w:sz w:val="20"/>
                <w:szCs w:val="20"/>
                <w:u w:val="none"/>
              </w:rPr>
            </w:pPr>
          </w:p>
        </w:tc>
      </w:tr>
      <w:tr w14:paraId="327D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32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2081902</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99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农村最低生活保障金支出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084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BC7C9">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9A0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76E03">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04B39">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50991">
            <w:pPr>
              <w:jc w:val="right"/>
              <w:rPr>
                <w:rFonts w:hint="eastAsia" w:ascii="宋体" w:hAnsi="宋体" w:eastAsia="宋体" w:cs="宋体"/>
                <w:i w:val="0"/>
                <w:iCs w:val="0"/>
                <w:color w:val="000000"/>
                <w:sz w:val="20"/>
                <w:szCs w:val="20"/>
                <w:u w:val="none"/>
              </w:rPr>
            </w:pPr>
          </w:p>
        </w:tc>
      </w:tr>
      <w:tr w14:paraId="3080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50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20821</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E6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特困人员救助供养</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F79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F5074">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9A3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B60C5">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A8A9B">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2EDF1">
            <w:pPr>
              <w:jc w:val="right"/>
              <w:rPr>
                <w:rFonts w:hint="eastAsia" w:ascii="宋体" w:hAnsi="宋体" w:eastAsia="宋体" w:cs="宋体"/>
                <w:i w:val="0"/>
                <w:iCs w:val="0"/>
                <w:color w:val="000000"/>
                <w:sz w:val="20"/>
                <w:szCs w:val="20"/>
                <w:u w:val="none"/>
              </w:rPr>
            </w:pPr>
          </w:p>
        </w:tc>
      </w:tr>
      <w:tr w14:paraId="7887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FE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2082102</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1E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农村特困人员救助供养支出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AE75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65CBE2">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C38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48B40">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92A7F2">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72C0D">
            <w:pPr>
              <w:jc w:val="right"/>
              <w:rPr>
                <w:rFonts w:hint="eastAsia" w:ascii="宋体" w:hAnsi="宋体" w:eastAsia="宋体" w:cs="宋体"/>
                <w:i w:val="0"/>
                <w:iCs w:val="0"/>
                <w:color w:val="000000"/>
                <w:sz w:val="20"/>
                <w:szCs w:val="20"/>
                <w:u w:val="none"/>
              </w:rPr>
            </w:pPr>
          </w:p>
        </w:tc>
      </w:tr>
      <w:tr w14:paraId="5F9F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061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EC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9AD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6F3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23D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00846">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5395EC">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30C6DA">
            <w:pPr>
              <w:jc w:val="right"/>
              <w:rPr>
                <w:rFonts w:hint="eastAsia" w:ascii="宋体" w:hAnsi="宋体" w:eastAsia="宋体" w:cs="宋体"/>
                <w:i w:val="0"/>
                <w:iCs w:val="0"/>
                <w:color w:val="000000"/>
                <w:sz w:val="20"/>
                <w:szCs w:val="20"/>
                <w:u w:val="none"/>
              </w:rPr>
            </w:pPr>
          </w:p>
        </w:tc>
      </w:tr>
      <w:tr w14:paraId="3F7E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9A8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901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FB6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E45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C9E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1DF36">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D3F6F">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B8B16E">
            <w:pPr>
              <w:jc w:val="right"/>
              <w:rPr>
                <w:rFonts w:hint="eastAsia" w:ascii="宋体" w:hAnsi="宋体" w:eastAsia="宋体" w:cs="宋体"/>
                <w:i w:val="0"/>
                <w:iCs w:val="0"/>
                <w:color w:val="000000"/>
                <w:sz w:val="20"/>
                <w:szCs w:val="20"/>
                <w:u w:val="none"/>
              </w:rPr>
            </w:pPr>
          </w:p>
        </w:tc>
      </w:tr>
      <w:tr w14:paraId="3696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CD7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27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730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3CCF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F779B">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236FC1">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8EF33">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E7382">
            <w:pPr>
              <w:jc w:val="right"/>
              <w:rPr>
                <w:rFonts w:hint="eastAsia" w:ascii="宋体" w:hAnsi="宋体" w:eastAsia="宋体" w:cs="宋体"/>
                <w:i w:val="0"/>
                <w:iCs w:val="0"/>
                <w:color w:val="000000"/>
                <w:sz w:val="20"/>
                <w:szCs w:val="20"/>
                <w:u w:val="none"/>
              </w:rPr>
            </w:pPr>
          </w:p>
        </w:tc>
      </w:tr>
      <w:tr w14:paraId="34D4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F6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FE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7E7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6D5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24E6F">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91888">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B79BA">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E28A6">
            <w:pPr>
              <w:jc w:val="right"/>
              <w:rPr>
                <w:rFonts w:hint="eastAsia" w:ascii="宋体" w:hAnsi="宋体" w:eastAsia="宋体" w:cs="宋体"/>
                <w:i w:val="0"/>
                <w:iCs w:val="0"/>
                <w:color w:val="000000"/>
                <w:sz w:val="20"/>
                <w:szCs w:val="20"/>
                <w:u w:val="none"/>
              </w:rPr>
            </w:pPr>
          </w:p>
        </w:tc>
      </w:tr>
      <w:tr w14:paraId="7341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BF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2100799</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99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其他计划生育事务支出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88A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ECE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40206">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F0885">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9750D">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540D5">
            <w:pPr>
              <w:jc w:val="right"/>
              <w:rPr>
                <w:rFonts w:hint="eastAsia" w:ascii="宋体" w:hAnsi="宋体" w:eastAsia="宋体" w:cs="宋体"/>
                <w:i w:val="0"/>
                <w:iCs w:val="0"/>
                <w:color w:val="000000"/>
                <w:sz w:val="20"/>
                <w:szCs w:val="20"/>
                <w:u w:val="none"/>
              </w:rPr>
            </w:pPr>
          </w:p>
        </w:tc>
      </w:tr>
      <w:tr w14:paraId="0018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B4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79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F1C8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18B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B5F43">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AC5E07">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E3E9E">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17BA4">
            <w:pPr>
              <w:jc w:val="right"/>
              <w:rPr>
                <w:rFonts w:hint="eastAsia" w:ascii="宋体" w:hAnsi="宋体" w:eastAsia="宋体" w:cs="宋体"/>
                <w:i w:val="0"/>
                <w:iCs w:val="0"/>
                <w:color w:val="000000"/>
                <w:sz w:val="20"/>
                <w:szCs w:val="20"/>
                <w:u w:val="none"/>
              </w:rPr>
            </w:pPr>
          </w:p>
        </w:tc>
      </w:tr>
      <w:tr w14:paraId="08FD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F0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9DA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C36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594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9D8311">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F37C3">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805AD">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B7727">
            <w:pPr>
              <w:jc w:val="right"/>
              <w:rPr>
                <w:rFonts w:hint="eastAsia" w:ascii="宋体" w:hAnsi="宋体" w:eastAsia="宋体" w:cs="宋体"/>
                <w:i w:val="0"/>
                <w:iCs w:val="0"/>
                <w:color w:val="000000"/>
                <w:sz w:val="20"/>
                <w:szCs w:val="20"/>
                <w:u w:val="none"/>
              </w:rPr>
            </w:pPr>
          </w:p>
        </w:tc>
      </w:tr>
      <w:tr w14:paraId="1B37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197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CA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D3B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F72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83B8C">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86A83">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FEDDCF">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B4901">
            <w:pPr>
              <w:jc w:val="right"/>
              <w:rPr>
                <w:rFonts w:hint="eastAsia" w:ascii="宋体" w:hAnsi="宋体" w:eastAsia="宋体" w:cs="宋体"/>
                <w:i w:val="0"/>
                <w:iCs w:val="0"/>
                <w:color w:val="000000"/>
                <w:sz w:val="20"/>
                <w:szCs w:val="20"/>
                <w:u w:val="none"/>
              </w:rPr>
            </w:pPr>
          </w:p>
        </w:tc>
      </w:tr>
      <w:tr w14:paraId="09ED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F6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002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D6F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C15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F5122">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CC087">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E56AB">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E56CC">
            <w:pPr>
              <w:jc w:val="right"/>
              <w:rPr>
                <w:rFonts w:hint="eastAsia" w:ascii="宋体" w:hAnsi="宋体" w:eastAsia="宋体" w:cs="宋体"/>
                <w:i w:val="0"/>
                <w:iCs w:val="0"/>
                <w:color w:val="000000"/>
                <w:sz w:val="20"/>
                <w:szCs w:val="20"/>
                <w:u w:val="none"/>
              </w:rPr>
            </w:pPr>
          </w:p>
        </w:tc>
      </w:tr>
      <w:tr w14:paraId="0FB0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F8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A2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住房改革支出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E70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0BA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55EC5E">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47477">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80469">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04934">
            <w:pPr>
              <w:jc w:val="right"/>
              <w:rPr>
                <w:rFonts w:hint="eastAsia" w:ascii="宋体" w:hAnsi="宋体" w:eastAsia="宋体" w:cs="宋体"/>
                <w:i w:val="0"/>
                <w:iCs w:val="0"/>
                <w:color w:val="000000"/>
                <w:sz w:val="20"/>
                <w:szCs w:val="20"/>
                <w:u w:val="none"/>
              </w:rPr>
            </w:pPr>
          </w:p>
        </w:tc>
      </w:tr>
      <w:tr w14:paraId="4AED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7F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F3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2D9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272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6C5D1">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010C9">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1411C">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A6199">
            <w:pPr>
              <w:jc w:val="right"/>
              <w:rPr>
                <w:rFonts w:hint="eastAsia" w:ascii="宋体" w:hAnsi="宋体" w:eastAsia="宋体" w:cs="宋体"/>
                <w:i w:val="0"/>
                <w:iCs w:val="0"/>
                <w:color w:val="000000"/>
                <w:sz w:val="20"/>
                <w:szCs w:val="20"/>
                <w:u w:val="none"/>
              </w:rPr>
            </w:pPr>
          </w:p>
        </w:tc>
      </w:tr>
      <w:tr w14:paraId="47CA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B7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529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C6BB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200.68</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BD6DA8">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56A6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200.68</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6332B">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5B210">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114F5">
            <w:pPr>
              <w:jc w:val="right"/>
              <w:rPr>
                <w:rFonts w:hint="eastAsia" w:ascii="宋体" w:hAnsi="宋体" w:eastAsia="宋体" w:cs="宋体"/>
                <w:i w:val="0"/>
                <w:iCs w:val="0"/>
                <w:color w:val="000000"/>
                <w:sz w:val="20"/>
                <w:szCs w:val="20"/>
                <w:u w:val="none"/>
              </w:rPr>
            </w:pPr>
          </w:p>
        </w:tc>
      </w:tr>
      <w:tr w14:paraId="7262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D3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0A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彩票公益金安排的支出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098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200.68</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8D703">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A46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200.68</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1B6DB">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7FBD3">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96ED2">
            <w:pPr>
              <w:jc w:val="right"/>
              <w:rPr>
                <w:rFonts w:hint="eastAsia" w:ascii="宋体" w:hAnsi="宋体" w:eastAsia="宋体" w:cs="宋体"/>
                <w:i w:val="0"/>
                <w:iCs w:val="0"/>
                <w:color w:val="000000"/>
                <w:sz w:val="20"/>
                <w:szCs w:val="20"/>
                <w:u w:val="none"/>
              </w:rPr>
            </w:pPr>
          </w:p>
        </w:tc>
      </w:tr>
      <w:tr w14:paraId="5BB5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5A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2296002</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54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FF3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190.28</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4F0D29">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88B6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190.28</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3CFE7">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680989">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710BF">
            <w:pPr>
              <w:jc w:val="right"/>
              <w:rPr>
                <w:rFonts w:hint="eastAsia" w:ascii="宋体" w:hAnsi="宋体" w:eastAsia="宋体" w:cs="宋体"/>
                <w:i w:val="0"/>
                <w:iCs w:val="0"/>
                <w:color w:val="000000"/>
                <w:sz w:val="20"/>
                <w:szCs w:val="20"/>
                <w:u w:val="none"/>
              </w:rPr>
            </w:pPr>
          </w:p>
        </w:tc>
      </w:tr>
      <w:tr w14:paraId="7F33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79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2296099</w:t>
            </w:r>
          </w:p>
        </w:tc>
        <w:tc>
          <w:tcPr>
            <w:tcW w:w="35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DA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388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11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FD2BB">
            <w:pPr>
              <w:jc w:val="right"/>
              <w:rPr>
                <w:rFonts w:hint="eastAsia" w:ascii="宋体" w:hAnsi="宋体" w:eastAsia="宋体" w:cs="宋体"/>
                <w:i w:val="0"/>
                <w:iCs w:val="0"/>
                <w:color w:val="000000"/>
                <w:sz w:val="20"/>
                <w:szCs w:val="20"/>
                <w:u w:val="none"/>
              </w:rPr>
            </w:pPr>
          </w:p>
        </w:tc>
        <w:tc>
          <w:tcPr>
            <w:tcW w:w="12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13A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D0876">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B5CC9">
            <w:pPr>
              <w:jc w:val="right"/>
              <w:rPr>
                <w:rFonts w:hint="eastAsia" w:ascii="宋体" w:hAnsi="宋体" w:eastAsia="宋体" w:cs="宋体"/>
                <w:i w:val="0"/>
                <w:iCs w:val="0"/>
                <w:color w:val="000000"/>
                <w:sz w:val="20"/>
                <w:szCs w:val="20"/>
                <w:u w:val="none"/>
              </w:rPr>
            </w:pPr>
          </w:p>
        </w:tc>
        <w:tc>
          <w:tcPr>
            <w:tcW w:w="6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1562E">
            <w:pPr>
              <w:jc w:val="right"/>
              <w:rPr>
                <w:rFonts w:hint="eastAsia" w:ascii="宋体" w:hAnsi="宋体" w:eastAsia="宋体" w:cs="宋体"/>
                <w:i w:val="0"/>
                <w:iCs w:val="0"/>
                <w:color w:val="000000"/>
                <w:sz w:val="20"/>
                <w:szCs w:val="20"/>
                <w:u w:val="none"/>
              </w:rPr>
            </w:pPr>
          </w:p>
        </w:tc>
      </w:tr>
      <w:tr w14:paraId="3136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0" w:type="dxa"/>
            <w:gridSpan w:val="10"/>
            <w:tcBorders>
              <w:top w:val="single" w:color="D4D4D4" w:sz="4" w:space="0"/>
              <w:left w:val="nil"/>
              <w:bottom w:val="nil"/>
              <w:right w:val="nil"/>
            </w:tcBorders>
            <w:shd w:val="clear" w:color="auto" w:fill="FFFFFF"/>
            <w:noWrap/>
            <w:vAlign w:val="center"/>
          </w:tcPr>
          <w:p w14:paraId="7823B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14:paraId="734201B0">
      <w:pPr>
        <w:pStyle w:val="2"/>
      </w:pPr>
    </w:p>
    <w:p w14:paraId="41F5F701">
      <w:pPr>
        <w:jc w:val="both"/>
        <w:rPr>
          <w:rFonts w:hint="eastAsia" w:ascii="黑体" w:hAnsi="黑体" w:eastAsia="黑体"/>
          <w:szCs w:val="32"/>
        </w:rPr>
      </w:pPr>
      <w:r>
        <w:rPr>
          <w:rFonts w:hint="eastAsia" w:ascii="黑体" w:hAnsi="黑体" w:eastAsia="黑体"/>
          <w:szCs w:val="32"/>
        </w:rPr>
        <w:t>财政拨款收入支出决算总表</w:t>
      </w:r>
    </w:p>
    <w:tbl>
      <w:tblPr>
        <w:tblStyle w:val="6"/>
        <w:tblpPr w:leftFromText="180" w:rightFromText="180" w:vertAnchor="text" w:horzAnchor="page" w:tblpX="841" w:tblpY="651"/>
        <w:tblOverlap w:val="never"/>
        <w:tblW w:w="10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4"/>
        <w:gridCol w:w="570"/>
        <w:gridCol w:w="1016"/>
        <w:gridCol w:w="2595"/>
        <w:gridCol w:w="570"/>
        <w:gridCol w:w="1095"/>
        <w:gridCol w:w="1095"/>
        <w:gridCol w:w="1095"/>
        <w:gridCol w:w="855"/>
      </w:tblGrid>
      <w:tr w14:paraId="1E39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C84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7305" w:type="dxa"/>
            <w:gridSpan w:val="6"/>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42F56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7CF9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A49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C1E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D01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6BE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DB1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7AD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5892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0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554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855" w:type="dxa"/>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14:paraId="12CCC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17BD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AFB28A">
            <w:pPr>
              <w:jc w:val="center"/>
              <w:rPr>
                <w:rFonts w:hint="eastAsia" w:ascii="宋体" w:hAnsi="宋体" w:eastAsia="宋体" w:cs="宋体"/>
                <w:i w:val="0"/>
                <w:iCs w:val="0"/>
                <w:color w:val="000000"/>
                <w:sz w:val="20"/>
                <w:szCs w:val="20"/>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C0556B">
            <w:pPr>
              <w:jc w:val="center"/>
              <w:rPr>
                <w:rFonts w:hint="eastAsia" w:ascii="宋体" w:hAnsi="宋体" w:eastAsia="宋体" w:cs="宋体"/>
                <w:i w:val="0"/>
                <w:iCs w:val="0"/>
                <w:color w:val="000000"/>
                <w:sz w:val="20"/>
                <w:szCs w:val="20"/>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21AF44">
            <w:pPr>
              <w:jc w:val="center"/>
              <w:rPr>
                <w:rFonts w:hint="eastAsia" w:ascii="宋体" w:hAnsi="宋体" w:eastAsia="宋体" w:cs="宋体"/>
                <w:i w:val="0"/>
                <w:iCs w:val="0"/>
                <w:color w:val="000000"/>
                <w:sz w:val="20"/>
                <w:szCs w:val="20"/>
                <w:u w:val="none"/>
              </w:rPr>
            </w:pPr>
          </w:p>
        </w:tc>
        <w:tc>
          <w:tcPr>
            <w:tcW w:w="2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77A080">
            <w:pPr>
              <w:jc w:val="center"/>
              <w:rPr>
                <w:rFonts w:hint="eastAsia" w:ascii="宋体" w:hAnsi="宋体" w:eastAsia="宋体" w:cs="宋体"/>
                <w:i w:val="0"/>
                <w:iCs w:val="0"/>
                <w:color w:val="000000"/>
                <w:sz w:val="20"/>
                <w:szCs w:val="20"/>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76FFA5">
            <w:pPr>
              <w:jc w:val="center"/>
              <w:rPr>
                <w:rFonts w:hint="eastAsia" w:ascii="宋体" w:hAnsi="宋体" w:eastAsia="宋体" w:cs="宋体"/>
                <w:i w:val="0"/>
                <w:iCs w:val="0"/>
                <w:color w:val="000000"/>
                <w:sz w:val="20"/>
                <w:szCs w:val="20"/>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1483F">
            <w:pPr>
              <w:jc w:val="center"/>
              <w:rPr>
                <w:rFonts w:hint="eastAsia" w:ascii="宋体" w:hAnsi="宋体" w:eastAsia="宋体" w:cs="宋体"/>
                <w:i w:val="0"/>
                <w:iCs w:val="0"/>
                <w:color w:val="000000"/>
                <w:sz w:val="20"/>
                <w:szCs w:val="20"/>
                <w:u w:val="none"/>
              </w:rPr>
            </w:pPr>
          </w:p>
        </w:tc>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6B99BB">
            <w:pPr>
              <w:jc w:val="center"/>
              <w:rPr>
                <w:rFonts w:hint="eastAsia" w:ascii="宋体" w:hAnsi="宋体" w:eastAsia="宋体" w:cs="宋体"/>
                <w:i w:val="0"/>
                <w:iCs w:val="0"/>
                <w:color w:val="000000"/>
                <w:sz w:val="20"/>
                <w:szCs w:val="20"/>
                <w:u w:val="none"/>
              </w:rPr>
            </w:pPr>
          </w:p>
        </w:tc>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BF98C8">
            <w:pPr>
              <w:jc w:val="center"/>
              <w:rPr>
                <w:rFonts w:hint="eastAsia" w:ascii="宋体" w:hAnsi="宋体" w:eastAsia="宋体" w:cs="宋体"/>
                <w:i w:val="0"/>
                <w:iCs w:val="0"/>
                <w:color w:val="000000"/>
                <w:sz w:val="20"/>
                <w:szCs w:val="20"/>
                <w:u w:val="none"/>
              </w:rPr>
            </w:pPr>
          </w:p>
        </w:tc>
        <w:tc>
          <w:tcPr>
            <w:tcW w:w="855"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14:paraId="6C2DA374">
            <w:pPr>
              <w:jc w:val="center"/>
              <w:rPr>
                <w:rFonts w:hint="eastAsia" w:ascii="宋体" w:hAnsi="宋体" w:eastAsia="宋体" w:cs="宋体"/>
                <w:i w:val="0"/>
                <w:iCs w:val="0"/>
                <w:color w:val="000000"/>
                <w:sz w:val="20"/>
                <w:szCs w:val="20"/>
                <w:u w:val="none"/>
              </w:rPr>
            </w:pPr>
          </w:p>
        </w:tc>
      </w:tr>
      <w:tr w14:paraId="409B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27B8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A207C80">
            <w:pPr>
              <w:jc w:val="center"/>
              <w:rPr>
                <w:rFonts w:hint="eastAsia" w:ascii="宋体" w:hAnsi="宋体" w:eastAsia="宋体" w:cs="宋体"/>
                <w:i w:val="0"/>
                <w:iCs w:val="0"/>
                <w:color w:val="000000"/>
                <w:sz w:val="20"/>
                <w:szCs w:val="20"/>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7C0C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4448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1563197">
            <w:pPr>
              <w:jc w:val="center"/>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F1D7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ED0E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D44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D4D4D4" w:sz="4" w:space="0"/>
              <w:left w:val="single" w:color="D4D4D4" w:sz="4" w:space="0"/>
              <w:bottom w:val="single" w:color="D4D4D4" w:sz="4" w:space="0"/>
              <w:right w:val="single" w:color="D4D4D4" w:sz="12" w:space="0"/>
            </w:tcBorders>
            <w:shd w:val="clear" w:color="auto" w:fill="F1F1F1"/>
            <w:vAlign w:val="center"/>
          </w:tcPr>
          <w:p w14:paraId="551B3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268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AB7E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16BF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4951D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3,007.59</w:t>
            </w: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5AC1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F3E6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419FD5E">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694708F">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F8931D9">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6D257A71">
            <w:pPr>
              <w:jc w:val="right"/>
              <w:rPr>
                <w:rFonts w:hint="eastAsia" w:ascii="宋体" w:hAnsi="宋体" w:eastAsia="宋体" w:cs="宋体"/>
                <w:i w:val="0"/>
                <w:iCs w:val="0"/>
                <w:color w:val="000000"/>
                <w:sz w:val="20"/>
                <w:szCs w:val="20"/>
                <w:u w:val="none"/>
              </w:rPr>
            </w:pPr>
          </w:p>
        </w:tc>
      </w:tr>
      <w:tr w14:paraId="46BD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A388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CAB3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B420A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E2B0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E33B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526D2A4">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1C1F9A3">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30AFF66">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7A01E895">
            <w:pPr>
              <w:jc w:val="right"/>
              <w:rPr>
                <w:rFonts w:hint="eastAsia" w:ascii="宋体" w:hAnsi="宋体" w:eastAsia="宋体" w:cs="宋体"/>
                <w:i w:val="0"/>
                <w:iCs w:val="0"/>
                <w:color w:val="000000"/>
                <w:sz w:val="20"/>
                <w:szCs w:val="20"/>
                <w:u w:val="none"/>
              </w:rPr>
            </w:pPr>
          </w:p>
        </w:tc>
      </w:tr>
      <w:tr w14:paraId="331C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6A11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F110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B4F4E4F">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AF87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9C84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D1464C0">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D79AE31">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9C70E76">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5DC35D97">
            <w:pPr>
              <w:jc w:val="right"/>
              <w:rPr>
                <w:rFonts w:hint="eastAsia" w:ascii="宋体" w:hAnsi="宋体" w:eastAsia="宋体" w:cs="宋体"/>
                <w:i w:val="0"/>
                <w:iCs w:val="0"/>
                <w:color w:val="000000"/>
                <w:sz w:val="20"/>
                <w:szCs w:val="20"/>
                <w:u w:val="none"/>
              </w:rPr>
            </w:pPr>
          </w:p>
        </w:tc>
      </w:tr>
      <w:tr w14:paraId="4B42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977987E">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02A0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577A65E">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FD3A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3A55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5D31FAB">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D485B24">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C8B970B">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384ED757">
            <w:pPr>
              <w:jc w:val="right"/>
              <w:rPr>
                <w:rFonts w:hint="eastAsia" w:ascii="宋体" w:hAnsi="宋体" w:eastAsia="宋体" w:cs="宋体"/>
                <w:i w:val="0"/>
                <w:iCs w:val="0"/>
                <w:color w:val="000000"/>
                <w:sz w:val="20"/>
                <w:szCs w:val="20"/>
                <w:u w:val="none"/>
              </w:rPr>
            </w:pPr>
          </w:p>
        </w:tc>
      </w:tr>
      <w:tr w14:paraId="6054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C5B6AB">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F89E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CFF9D26">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BB3A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46D5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A23AD47">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D29685E">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04E1F70">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4AA17B99">
            <w:pPr>
              <w:jc w:val="right"/>
              <w:rPr>
                <w:rFonts w:hint="eastAsia" w:ascii="宋体" w:hAnsi="宋体" w:eastAsia="宋体" w:cs="宋体"/>
                <w:i w:val="0"/>
                <w:iCs w:val="0"/>
                <w:color w:val="000000"/>
                <w:sz w:val="20"/>
                <w:szCs w:val="20"/>
                <w:u w:val="none"/>
              </w:rPr>
            </w:pPr>
          </w:p>
        </w:tc>
      </w:tr>
      <w:tr w14:paraId="6A91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938C4DC">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2BA9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C124B96">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1088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D7A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183141A">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B1B721A">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B19E306">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6553FD51">
            <w:pPr>
              <w:jc w:val="right"/>
              <w:rPr>
                <w:rFonts w:hint="eastAsia" w:ascii="宋体" w:hAnsi="宋体" w:eastAsia="宋体" w:cs="宋体"/>
                <w:i w:val="0"/>
                <w:iCs w:val="0"/>
                <w:color w:val="000000"/>
                <w:sz w:val="20"/>
                <w:szCs w:val="20"/>
                <w:u w:val="none"/>
              </w:rPr>
            </w:pPr>
          </w:p>
        </w:tc>
      </w:tr>
      <w:tr w14:paraId="072A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5E31B25">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2EA3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1E435AD">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66E9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D216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3E9C971">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1D37911">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6FBB316">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11F0F3CA">
            <w:pPr>
              <w:jc w:val="right"/>
              <w:rPr>
                <w:rFonts w:hint="eastAsia" w:ascii="宋体" w:hAnsi="宋体" w:eastAsia="宋体" w:cs="宋体"/>
                <w:i w:val="0"/>
                <w:iCs w:val="0"/>
                <w:color w:val="000000"/>
                <w:sz w:val="20"/>
                <w:szCs w:val="20"/>
                <w:u w:val="none"/>
              </w:rPr>
            </w:pPr>
          </w:p>
        </w:tc>
      </w:tr>
      <w:tr w14:paraId="69A0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6546F00">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57F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9AC054F">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B58BB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2373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5E33A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2,983.76</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32162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2,983.76</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426D1B1">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34C92706">
            <w:pPr>
              <w:jc w:val="right"/>
              <w:rPr>
                <w:rFonts w:hint="eastAsia" w:ascii="宋体" w:hAnsi="宋体" w:eastAsia="宋体" w:cs="宋体"/>
                <w:i w:val="0"/>
                <w:iCs w:val="0"/>
                <w:color w:val="000000"/>
                <w:sz w:val="20"/>
                <w:szCs w:val="20"/>
                <w:u w:val="none"/>
              </w:rPr>
            </w:pPr>
          </w:p>
        </w:tc>
      </w:tr>
      <w:tr w14:paraId="451B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7616E95">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6AAA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98AB00A">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8536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B603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BF481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FD63A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4A7E4C1">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05C7AFF9">
            <w:pPr>
              <w:jc w:val="right"/>
              <w:rPr>
                <w:rFonts w:hint="eastAsia" w:ascii="宋体" w:hAnsi="宋体" w:eastAsia="宋体" w:cs="宋体"/>
                <w:i w:val="0"/>
                <w:iCs w:val="0"/>
                <w:color w:val="000000"/>
                <w:sz w:val="20"/>
                <w:szCs w:val="20"/>
                <w:u w:val="none"/>
              </w:rPr>
            </w:pPr>
          </w:p>
        </w:tc>
      </w:tr>
      <w:tr w14:paraId="1529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70C9107">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E0EA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3BE5613">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CACC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39C6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D07F969">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7BB9E8B">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D3DD3A9">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363AF39D">
            <w:pPr>
              <w:jc w:val="right"/>
              <w:rPr>
                <w:rFonts w:hint="eastAsia" w:ascii="宋体" w:hAnsi="宋体" w:eastAsia="宋体" w:cs="宋体"/>
                <w:i w:val="0"/>
                <w:iCs w:val="0"/>
                <w:color w:val="000000"/>
                <w:sz w:val="20"/>
                <w:szCs w:val="20"/>
                <w:u w:val="none"/>
              </w:rPr>
            </w:pPr>
          </w:p>
        </w:tc>
      </w:tr>
      <w:tr w14:paraId="71CF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C888AE4">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2527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E8D2E6D">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B729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BBF7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636A4F9">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6D8CCDB">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61501A9">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476BE358">
            <w:pPr>
              <w:jc w:val="right"/>
              <w:rPr>
                <w:rFonts w:hint="eastAsia" w:ascii="宋体" w:hAnsi="宋体" w:eastAsia="宋体" w:cs="宋体"/>
                <w:i w:val="0"/>
                <w:iCs w:val="0"/>
                <w:color w:val="000000"/>
                <w:sz w:val="20"/>
                <w:szCs w:val="20"/>
                <w:u w:val="none"/>
              </w:rPr>
            </w:pPr>
          </w:p>
        </w:tc>
      </w:tr>
      <w:tr w14:paraId="3485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4A88A03">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928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E72FAC5">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7F92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86F3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0080212">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0DD294A">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BD791FD">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713EFB38">
            <w:pPr>
              <w:jc w:val="right"/>
              <w:rPr>
                <w:rFonts w:hint="eastAsia" w:ascii="宋体" w:hAnsi="宋体" w:eastAsia="宋体" w:cs="宋体"/>
                <w:i w:val="0"/>
                <w:iCs w:val="0"/>
                <w:color w:val="000000"/>
                <w:sz w:val="20"/>
                <w:szCs w:val="20"/>
                <w:u w:val="none"/>
              </w:rPr>
            </w:pPr>
          </w:p>
        </w:tc>
      </w:tr>
      <w:tr w14:paraId="557F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815BCCB">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C5C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41096DB">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4152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F627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C96DFB1">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1C66C07">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30E35BD">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0875D3EF">
            <w:pPr>
              <w:jc w:val="right"/>
              <w:rPr>
                <w:rFonts w:hint="eastAsia" w:ascii="宋体" w:hAnsi="宋体" w:eastAsia="宋体" w:cs="宋体"/>
                <w:i w:val="0"/>
                <w:iCs w:val="0"/>
                <w:color w:val="000000"/>
                <w:sz w:val="20"/>
                <w:szCs w:val="20"/>
                <w:u w:val="none"/>
              </w:rPr>
            </w:pPr>
          </w:p>
        </w:tc>
      </w:tr>
      <w:tr w14:paraId="48A6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4604E61">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3A96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6992972">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3563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8C70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6D72154">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2D21D63">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5265202">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086BF1F8">
            <w:pPr>
              <w:jc w:val="right"/>
              <w:rPr>
                <w:rFonts w:hint="eastAsia" w:ascii="宋体" w:hAnsi="宋体" w:eastAsia="宋体" w:cs="宋体"/>
                <w:i w:val="0"/>
                <w:iCs w:val="0"/>
                <w:color w:val="000000"/>
                <w:sz w:val="20"/>
                <w:szCs w:val="20"/>
                <w:u w:val="none"/>
              </w:rPr>
            </w:pPr>
          </w:p>
        </w:tc>
      </w:tr>
      <w:tr w14:paraId="6CC2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B3FC471">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B476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93DE010">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A07B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D79E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69CC44A">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610968B">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B2F9807">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604A09DF">
            <w:pPr>
              <w:jc w:val="right"/>
              <w:rPr>
                <w:rFonts w:hint="eastAsia" w:ascii="宋体" w:hAnsi="宋体" w:eastAsia="宋体" w:cs="宋体"/>
                <w:i w:val="0"/>
                <w:iCs w:val="0"/>
                <w:color w:val="000000"/>
                <w:sz w:val="20"/>
                <w:szCs w:val="20"/>
                <w:u w:val="none"/>
              </w:rPr>
            </w:pPr>
          </w:p>
        </w:tc>
      </w:tr>
      <w:tr w14:paraId="3180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80FF4EC">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E482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3A59908">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306F4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A96D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3787287">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E48D36D">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C3205F9">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3EB8180E">
            <w:pPr>
              <w:jc w:val="right"/>
              <w:rPr>
                <w:rFonts w:hint="eastAsia" w:ascii="宋体" w:hAnsi="宋体" w:eastAsia="宋体" w:cs="宋体"/>
                <w:i w:val="0"/>
                <w:iCs w:val="0"/>
                <w:color w:val="000000"/>
                <w:sz w:val="20"/>
                <w:szCs w:val="20"/>
                <w:u w:val="none"/>
              </w:rPr>
            </w:pPr>
          </w:p>
        </w:tc>
      </w:tr>
      <w:tr w14:paraId="1325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BC0024D">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85C2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2E41BF6">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F64A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B2BC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244C619">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3AC8077">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5261147">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3A6EB3DE">
            <w:pPr>
              <w:jc w:val="right"/>
              <w:rPr>
                <w:rFonts w:hint="eastAsia" w:ascii="宋体" w:hAnsi="宋体" w:eastAsia="宋体" w:cs="宋体"/>
                <w:i w:val="0"/>
                <w:iCs w:val="0"/>
                <w:color w:val="000000"/>
                <w:sz w:val="20"/>
                <w:szCs w:val="20"/>
                <w:u w:val="none"/>
              </w:rPr>
            </w:pPr>
          </w:p>
        </w:tc>
      </w:tr>
      <w:tr w14:paraId="71F8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CB5C796">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ECED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2FE0589">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5559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B940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8AA3EAF">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117DEBB">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AC83878">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716F6BC3">
            <w:pPr>
              <w:jc w:val="right"/>
              <w:rPr>
                <w:rFonts w:hint="eastAsia" w:ascii="宋体" w:hAnsi="宋体" w:eastAsia="宋体" w:cs="宋体"/>
                <w:i w:val="0"/>
                <w:iCs w:val="0"/>
                <w:color w:val="000000"/>
                <w:sz w:val="20"/>
                <w:szCs w:val="20"/>
                <w:u w:val="none"/>
              </w:rPr>
            </w:pPr>
          </w:p>
        </w:tc>
      </w:tr>
      <w:tr w14:paraId="4036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E28D7E5">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DBD8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1B80358">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A507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C218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8D173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F13FA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3A43F84">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4ED59086">
            <w:pPr>
              <w:jc w:val="right"/>
              <w:rPr>
                <w:rFonts w:hint="eastAsia" w:ascii="宋体" w:hAnsi="宋体" w:eastAsia="宋体" w:cs="宋体"/>
                <w:i w:val="0"/>
                <w:iCs w:val="0"/>
                <w:color w:val="000000"/>
                <w:sz w:val="20"/>
                <w:szCs w:val="20"/>
                <w:u w:val="none"/>
              </w:rPr>
            </w:pPr>
          </w:p>
        </w:tc>
      </w:tr>
      <w:tr w14:paraId="3B2B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348BDF6">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4B3B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4C32090">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13B3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8DB7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CA2A73E">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6CDFFE2">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0782BF1">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34B5A63F">
            <w:pPr>
              <w:jc w:val="right"/>
              <w:rPr>
                <w:rFonts w:hint="eastAsia" w:ascii="宋体" w:hAnsi="宋体" w:eastAsia="宋体" w:cs="宋体"/>
                <w:i w:val="0"/>
                <w:iCs w:val="0"/>
                <w:color w:val="000000"/>
                <w:sz w:val="20"/>
                <w:szCs w:val="20"/>
                <w:u w:val="none"/>
              </w:rPr>
            </w:pPr>
          </w:p>
        </w:tc>
      </w:tr>
      <w:tr w14:paraId="7E11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FE4729">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EBC4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04AAEDB">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5F59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890D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BF4EE63">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DA85FB0">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1EEDB23">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69BC1845">
            <w:pPr>
              <w:jc w:val="right"/>
              <w:rPr>
                <w:rFonts w:hint="eastAsia" w:ascii="宋体" w:hAnsi="宋体" w:eastAsia="宋体" w:cs="宋体"/>
                <w:i w:val="0"/>
                <w:iCs w:val="0"/>
                <w:color w:val="000000"/>
                <w:sz w:val="20"/>
                <w:szCs w:val="20"/>
                <w:u w:val="none"/>
              </w:rPr>
            </w:pPr>
          </w:p>
        </w:tc>
      </w:tr>
      <w:tr w14:paraId="5337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CB67BFC">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5217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77033B1">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F82B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ACFB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50ECBF4">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953BB0F">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222B14E">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155D7E19">
            <w:pPr>
              <w:jc w:val="right"/>
              <w:rPr>
                <w:rFonts w:hint="eastAsia" w:ascii="宋体" w:hAnsi="宋体" w:eastAsia="宋体" w:cs="宋体"/>
                <w:i w:val="0"/>
                <w:iCs w:val="0"/>
                <w:color w:val="000000"/>
                <w:sz w:val="20"/>
                <w:szCs w:val="20"/>
                <w:u w:val="none"/>
              </w:rPr>
            </w:pPr>
          </w:p>
        </w:tc>
      </w:tr>
      <w:tr w14:paraId="60E9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3C22E19">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F258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2EA3525">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7D74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B185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1E5FE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E64077B">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529337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6B5D3FB1">
            <w:pPr>
              <w:jc w:val="right"/>
              <w:rPr>
                <w:rFonts w:hint="eastAsia" w:ascii="宋体" w:hAnsi="宋体" w:eastAsia="宋体" w:cs="宋体"/>
                <w:i w:val="0"/>
                <w:iCs w:val="0"/>
                <w:color w:val="000000"/>
                <w:sz w:val="20"/>
                <w:szCs w:val="20"/>
                <w:u w:val="none"/>
              </w:rPr>
            </w:pPr>
          </w:p>
        </w:tc>
      </w:tr>
      <w:tr w14:paraId="09FE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C791A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7E6A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2EC82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3,207.41</w:t>
            </w: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8D20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E3EB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660A04C">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46AD7F3">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CB14308">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3A38B36D">
            <w:pPr>
              <w:jc w:val="right"/>
              <w:rPr>
                <w:rFonts w:hint="eastAsia" w:ascii="宋体" w:hAnsi="宋体" w:eastAsia="宋体" w:cs="宋体"/>
                <w:i w:val="0"/>
                <w:iCs w:val="0"/>
                <w:color w:val="000000"/>
                <w:sz w:val="20"/>
                <w:szCs w:val="20"/>
                <w:u w:val="none"/>
              </w:rPr>
            </w:pPr>
          </w:p>
        </w:tc>
      </w:tr>
      <w:tr w14:paraId="2D91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0B5C3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E04F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57BD64C">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B72B5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6A7A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DCD678B">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E791FFB">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0F2536C">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42017D6C">
            <w:pPr>
              <w:jc w:val="right"/>
              <w:rPr>
                <w:rFonts w:hint="eastAsia" w:ascii="宋体" w:hAnsi="宋体" w:eastAsia="宋体" w:cs="宋体"/>
                <w:i w:val="0"/>
                <w:iCs w:val="0"/>
                <w:color w:val="000000"/>
                <w:sz w:val="20"/>
                <w:szCs w:val="20"/>
                <w:u w:val="none"/>
              </w:rPr>
            </w:pPr>
          </w:p>
        </w:tc>
      </w:tr>
      <w:tr w14:paraId="7DEE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76ED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16D4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01CE762">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A98F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FE74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7070FEC">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AE01542">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AD34D0F">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66C118BD">
            <w:pPr>
              <w:jc w:val="right"/>
              <w:rPr>
                <w:rFonts w:hint="eastAsia" w:ascii="宋体" w:hAnsi="宋体" w:eastAsia="宋体" w:cs="宋体"/>
                <w:i w:val="0"/>
                <w:iCs w:val="0"/>
                <w:color w:val="000000"/>
                <w:sz w:val="20"/>
                <w:szCs w:val="20"/>
                <w:u w:val="none"/>
              </w:rPr>
            </w:pPr>
          </w:p>
        </w:tc>
      </w:tr>
      <w:tr w14:paraId="5186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CC94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AD86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D5D03B3">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F9CDF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2680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4EFE8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3,207.41</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72BE81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3,007.59</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CFE56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1AB73F89">
            <w:pPr>
              <w:jc w:val="right"/>
              <w:rPr>
                <w:rFonts w:hint="eastAsia" w:ascii="宋体" w:hAnsi="宋体" w:eastAsia="宋体" w:cs="宋体"/>
                <w:i w:val="0"/>
                <w:iCs w:val="0"/>
                <w:color w:val="000000"/>
                <w:sz w:val="20"/>
                <w:szCs w:val="20"/>
                <w:u w:val="none"/>
              </w:rPr>
            </w:pPr>
          </w:p>
        </w:tc>
      </w:tr>
      <w:tr w14:paraId="5D85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1E09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516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30"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3269A544">
            <w:pPr>
              <w:jc w:val="right"/>
              <w:rPr>
                <w:rFonts w:hint="eastAsia" w:ascii="宋体" w:hAnsi="宋体" w:eastAsia="宋体" w:cs="宋体"/>
                <w:i w:val="0"/>
                <w:iCs w:val="0"/>
                <w:color w:val="000000"/>
                <w:sz w:val="20"/>
                <w:szCs w:val="20"/>
                <w:u w:val="none"/>
              </w:rPr>
            </w:pPr>
          </w:p>
        </w:tc>
        <w:tc>
          <w:tcPr>
            <w:tcW w:w="25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15B44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02E8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2BEC2C6">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E137468">
            <w:pPr>
              <w:jc w:val="right"/>
              <w:rPr>
                <w:rFonts w:hint="eastAsia" w:ascii="宋体" w:hAnsi="宋体" w:eastAsia="宋体" w:cs="宋体"/>
                <w:i w:val="0"/>
                <w:iCs w:val="0"/>
                <w:color w:val="000000"/>
                <w:sz w:val="20"/>
                <w:szCs w:val="20"/>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61771AE5">
            <w:pPr>
              <w:jc w:val="right"/>
              <w:rPr>
                <w:rFonts w:hint="eastAsia" w:ascii="宋体" w:hAnsi="宋体" w:eastAsia="宋体" w:cs="宋体"/>
                <w:i w:val="0"/>
                <w:iCs w:val="0"/>
                <w:color w:val="000000"/>
                <w:sz w:val="20"/>
                <w:szCs w:val="20"/>
                <w:u w:val="none"/>
              </w:rPr>
            </w:pPr>
          </w:p>
        </w:tc>
        <w:tc>
          <w:tcPr>
            <w:tcW w:w="85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6D69B4A8">
            <w:pPr>
              <w:jc w:val="right"/>
              <w:rPr>
                <w:rFonts w:hint="eastAsia" w:ascii="宋体" w:hAnsi="宋体" w:eastAsia="宋体" w:cs="宋体"/>
                <w:i w:val="0"/>
                <w:iCs w:val="0"/>
                <w:color w:val="000000"/>
                <w:sz w:val="20"/>
                <w:szCs w:val="20"/>
                <w:u w:val="none"/>
              </w:rPr>
            </w:pPr>
          </w:p>
        </w:tc>
      </w:tr>
      <w:tr w14:paraId="39B7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0" w:type="dxa"/>
            <w:tcBorders>
              <w:top w:val="single" w:color="D4D4D4" w:sz="4" w:space="0"/>
              <w:left w:val="single" w:color="D4D4D4" w:sz="4" w:space="0"/>
              <w:bottom w:val="single" w:color="D4D4D4" w:sz="12" w:space="0"/>
              <w:right w:val="single" w:color="D4D4D4" w:sz="4" w:space="0"/>
            </w:tcBorders>
            <w:shd w:val="clear" w:color="auto" w:fill="F1F1F1"/>
            <w:vAlign w:val="center"/>
          </w:tcPr>
          <w:p w14:paraId="69DD04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70" w:type="dxa"/>
            <w:tcBorders>
              <w:top w:val="single" w:color="D4D4D4" w:sz="4" w:space="0"/>
              <w:left w:val="single" w:color="D4D4D4" w:sz="4" w:space="0"/>
              <w:bottom w:val="single" w:color="D4D4D4" w:sz="12" w:space="0"/>
              <w:right w:val="single" w:color="D4D4D4" w:sz="4" w:space="0"/>
            </w:tcBorders>
            <w:shd w:val="clear" w:color="auto" w:fill="F1F1F1"/>
            <w:vAlign w:val="center"/>
          </w:tcPr>
          <w:p w14:paraId="64667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30" w:type="dxa"/>
            <w:tcBorders>
              <w:top w:val="single" w:color="D4D4D4" w:sz="4" w:space="0"/>
              <w:left w:val="single" w:color="D4D4D4" w:sz="4" w:space="0"/>
              <w:bottom w:val="single" w:color="D4D4D4" w:sz="12" w:space="0"/>
              <w:right w:val="single" w:color="D4D4D4" w:sz="4" w:space="0"/>
            </w:tcBorders>
            <w:shd w:val="clear" w:color="auto" w:fill="FFFFFF"/>
            <w:vAlign w:val="center"/>
          </w:tcPr>
          <w:p w14:paraId="3F0EA0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3,207.41</w:t>
            </w:r>
          </w:p>
        </w:tc>
        <w:tc>
          <w:tcPr>
            <w:tcW w:w="2595" w:type="dxa"/>
            <w:tcBorders>
              <w:top w:val="single" w:color="D4D4D4" w:sz="4" w:space="0"/>
              <w:left w:val="single" w:color="D4D4D4" w:sz="4" w:space="0"/>
              <w:bottom w:val="single" w:color="D4D4D4" w:sz="12" w:space="0"/>
              <w:right w:val="single" w:color="D4D4D4" w:sz="4" w:space="0"/>
            </w:tcBorders>
            <w:shd w:val="clear" w:color="auto" w:fill="F1F1F1"/>
            <w:vAlign w:val="center"/>
          </w:tcPr>
          <w:p w14:paraId="1A0EE5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70" w:type="dxa"/>
            <w:tcBorders>
              <w:top w:val="single" w:color="D4D4D4" w:sz="4" w:space="0"/>
              <w:left w:val="single" w:color="D4D4D4" w:sz="4" w:space="0"/>
              <w:bottom w:val="single" w:color="D4D4D4" w:sz="12" w:space="0"/>
              <w:right w:val="single" w:color="D4D4D4" w:sz="4" w:space="0"/>
            </w:tcBorders>
            <w:shd w:val="clear" w:color="auto" w:fill="F1F1F1"/>
            <w:vAlign w:val="center"/>
          </w:tcPr>
          <w:p w14:paraId="36E2E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95" w:type="dxa"/>
            <w:tcBorders>
              <w:top w:val="single" w:color="D4D4D4" w:sz="4" w:space="0"/>
              <w:left w:val="single" w:color="D4D4D4" w:sz="4" w:space="0"/>
              <w:bottom w:val="single" w:color="D4D4D4" w:sz="12" w:space="0"/>
              <w:right w:val="single" w:color="D4D4D4" w:sz="4" w:space="0"/>
            </w:tcBorders>
            <w:shd w:val="clear" w:color="auto" w:fill="FFFFFF"/>
            <w:vAlign w:val="center"/>
          </w:tcPr>
          <w:p w14:paraId="100BF0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3,207.41</w:t>
            </w:r>
          </w:p>
        </w:tc>
        <w:tc>
          <w:tcPr>
            <w:tcW w:w="1095" w:type="dxa"/>
            <w:tcBorders>
              <w:top w:val="single" w:color="D4D4D4" w:sz="4" w:space="0"/>
              <w:left w:val="single" w:color="D4D4D4" w:sz="4" w:space="0"/>
              <w:bottom w:val="single" w:color="D4D4D4" w:sz="12" w:space="0"/>
              <w:right w:val="single" w:color="D4D4D4" w:sz="4" w:space="0"/>
            </w:tcBorders>
            <w:shd w:val="clear" w:color="auto" w:fill="FFFFFF"/>
            <w:vAlign w:val="center"/>
          </w:tcPr>
          <w:p w14:paraId="38E4E3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3,007.59</w:t>
            </w:r>
          </w:p>
        </w:tc>
        <w:tc>
          <w:tcPr>
            <w:tcW w:w="1095" w:type="dxa"/>
            <w:tcBorders>
              <w:top w:val="single" w:color="D4D4D4" w:sz="4" w:space="0"/>
              <w:left w:val="single" w:color="D4D4D4" w:sz="4" w:space="0"/>
              <w:bottom w:val="single" w:color="D4D4D4" w:sz="12" w:space="0"/>
              <w:right w:val="single" w:color="D4D4D4" w:sz="4" w:space="0"/>
            </w:tcBorders>
            <w:shd w:val="clear" w:color="auto" w:fill="FFFFFF"/>
            <w:vAlign w:val="center"/>
          </w:tcPr>
          <w:p w14:paraId="1876E1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199.82</w:t>
            </w:r>
          </w:p>
        </w:tc>
        <w:tc>
          <w:tcPr>
            <w:tcW w:w="855" w:type="dxa"/>
            <w:tcBorders>
              <w:top w:val="single" w:color="D4D4D4" w:sz="4" w:space="0"/>
              <w:left w:val="single" w:color="D4D4D4" w:sz="4" w:space="0"/>
              <w:bottom w:val="single" w:color="D4D4D4" w:sz="12" w:space="0"/>
              <w:right w:val="single" w:color="D4D4D4" w:sz="12" w:space="0"/>
            </w:tcBorders>
            <w:shd w:val="clear" w:color="auto" w:fill="FFFFFF"/>
            <w:vAlign w:val="center"/>
          </w:tcPr>
          <w:p w14:paraId="123D61ED">
            <w:pPr>
              <w:jc w:val="right"/>
              <w:rPr>
                <w:rFonts w:hint="eastAsia" w:ascii="宋体" w:hAnsi="宋体" w:eastAsia="宋体" w:cs="宋体"/>
                <w:i w:val="0"/>
                <w:iCs w:val="0"/>
                <w:color w:val="000000"/>
                <w:sz w:val="20"/>
                <w:szCs w:val="20"/>
                <w:u w:val="none"/>
              </w:rPr>
            </w:pPr>
          </w:p>
        </w:tc>
      </w:tr>
      <w:tr w14:paraId="4B33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75" w:type="dxa"/>
            <w:gridSpan w:val="9"/>
            <w:tcBorders>
              <w:top w:val="single" w:color="D4D4D4" w:sz="12" w:space="0"/>
              <w:left w:val="nil"/>
              <w:bottom w:val="nil"/>
              <w:right w:val="nil"/>
            </w:tcBorders>
            <w:shd w:val="clear" w:color="auto" w:fill="FFFFFF"/>
            <w:vAlign w:val="center"/>
          </w:tcPr>
          <w:p w14:paraId="11210B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14:paraId="5C5A9EE6">
      <w:pPr>
        <w:pStyle w:val="2"/>
      </w:pPr>
    </w:p>
    <w:p w14:paraId="0DD4495D">
      <w:pPr>
        <w:ind w:firstLine="640" w:firstLineChars="200"/>
        <w:rPr>
          <w:rFonts w:ascii="黑体" w:hAnsi="黑体" w:eastAsia="黑体"/>
          <w:szCs w:val="32"/>
        </w:rPr>
      </w:pPr>
    </w:p>
    <w:p w14:paraId="59E93746">
      <w:pPr>
        <w:pStyle w:val="2"/>
        <w:rPr>
          <w:rFonts w:ascii="黑体" w:hAnsi="黑体" w:eastAsia="黑体"/>
          <w:szCs w:val="32"/>
        </w:rPr>
      </w:pPr>
    </w:p>
    <w:p w14:paraId="2BAB9FAD">
      <w:pPr>
        <w:pStyle w:val="2"/>
        <w:rPr>
          <w:rFonts w:ascii="黑体" w:hAnsi="黑体" w:eastAsia="黑体"/>
          <w:szCs w:val="32"/>
        </w:rPr>
      </w:pPr>
    </w:p>
    <w:p w14:paraId="5BB27D22">
      <w:pPr>
        <w:ind w:firstLine="720" w:firstLineChars="200"/>
        <w:rPr>
          <w:rFonts w:hint="eastAsia" w:ascii="宋体" w:hAnsi="宋体" w:eastAsia="仿宋_GB2312"/>
          <w:bCs/>
          <w:sz w:val="36"/>
          <w:szCs w:val="36"/>
          <w:lang w:eastAsia="zh-CN"/>
        </w:rPr>
      </w:pPr>
      <w:r>
        <w:rPr>
          <w:rFonts w:hint="eastAsia" w:ascii="宋体" w:hAnsi="宋体"/>
          <w:bCs/>
          <w:sz w:val="36"/>
          <w:szCs w:val="36"/>
        </w:rPr>
        <w:t>一般公共预算财政拨款支出决算</w:t>
      </w:r>
      <w:r>
        <w:rPr>
          <w:rFonts w:hint="eastAsia" w:ascii="宋体" w:hAnsi="宋体"/>
          <w:bCs/>
          <w:sz w:val="36"/>
          <w:szCs w:val="36"/>
          <w:lang w:eastAsia="zh-CN"/>
        </w:rPr>
        <w:t>表</w:t>
      </w:r>
    </w:p>
    <w:tbl>
      <w:tblPr>
        <w:tblStyle w:val="6"/>
        <w:tblpPr w:leftFromText="180" w:rightFromText="180" w:vertAnchor="text" w:horzAnchor="page" w:tblpX="1381" w:tblpY="1262"/>
        <w:tblOverlap w:val="never"/>
        <w:tblW w:w="9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4"/>
        <w:gridCol w:w="465"/>
        <w:gridCol w:w="465"/>
        <w:gridCol w:w="3416"/>
        <w:gridCol w:w="1605"/>
        <w:gridCol w:w="1305"/>
        <w:gridCol w:w="2025"/>
      </w:tblGrid>
      <w:tr w14:paraId="2EBB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4"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224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4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640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93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B65F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0DA0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E0D78B">
            <w:pPr>
              <w:jc w:val="center"/>
              <w:rPr>
                <w:rFonts w:hint="eastAsia" w:ascii="宋体" w:hAnsi="宋体" w:eastAsia="宋体" w:cs="宋体"/>
                <w:i w:val="0"/>
                <w:iCs w:val="0"/>
                <w:color w:val="000000"/>
                <w:sz w:val="20"/>
                <w:szCs w:val="20"/>
                <w:u w:val="none"/>
              </w:rPr>
            </w:pPr>
          </w:p>
        </w:tc>
        <w:tc>
          <w:tcPr>
            <w:tcW w:w="34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B30CB7">
            <w:pPr>
              <w:jc w:val="center"/>
              <w:rPr>
                <w:rFonts w:hint="eastAsia" w:ascii="宋体" w:hAnsi="宋体" w:eastAsia="宋体" w:cs="宋体"/>
                <w:i w:val="0"/>
                <w:iCs w:val="0"/>
                <w:color w:val="000000"/>
                <w:sz w:val="20"/>
                <w:szCs w:val="20"/>
                <w:u w:val="none"/>
              </w:rPr>
            </w:pPr>
          </w:p>
        </w:tc>
        <w:tc>
          <w:tcPr>
            <w:tcW w:w="16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4E3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D7FD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0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172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3847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062243">
            <w:pPr>
              <w:jc w:val="center"/>
              <w:rPr>
                <w:rFonts w:hint="eastAsia" w:ascii="宋体" w:hAnsi="宋体" w:eastAsia="宋体" w:cs="宋体"/>
                <w:i w:val="0"/>
                <w:iCs w:val="0"/>
                <w:color w:val="000000"/>
                <w:sz w:val="20"/>
                <w:szCs w:val="20"/>
                <w:u w:val="none"/>
              </w:rPr>
            </w:pPr>
          </w:p>
        </w:tc>
        <w:tc>
          <w:tcPr>
            <w:tcW w:w="34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6023F2">
            <w:pPr>
              <w:jc w:val="center"/>
              <w:rPr>
                <w:rFonts w:hint="eastAsia" w:ascii="宋体" w:hAnsi="宋体" w:eastAsia="宋体" w:cs="宋体"/>
                <w:i w:val="0"/>
                <w:iCs w:val="0"/>
                <w:color w:val="000000"/>
                <w:sz w:val="20"/>
                <w:szCs w:val="20"/>
                <w:u w:val="none"/>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25B28C">
            <w:pPr>
              <w:jc w:val="center"/>
              <w:rPr>
                <w:rFonts w:hint="eastAsia" w:ascii="宋体" w:hAnsi="宋体" w:eastAsia="宋体" w:cs="宋体"/>
                <w:i w:val="0"/>
                <w:iCs w:val="0"/>
                <w:color w:val="000000"/>
                <w:sz w:val="20"/>
                <w:szCs w:val="20"/>
                <w:u w:val="none"/>
              </w:rPr>
            </w:pPr>
          </w:p>
        </w:tc>
        <w:tc>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CA561B">
            <w:pPr>
              <w:jc w:val="center"/>
              <w:rPr>
                <w:rFonts w:hint="eastAsia" w:ascii="宋体" w:hAnsi="宋体" w:eastAsia="宋体" w:cs="宋体"/>
                <w:i w:val="0"/>
                <w:iCs w:val="0"/>
                <w:color w:val="000000"/>
                <w:sz w:val="20"/>
                <w:szCs w:val="20"/>
                <w:u w:val="none"/>
              </w:rPr>
            </w:pPr>
          </w:p>
        </w:tc>
        <w:tc>
          <w:tcPr>
            <w:tcW w:w="20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538047">
            <w:pPr>
              <w:jc w:val="center"/>
              <w:rPr>
                <w:rFonts w:hint="eastAsia" w:ascii="宋体" w:hAnsi="宋体" w:eastAsia="宋体" w:cs="宋体"/>
                <w:i w:val="0"/>
                <w:iCs w:val="0"/>
                <w:color w:val="000000"/>
                <w:sz w:val="20"/>
                <w:szCs w:val="20"/>
                <w:u w:val="none"/>
              </w:rPr>
            </w:pPr>
          </w:p>
        </w:tc>
      </w:tr>
      <w:tr w14:paraId="6850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9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48F94A">
            <w:pPr>
              <w:jc w:val="center"/>
              <w:rPr>
                <w:rFonts w:hint="eastAsia" w:ascii="宋体" w:hAnsi="宋体" w:eastAsia="宋体" w:cs="宋体"/>
                <w:i w:val="0"/>
                <w:iCs w:val="0"/>
                <w:color w:val="000000"/>
                <w:sz w:val="20"/>
                <w:szCs w:val="20"/>
                <w:u w:val="none"/>
              </w:rPr>
            </w:pPr>
          </w:p>
        </w:tc>
        <w:tc>
          <w:tcPr>
            <w:tcW w:w="34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53C93A">
            <w:pPr>
              <w:jc w:val="center"/>
              <w:rPr>
                <w:rFonts w:hint="eastAsia" w:ascii="宋体" w:hAnsi="宋体" w:eastAsia="宋体" w:cs="宋体"/>
                <w:i w:val="0"/>
                <w:iCs w:val="0"/>
                <w:color w:val="000000"/>
                <w:sz w:val="20"/>
                <w:szCs w:val="20"/>
                <w:u w:val="none"/>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5819C5">
            <w:pPr>
              <w:jc w:val="center"/>
              <w:rPr>
                <w:rFonts w:hint="eastAsia" w:ascii="宋体" w:hAnsi="宋体" w:eastAsia="宋体" w:cs="宋体"/>
                <w:i w:val="0"/>
                <w:iCs w:val="0"/>
                <w:color w:val="000000"/>
                <w:sz w:val="20"/>
                <w:szCs w:val="20"/>
                <w:u w:val="none"/>
              </w:rPr>
            </w:pPr>
          </w:p>
        </w:tc>
        <w:tc>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2D3F4D">
            <w:pPr>
              <w:jc w:val="center"/>
              <w:rPr>
                <w:rFonts w:hint="eastAsia" w:ascii="宋体" w:hAnsi="宋体" w:eastAsia="宋体" w:cs="宋体"/>
                <w:i w:val="0"/>
                <w:iCs w:val="0"/>
                <w:color w:val="000000"/>
                <w:sz w:val="20"/>
                <w:szCs w:val="20"/>
                <w:u w:val="none"/>
              </w:rPr>
            </w:pPr>
          </w:p>
        </w:tc>
        <w:tc>
          <w:tcPr>
            <w:tcW w:w="20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570A46">
            <w:pPr>
              <w:jc w:val="center"/>
              <w:rPr>
                <w:rFonts w:hint="eastAsia" w:ascii="宋体" w:hAnsi="宋体" w:eastAsia="宋体" w:cs="宋体"/>
                <w:i w:val="0"/>
                <w:iCs w:val="0"/>
                <w:color w:val="000000"/>
                <w:sz w:val="20"/>
                <w:szCs w:val="20"/>
                <w:u w:val="none"/>
              </w:rPr>
            </w:pPr>
          </w:p>
        </w:tc>
      </w:tr>
      <w:tr w14:paraId="7341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866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9B78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A06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41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CE1C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6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81C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E99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090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420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AA68C2">
            <w:pPr>
              <w:jc w:val="center"/>
              <w:rPr>
                <w:rFonts w:hint="eastAsia" w:ascii="宋体" w:hAnsi="宋体" w:eastAsia="宋体" w:cs="宋体"/>
                <w:i w:val="0"/>
                <w:iCs w:val="0"/>
                <w:color w:val="000000"/>
                <w:sz w:val="20"/>
                <w:szCs w:val="20"/>
                <w:u w:val="none"/>
              </w:rPr>
            </w:pPr>
          </w:p>
        </w:tc>
        <w:tc>
          <w:tcPr>
            <w:tcW w:w="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65B201">
            <w:pPr>
              <w:jc w:val="center"/>
              <w:rPr>
                <w:rFonts w:hint="eastAsia" w:ascii="宋体" w:hAnsi="宋体" w:eastAsia="宋体" w:cs="宋体"/>
                <w:i w:val="0"/>
                <w:iCs w:val="0"/>
                <w:color w:val="000000"/>
                <w:sz w:val="20"/>
                <w:szCs w:val="20"/>
                <w:u w:val="none"/>
              </w:rPr>
            </w:pPr>
          </w:p>
        </w:tc>
        <w:tc>
          <w:tcPr>
            <w:tcW w:w="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B60054">
            <w:pPr>
              <w:jc w:val="center"/>
              <w:rPr>
                <w:rFonts w:hint="eastAsia" w:ascii="宋体" w:hAnsi="宋体" w:eastAsia="宋体" w:cs="宋体"/>
                <w:i w:val="0"/>
                <w:iCs w:val="0"/>
                <w:color w:val="000000"/>
                <w:sz w:val="20"/>
                <w:szCs w:val="20"/>
                <w:u w:val="none"/>
              </w:rPr>
            </w:pPr>
          </w:p>
        </w:tc>
        <w:tc>
          <w:tcPr>
            <w:tcW w:w="341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F9D9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D0D1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3,007.59</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4806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276.67</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5156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2,730.92</w:t>
            </w:r>
          </w:p>
        </w:tc>
      </w:tr>
      <w:tr w14:paraId="0DC3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94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97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583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2,983.76</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3EB1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252.84</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BFC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2,730.92</w:t>
            </w:r>
          </w:p>
        </w:tc>
      </w:tr>
      <w:tr w14:paraId="7E1B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687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42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8AC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043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72D71">
            <w:pPr>
              <w:jc w:val="right"/>
              <w:rPr>
                <w:rFonts w:hint="eastAsia" w:ascii="宋体" w:hAnsi="宋体" w:eastAsia="宋体" w:cs="宋体"/>
                <w:i w:val="0"/>
                <w:iCs w:val="0"/>
                <w:color w:val="000000"/>
                <w:sz w:val="20"/>
                <w:szCs w:val="20"/>
                <w:u w:val="none"/>
              </w:rPr>
            </w:pPr>
          </w:p>
        </w:tc>
      </w:tr>
      <w:tr w14:paraId="39AB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88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2080102</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12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173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E6A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A8D1E">
            <w:pPr>
              <w:jc w:val="right"/>
              <w:rPr>
                <w:rFonts w:hint="eastAsia" w:ascii="宋体" w:hAnsi="宋体" w:eastAsia="宋体" w:cs="宋体"/>
                <w:i w:val="0"/>
                <w:iCs w:val="0"/>
                <w:color w:val="000000"/>
                <w:sz w:val="20"/>
                <w:szCs w:val="20"/>
                <w:u w:val="none"/>
              </w:rPr>
            </w:pPr>
          </w:p>
        </w:tc>
      </w:tr>
      <w:tr w14:paraId="2C1A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061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83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民政管理事务</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11A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240.91</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1D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185.93</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885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54.98</w:t>
            </w:r>
          </w:p>
        </w:tc>
      </w:tr>
      <w:tr w14:paraId="5CDB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96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2080201</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A8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ED2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80E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115.03</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952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23C5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222C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2080202</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0A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0E9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3993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BD2CC">
            <w:pPr>
              <w:jc w:val="right"/>
              <w:rPr>
                <w:rFonts w:hint="eastAsia" w:ascii="宋体" w:hAnsi="宋体" w:eastAsia="宋体" w:cs="宋体"/>
                <w:i w:val="0"/>
                <w:iCs w:val="0"/>
                <w:color w:val="000000"/>
                <w:sz w:val="20"/>
                <w:szCs w:val="20"/>
                <w:u w:val="none"/>
              </w:rPr>
            </w:pPr>
          </w:p>
        </w:tc>
      </w:tr>
      <w:tr w14:paraId="7051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82C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2080208</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D17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BA5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35.48</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2F34B">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29A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35.48</w:t>
            </w:r>
          </w:p>
        </w:tc>
      </w:tr>
      <w:tr w14:paraId="7825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90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2080299</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6D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其他民政管理事务支出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53C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1B520">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461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0E2D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9D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9D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42BB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53.10</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AA4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48.46</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295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r>
      <w:tr w14:paraId="0FF7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18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1F9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FA1E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31.93</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F19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31.93</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85F63">
            <w:pPr>
              <w:jc w:val="right"/>
              <w:rPr>
                <w:rFonts w:hint="eastAsia" w:ascii="宋体" w:hAnsi="宋体" w:eastAsia="宋体" w:cs="宋体"/>
                <w:i w:val="0"/>
                <w:iCs w:val="0"/>
                <w:color w:val="000000"/>
                <w:sz w:val="20"/>
                <w:szCs w:val="20"/>
                <w:u w:val="none"/>
              </w:rPr>
            </w:pPr>
          </w:p>
        </w:tc>
      </w:tr>
      <w:tr w14:paraId="7656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109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B1A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2C0C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CB9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16.54</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7DAD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r>
      <w:tr w14:paraId="45E0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F9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46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64D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F967F">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A12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r>
      <w:tr w14:paraId="7A2E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35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F9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死亡抚恤</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1F9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0D99B">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ADF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r>
      <w:tr w14:paraId="4BA7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18A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57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社会福利</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40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292.60</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F32E5">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3D3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292.60</w:t>
            </w:r>
          </w:p>
        </w:tc>
      </w:tr>
      <w:tr w14:paraId="2106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86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2081002</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8A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老年福利</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2170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0DFBD">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6E6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219.00</w:t>
            </w:r>
          </w:p>
        </w:tc>
      </w:tr>
      <w:tr w14:paraId="784F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EE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2081004</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4FD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殡葬</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6A2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2047C">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454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4AD7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05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2081006</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57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养老服务</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26F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27.24</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07B84">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6EE9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27.24</w:t>
            </w:r>
          </w:p>
        </w:tc>
      </w:tr>
      <w:tr w14:paraId="19A4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DBA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2081099</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5C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其他社会福利支出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B21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26.36</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8F984">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5B5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26.36</w:t>
            </w:r>
          </w:p>
        </w:tc>
      </w:tr>
      <w:tr w14:paraId="1E3C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8A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99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5F0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6FF4B">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353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r>
      <w:tr w14:paraId="3036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19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2081107</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80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残疾人生活和护理补贴</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253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417C7">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379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139.67</w:t>
            </w:r>
          </w:p>
        </w:tc>
      </w:tr>
      <w:tr w14:paraId="53F0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B5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20819</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F9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最低生活保障</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A83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1290D">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BCE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r>
      <w:tr w14:paraId="684C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FE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2081902</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EA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农村最低生活保障金支出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903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0BBD8">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3D4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2,039.80</w:t>
            </w:r>
          </w:p>
        </w:tc>
      </w:tr>
      <w:tr w14:paraId="6FAF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0A8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20821</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6E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特困人员救助供养</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7676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908FB">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329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r>
      <w:tr w14:paraId="0CCE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A8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2082102</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61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农村特困人员救助供养支出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4E6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C9631">
            <w:pPr>
              <w:jc w:val="right"/>
              <w:rPr>
                <w:rFonts w:hint="eastAsia" w:ascii="宋体" w:hAnsi="宋体" w:eastAsia="宋体" w:cs="宋体"/>
                <w:i w:val="0"/>
                <w:iCs w:val="0"/>
                <w:color w:val="000000"/>
                <w:sz w:val="20"/>
                <w:szCs w:val="20"/>
                <w:u w:val="none"/>
              </w:rPr>
            </w:pP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BE2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168.22</w:t>
            </w:r>
          </w:p>
        </w:tc>
      </w:tr>
      <w:tr w14:paraId="335A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C5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4DE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FC8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CEB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AFA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r>
      <w:tr w14:paraId="31A3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EC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EBA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41B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C0D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0B3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r>
      <w:tr w14:paraId="5A2F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C0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C7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E3E9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8A10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3108B1">
            <w:pPr>
              <w:jc w:val="right"/>
              <w:rPr>
                <w:rFonts w:hint="eastAsia" w:ascii="宋体" w:hAnsi="宋体" w:eastAsia="宋体" w:cs="宋体"/>
                <w:i w:val="0"/>
                <w:iCs w:val="0"/>
                <w:color w:val="000000"/>
                <w:sz w:val="20"/>
                <w:szCs w:val="20"/>
                <w:u w:val="none"/>
              </w:rPr>
            </w:pPr>
          </w:p>
        </w:tc>
      </w:tr>
      <w:tr w14:paraId="600E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6B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BB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计划生育事务</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2B1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6FA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33657">
            <w:pPr>
              <w:jc w:val="right"/>
              <w:rPr>
                <w:rFonts w:hint="eastAsia" w:ascii="宋体" w:hAnsi="宋体" w:eastAsia="宋体" w:cs="宋体"/>
                <w:i w:val="0"/>
                <w:iCs w:val="0"/>
                <w:color w:val="000000"/>
                <w:sz w:val="20"/>
                <w:szCs w:val="20"/>
                <w:u w:val="none"/>
              </w:rPr>
            </w:pPr>
          </w:p>
        </w:tc>
      </w:tr>
      <w:tr w14:paraId="5422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7FB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2100799</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D2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其他计划生育事务支出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B60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A2E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55859">
            <w:pPr>
              <w:jc w:val="right"/>
              <w:rPr>
                <w:rFonts w:hint="eastAsia" w:ascii="宋体" w:hAnsi="宋体" w:eastAsia="宋体" w:cs="宋体"/>
                <w:i w:val="0"/>
                <w:iCs w:val="0"/>
                <w:color w:val="000000"/>
                <w:sz w:val="20"/>
                <w:szCs w:val="20"/>
                <w:u w:val="none"/>
              </w:rPr>
            </w:pPr>
          </w:p>
        </w:tc>
      </w:tr>
      <w:tr w14:paraId="48E9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CB3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80F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B3B0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FD4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F4737">
            <w:pPr>
              <w:jc w:val="right"/>
              <w:rPr>
                <w:rFonts w:hint="eastAsia" w:ascii="宋体" w:hAnsi="宋体" w:eastAsia="宋体" w:cs="宋体"/>
                <w:i w:val="0"/>
                <w:iCs w:val="0"/>
                <w:color w:val="000000"/>
                <w:sz w:val="20"/>
                <w:szCs w:val="20"/>
                <w:u w:val="none"/>
              </w:rPr>
            </w:pPr>
          </w:p>
        </w:tc>
      </w:tr>
      <w:tr w14:paraId="67B7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85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7CD7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30E6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66E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56D3A">
            <w:pPr>
              <w:jc w:val="right"/>
              <w:rPr>
                <w:rFonts w:hint="eastAsia" w:ascii="宋体" w:hAnsi="宋体" w:eastAsia="宋体" w:cs="宋体"/>
                <w:i w:val="0"/>
                <w:iCs w:val="0"/>
                <w:color w:val="000000"/>
                <w:sz w:val="20"/>
                <w:szCs w:val="20"/>
                <w:u w:val="none"/>
              </w:rPr>
            </w:pPr>
          </w:p>
        </w:tc>
      </w:tr>
      <w:tr w14:paraId="18CD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D7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43D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659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7BE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1B3B9">
            <w:pPr>
              <w:jc w:val="right"/>
              <w:rPr>
                <w:rFonts w:hint="eastAsia" w:ascii="宋体" w:hAnsi="宋体" w:eastAsia="宋体" w:cs="宋体"/>
                <w:i w:val="0"/>
                <w:iCs w:val="0"/>
                <w:color w:val="000000"/>
                <w:sz w:val="20"/>
                <w:szCs w:val="20"/>
                <w:u w:val="none"/>
              </w:rPr>
            </w:pPr>
          </w:p>
        </w:tc>
      </w:tr>
      <w:tr w14:paraId="3E16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BC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9E56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88B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14D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EEC8C">
            <w:pPr>
              <w:jc w:val="right"/>
              <w:rPr>
                <w:rFonts w:hint="eastAsia" w:ascii="宋体" w:hAnsi="宋体" w:eastAsia="宋体" w:cs="宋体"/>
                <w:i w:val="0"/>
                <w:iCs w:val="0"/>
                <w:color w:val="000000"/>
                <w:sz w:val="20"/>
                <w:szCs w:val="20"/>
                <w:u w:val="none"/>
              </w:rPr>
            </w:pPr>
          </w:p>
        </w:tc>
      </w:tr>
      <w:tr w14:paraId="4075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DCF4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9F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住房改革支出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72F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ACE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D2D7E">
            <w:pPr>
              <w:jc w:val="right"/>
              <w:rPr>
                <w:rFonts w:hint="eastAsia" w:ascii="宋体" w:hAnsi="宋体" w:eastAsia="宋体" w:cs="宋体"/>
                <w:i w:val="0"/>
                <w:iCs w:val="0"/>
                <w:color w:val="000000"/>
                <w:sz w:val="20"/>
                <w:szCs w:val="20"/>
                <w:u w:val="none"/>
              </w:rPr>
            </w:pPr>
          </w:p>
        </w:tc>
      </w:tr>
      <w:tr w14:paraId="4F05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DC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4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91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9CE1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695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20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58E88">
            <w:pPr>
              <w:jc w:val="right"/>
              <w:rPr>
                <w:rFonts w:hint="eastAsia" w:ascii="宋体" w:hAnsi="宋体" w:eastAsia="宋体" w:cs="宋体"/>
                <w:i w:val="0"/>
                <w:iCs w:val="0"/>
                <w:color w:val="000000"/>
                <w:sz w:val="20"/>
                <w:szCs w:val="20"/>
                <w:u w:val="none"/>
              </w:rPr>
            </w:pPr>
          </w:p>
        </w:tc>
      </w:tr>
      <w:tr w14:paraId="35CE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45" w:type="dxa"/>
            <w:gridSpan w:val="7"/>
            <w:tcBorders>
              <w:top w:val="single" w:color="D4D4D4" w:sz="4" w:space="0"/>
              <w:left w:val="nil"/>
              <w:bottom w:val="nil"/>
              <w:right w:val="nil"/>
            </w:tcBorders>
            <w:shd w:val="clear" w:color="auto" w:fill="FFFFFF"/>
            <w:noWrap/>
            <w:vAlign w:val="center"/>
          </w:tcPr>
          <w:p w14:paraId="137F3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14:paraId="4D7C1575"/>
    <w:p w14:paraId="56C41B02">
      <w:pPr>
        <w:ind w:firstLine="640" w:firstLineChars="200"/>
        <w:jc w:val="center"/>
        <w:rPr>
          <w:rFonts w:hint="eastAsia" w:ascii="黑体" w:hAnsi="黑体" w:eastAsia="黑体"/>
          <w:szCs w:val="32"/>
        </w:rPr>
      </w:pPr>
      <w:r>
        <w:rPr>
          <w:rFonts w:hint="eastAsia" w:ascii="黑体" w:hAnsi="黑体" w:eastAsia="黑体"/>
          <w:szCs w:val="32"/>
        </w:rPr>
        <w:t>一般公共预算财政拨款基本支出决算明细表</w:t>
      </w:r>
    </w:p>
    <w:tbl>
      <w:tblPr>
        <w:tblStyle w:val="6"/>
        <w:tblpPr w:leftFromText="180" w:rightFromText="180" w:vertAnchor="text" w:horzAnchor="page" w:tblpXSpec="center" w:tblpY="72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410"/>
        <w:gridCol w:w="816"/>
        <w:gridCol w:w="790"/>
        <w:gridCol w:w="1162"/>
        <w:gridCol w:w="716"/>
        <w:gridCol w:w="790"/>
        <w:gridCol w:w="1331"/>
        <w:gridCol w:w="717"/>
      </w:tblGrid>
      <w:tr w14:paraId="5ABE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03D7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42712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0E26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B6A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6A8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B77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E11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3E9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9EF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1C7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8A3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FD9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778B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DC7A07">
            <w:pPr>
              <w:jc w:val="center"/>
              <w:rPr>
                <w:rFonts w:hint="eastAsia" w:ascii="宋体" w:hAnsi="宋体" w:eastAsia="宋体" w:cs="宋体"/>
                <w:i w:val="0"/>
                <w:iCs w:val="0"/>
                <w:color w:val="000000"/>
                <w:sz w:val="20"/>
                <w:szCs w:val="20"/>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736179">
            <w:pPr>
              <w:jc w:val="center"/>
              <w:rPr>
                <w:rFonts w:hint="eastAsia" w:ascii="宋体" w:hAnsi="宋体" w:eastAsia="宋体" w:cs="宋体"/>
                <w:i w:val="0"/>
                <w:iCs w:val="0"/>
                <w:color w:val="000000"/>
                <w:sz w:val="20"/>
                <w:szCs w:val="20"/>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C80255">
            <w:pPr>
              <w:jc w:val="center"/>
              <w:rPr>
                <w:rFonts w:hint="eastAsia" w:ascii="宋体" w:hAnsi="宋体" w:eastAsia="宋体" w:cs="宋体"/>
                <w:i w:val="0"/>
                <w:iCs w:val="0"/>
                <w:color w:val="000000"/>
                <w:sz w:val="20"/>
                <w:szCs w:val="20"/>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2E1F56">
            <w:pPr>
              <w:jc w:val="center"/>
              <w:rPr>
                <w:rFonts w:hint="eastAsia" w:ascii="宋体" w:hAnsi="宋体" w:eastAsia="宋体" w:cs="宋体"/>
                <w:i w:val="0"/>
                <w:iCs w:val="0"/>
                <w:color w:val="000000"/>
                <w:sz w:val="20"/>
                <w:szCs w:val="20"/>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19E93F">
            <w:pPr>
              <w:jc w:val="center"/>
              <w:rPr>
                <w:rFonts w:hint="eastAsia" w:ascii="宋体" w:hAnsi="宋体" w:eastAsia="宋体" w:cs="宋体"/>
                <w:i w:val="0"/>
                <w:iCs w:val="0"/>
                <w:color w:val="000000"/>
                <w:sz w:val="20"/>
                <w:szCs w:val="20"/>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BE6AB0">
            <w:pPr>
              <w:jc w:val="center"/>
              <w:rPr>
                <w:rFonts w:hint="eastAsia" w:ascii="宋体" w:hAnsi="宋体" w:eastAsia="宋体" w:cs="宋体"/>
                <w:i w:val="0"/>
                <w:iCs w:val="0"/>
                <w:color w:val="000000"/>
                <w:sz w:val="20"/>
                <w:szCs w:val="20"/>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AE9311">
            <w:pPr>
              <w:jc w:val="center"/>
              <w:rPr>
                <w:rFonts w:hint="eastAsia" w:ascii="宋体" w:hAnsi="宋体" w:eastAsia="宋体" w:cs="宋体"/>
                <w:i w:val="0"/>
                <w:iCs w:val="0"/>
                <w:color w:val="000000"/>
                <w:sz w:val="20"/>
                <w:szCs w:val="20"/>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32368F">
            <w:pPr>
              <w:jc w:val="center"/>
              <w:rPr>
                <w:rFonts w:hint="eastAsia" w:ascii="宋体" w:hAnsi="宋体" w:eastAsia="宋体" w:cs="宋体"/>
                <w:i w:val="0"/>
                <w:iCs w:val="0"/>
                <w:color w:val="000000"/>
                <w:sz w:val="20"/>
                <w:szCs w:val="20"/>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4B6A92">
            <w:pPr>
              <w:jc w:val="center"/>
              <w:rPr>
                <w:rFonts w:hint="eastAsia" w:ascii="宋体" w:hAnsi="宋体" w:eastAsia="宋体" w:cs="宋体"/>
                <w:i w:val="0"/>
                <w:iCs w:val="0"/>
                <w:color w:val="000000"/>
                <w:sz w:val="20"/>
                <w:szCs w:val="20"/>
                <w:u w:val="none"/>
              </w:rPr>
            </w:pPr>
          </w:p>
        </w:tc>
      </w:tr>
      <w:tr w14:paraId="1D52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2188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1809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F787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6740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E3AF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5242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42CFA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A7C9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5A83F982">
            <w:pPr>
              <w:jc w:val="center"/>
              <w:rPr>
                <w:rFonts w:hint="eastAsia" w:ascii="宋体" w:hAnsi="宋体" w:eastAsia="宋体" w:cs="宋体"/>
                <w:i w:val="0"/>
                <w:iCs w:val="0"/>
                <w:color w:val="000000"/>
                <w:sz w:val="20"/>
                <w:szCs w:val="20"/>
                <w:u w:val="none"/>
              </w:rPr>
            </w:pPr>
          </w:p>
        </w:tc>
      </w:tr>
      <w:tr w14:paraId="72E1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0E84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7558D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2CB9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914D4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9C49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55C5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67A5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30704</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A32E5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国外债务发行费用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AAF9438">
            <w:pPr>
              <w:jc w:val="center"/>
              <w:rPr>
                <w:rFonts w:hint="eastAsia" w:ascii="宋体" w:hAnsi="宋体" w:eastAsia="宋体" w:cs="宋体"/>
                <w:i w:val="0"/>
                <w:iCs w:val="0"/>
                <w:color w:val="000000"/>
                <w:sz w:val="20"/>
                <w:szCs w:val="20"/>
                <w:u w:val="none"/>
              </w:rPr>
            </w:pPr>
          </w:p>
        </w:tc>
      </w:tr>
      <w:tr w14:paraId="641E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A06A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FE38D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4C57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1F21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FFA0D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B92A0BA">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C4B7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F1B1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49E799B">
            <w:pPr>
              <w:jc w:val="center"/>
              <w:rPr>
                <w:rFonts w:hint="eastAsia" w:ascii="宋体" w:hAnsi="宋体" w:eastAsia="宋体" w:cs="宋体"/>
                <w:i w:val="0"/>
                <w:iCs w:val="0"/>
                <w:color w:val="000000"/>
                <w:sz w:val="20"/>
                <w:szCs w:val="20"/>
                <w:u w:val="none"/>
              </w:rPr>
            </w:pPr>
          </w:p>
        </w:tc>
      </w:tr>
      <w:tr w14:paraId="0036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31A2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8050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EE3C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5E7A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923E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21E9F32">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734E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D213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D46E187">
            <w:pPr>
              <w:jc w:val="center"/>
              <w:rPr>
                <w:rFonts w:hint="eastAsia" w:ascii="宋体" w:hAnsi="宋体" w:eastAsia="宋体" w:cs="宋体"/>
                <w:i w:val="0"/>
                <w:iCs w:val="0"/>
                <w:color w:val="000000"/>
                <w:sz w:val="20"/>
                <w:szCs w:val="20"/>
                <w:u w:val="none"/>
              </w:rPr>
            </w:pPr>
          </w:p>
        </w:tc>
      </w:tr>
      <w:tr w14:paraId="78BC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B1FB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3237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70AA2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52EB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D19A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7A3366E">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4755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D595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455469E">
            <w:pPr>
              <w:jc w:val="center"/>
              <w:rPr>
                <w:rFonts w:hint="eastAsia" w:ascii="宋体" w:hAnsi="宋体" w:eastAsia="宋体" w:cs="宋体"/>
                <w:i w:val="0"/>
                <w:iCs w:val="0"/>
                <w:color w:val="000000"/>
                <w:sz w:val="20"/>
                <w:szCs w:val="20"/>
                <w:u w:val="none"/>
              </w:rPr>
            </w:pPr>
          </w:p>
        </w:tc>
      </w:tr>
      <w:tr w14:paraId="2C52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4083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8D8E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7AF3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A0D1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C9FB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59FC5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797C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DE52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A83C651">
            <w:pPr>
              <w:jc w:val="center"/>
              <w:rPr>
                <w:rFonts w:hint="eastAsia" w:ascii="宋体" w:hAnsi="宋体" w:eastAsia="宋体" w:cs="宋体"/>
                <w:i w:val="0"/>
                <w:iCs w:val="0"/>
                <w:color w:val="000000"/>
                <w:sz w:val="20"/>
                <w:szCs w:val="20"/>
                <w:u w:val="none"/>
              </w:rPr>
            </w:pPr>
          </w:p>
        </w:tc>
      </w:tr>
      <w:tr w14:paraId="26F9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5CDDE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BF1A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5708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900D9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7EF8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7686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84DF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2DAA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C87FB44">
            <w:pPr>
              <w:jc w:val="center"/>
              <w:rPr>
                <w:rFonts w:hint="eastAsia" w:ascii="宋体" w:hAnsi="宋体" w:eastAsia="宋体" w:cs="宋体"/>
                <w:i w:val="0"/>
                <w:iCs w:val="0"/>
                <w:color w:val="000000"/>
                <w:sz w:val="20"/>
                <w:szCs w:val="20"/>
                <w:u w:val="none"/>
              </w:rPr>
            </w:pPr>
          </w:p>
        </w:tc>
      </w:tr>
      <w:tr w14:paraId="7289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24336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BF6F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024E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A257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D54D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82F0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8715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0F75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7253040C">
            <w:pPr>
              <w:jc w:val="center"/>
              <w:rPr>
                <w:rFonts w:hint="eastAsia" w:ascii="宋体" w:hAnsi="宋体" w:eastAsia="宋体" w:cs="宋体"/>
                <w:i w:val="0"/>
                <w:iCs w:val="0"/>
                <w:color w:val="000000"/>
                <w:sz w:val="20"/>
                <w:szCs w:val="20"/>
                <w:u w:val="none"/>
              </w:rPr>
            </w:pPr>
          </w:p>
        </w:tc>
      </w:tr>
      <w:tr w14:paraId="0265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DFB34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F9AC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59B86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475A2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DEC7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158AA8B">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323F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E3482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3E85A24">
            <w:pPr>
              <w:jc w:val="center"/>
              <w:rPr>
                <w:rFonts w:hint="eastAsia" w:ascii="宋体" w:hAnsi="宋体" w:eastAsia="宋体" w:cs="宋体"/>
                <w:i w:val="0"/>
                <w:iCs w:val="0"/>
                <w:color w:val="000000"/>
                <w:sz w:val="20"/>
                <w:szCs w:val="20"/>
                <w:u w:val="none"/>
              </w:rPr>
            </w:pPr>
          </w:p>
        </w:tc>
      </w:tr>
      <w:tr w14:paraId="2763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7DE2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D321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F6EFE6D">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7E19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44662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079E9EC">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E85B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60DE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21A2882">
            <w:pPr>
              <w:jc w:val="center"/>
              <w:rPr>
                <w:rFonts w:hint="eastAsia" w:ascii="宋体" w:hAnsi="宋体" w:eastAsia="宋体" w:cs="宋体"/>
                <w:i w:val="0"/>
                <w:iCs w:val="0"/>
                <w:color w:val="000000"/>
                <w:sz w:val="20"/>
                <w:szCs w:val="20"/>
                <w:u w:val="none"/>
              </w:rPr>
            </w:pPr>
          </w:p>
        </w:tc>
      </w:tr>
      <w:tr w14:paraId="46E2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5ADB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9B10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2576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244C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362F5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9C6DCE8">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62EDD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E000D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C2D8BB8">
            <w:pPr>
              <w:jc w:val="center"/>
              <w:rPr>
                <w:rFonts w:hint="eastAsia" w:ascii="宋体" w:hAnsi="宋体" w:eastAsia="宋体" w:cs="宋体"/>
                <w:i w:val="0"/>
                <w:iCs w:val="0"/>
                <w:color w:val="000000"/>
                <w:sz w:val="20"/>
                <w:szCs w:val="20"/>
                <w:u w:val="none"/>
              </w:rPr>
            </w:pPr>
          </w:p>
        </w:tc>
      </w:tr>
      <w:tr w14:paraId="014C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9D62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89F5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0053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46EE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C4DE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7F1479B3">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428C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88A7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52645703">
            <w:pPr>
              <w:jc w:val="center"/>
              <w:rPr>
                <w:rFonts w:hint="eastAsia" w:ascii="宋体" w:hAnsi="宋体" w:eastAsia="宋体" w:cs="宋体"/>
                <w:i w:val="0"/>
                <w:iCs w:val="0"/>
                <w:color w:val="000000"/>
                <w:sz w:val="20"/>
                <w:szCs w:val="20"/>
                <w:u w:val="none"/>
              </w:rPr>
            </w:pPr>
          </w:p>
        </w:tc>
      </w:tr>
      <w:tr w14:paraId="17ED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E2E6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369B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9F67E40">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75323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656E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8331B98">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166EA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67CBC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660B7BA">
            <w:pPr>
              <w:jc w:val="center"/>
              <w:rPr>
                <w:rFonts w:hint="eastAsia" w:ascii="宋体" w:hAnsi="宋体" w:eastAsia="宋体" w:cs="宋体"/>
                <w:i w:val="0"/>
                <w:iCs w:val="0"/>
                <w:color w:val="000000"/>
                <w:sz w:val="20"/>
                <w:szCs w:val="20"/>
                <w:u w:val="none"/>
              </w:rPr>
            </w:pPr>
          </w:p>
        </w:tc>
      </w:tr>
      <w:tr w14:paraId="446B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FA16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0CA1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75A7A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9E7B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14A5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07D8118">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3189B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02C9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7CF5AEA8">
            <w:pPr>
              <w:jc w:val="center"/>
              <w:rPr>
                <w:rFonts w:hint="eastAsia" w:ascii="宋体" w:hAnsi="宋体" w:eastAsia="宋体" w:cs="宋体"/>
                <w:i w:val="0"/>
                <w:iCs w:val="0"/>
                <w:color w:val="000000"/>
                <w:sz w:val="20"/>
                <w:szCs w:val="20"/>
                <w:u w:val="none"/>
              </w:rPr>
            </w:pPr>
          </w:p>
        </w:tc>
      </w:tr>
      <w:tr w14:paraId="3515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22404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0792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918B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7565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0972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7EA29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6FB3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A5BD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48D5F26">
            <w:pPr>
              <w:jc w:val="center"/>
              <w:rPr>
                <w:rFonts w:hint="eastAsia" w:ascii="宋体" w:hAnsi="宋体" w:eastAsia="宋体" w:cs="宋体"/>
                <w:i w:val="0"/>
                <w:iCs w:val="0"/>
                <w:color w:val="000000"/>
                <w:sz w:val="20"/>
                <w:szCs w:val="20"/>
                <w:u w:val="none"/>
              </w:rPr>
            </w:pPr>
          </w:p>
        </w:tc>
      </w:tr>
      <w:tr w14:paraId="05EB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25BD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213D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1419989">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DF44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C37D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F68FF29">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C074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1BDA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41B5F9B">
            <w:pPr>
              <w:jc w:val="center"/>
              <w:rPr>
                <w:rFonts w:hint="eastAsia" w:ascii="宋体" w:hAnsi="宋体" w:eastAsia="宋体" w:cs="宋体"/>
                <w:i w:val="0"/>
                <w:iCs w:val="0"/>
                <w:color w:val="000000"/>
                <w:sz w:val="20"/>
                <w:szCs w:val="20"/>
                <w:u w:val="none"/>
              </w:rPr>
            </w:pPr>
          </w:p>
        </w:tc>
      </w:tr>
      <w:tr w14:paraId="120D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928A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7BEA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2ED50AE">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6A33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E2A7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9387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8CA3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CE28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2A6C333">
            <w:pPr>
              <w:jc w:val="center"/>
              <w:rPr>
                <w:rFonts w:hint="eastAsia" w:ascii="宋体" w:hAnsi="宋体" w:eastAsia="宋体" w:cs="宋体"/>
                <w:i w:val="0"/>
                <w:iCs w:val="0"/>
                <w:color w:val="000000"/>
                <w:sz w:val="20"/>
                <w:szCs w:val="20"/>
                <w:u w:val="none"/>
              </w:rPr>
            </w:pPr>
          </w:p>
        </w:tc>
      </w:tr>
      <w:tr w14:paraId="20BC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51B1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31F6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5DCB554">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68935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EAC4A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DC0FE64">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C5CD7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34E4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18684AA">
            <w:pPr>
              <w:jc w:val="center"/>
              <w:rPr>
                <w:rFonts w:hint="eastAsia" w:ascii="宋体" w:hAnsi="宋体" w:eastAsia="宋体" w:cs="宋体"/>
                <w:i w:val="0"/>
                <w:iCs w:val="0"/>
                <w:color w:val="000000"/>
                <w:sz w:val="20"/>
                <w:szCs w:val="20"/>
                <w:u w:val="none"/>
              </w:rPr>
            </w:pPr>
          </w:p>
        </w:tc>
      </w:tr>
      <w:tr w14:paraId="6323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DE15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688A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89DEBEC">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9BFE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4031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27E6EBB">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A9C2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A265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1BE785D">
            <w:pPr>
              <w:jc w:val="center"/>
              <w:rPr>
                <w:rFonts w:hint="eastAsia" w:ascii="宋体" w:hAnsi="宋体" w:eastAsia="宋体" w:cs="宋体"/>
                <w:i w:val="0"/>
                <w:iCs w:val="0"/>
                <w:color w:val="000000"/>
                <w:sz w:val="20"/>
                <w:szCs w:val="20"/>
                <w:u w:val="none"/>
              </w:rPr>
            </w:pPr>
          </w:p>
        </w:tc>
      </w:tr>
      <w:tr w14:paraId="3934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813C2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4A08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7CFFD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4BE1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7DD9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02F4F30">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DE77C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FB9C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8D4C63D">
            <w:pPr>
              <w:jc w:val="center"/>
              <w:rPr>
                <w:rFonts w:hint="eastAsia" w:ascii="宋体" w:hAnsi="宋体" w:eastAsia="宋体" w:cs="宋体"/>
                <w:i w:val="0"/>
                <w:iCs w:val="0"/>
                <w:color w:val="000000"/>
                <w:sz w:val="20"/>
                <w:szCs w:val="20"/>
                <w:u w:val="none"/>
              </w:rPr>
            </w:pPr>
          </w:p>
        </w:tc>
      </w:tr>
      <w:tr w14:paraId="5BAF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6F2D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8C99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28A667E">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3944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6DA22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CFB2EB0">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2EDD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0C5A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64BB8A7">
            <w:pPr>
              <w:jc w:val="center"/>
              <w:rPr>
                <w:rFonts w:hint="eastAsia" w:ascii="宋体" w:hAnsi="宋体" w:eastAsia="宋体" w:cs="宋体"/>
                <w:i w:val="0"/>
                <w:iCs w:val="0"/>
                <w:color w:val="000000"/>
                <w:sz w:val="20"/>
                <w:szCs w:val="20"/>
                <w:u w:val="none"/>
              </w:rPr>
            </w:pPr>
          </w:p>
        </w:tc>
      </w:tr>
      <w:tr w14:paraId="294F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1BB2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D8B1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6F2704E">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C803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1A8B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9B0C12D">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D9A1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EF57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政府投资基金股权投资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5AA4AFDC">
            <w:pPr>
              <w:jc w:val="center"/>
              <w:rPr>
                <w:rFonts w:hint="eastAsia" w:ascii="宋体" w:hAnsi="宋体" w:eastAsia="宋体" w:cs="宋体"/>
                <w:i w:val="0"/>
                <w:iCs w:val="0"/>
                <w:color w:val="000000"/>
                <w:sz w:val="20"/>
                <w:szCs w:val="20"/>
                <w:u w:val="none"/>
              </w:rPr>
            </w:pPr>
          </w:p>
        </w:tc>
      </w:tr>
      <w:tr w14:paraId="5F9E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82AB7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8D614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333FE12">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3D79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FA55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FEB0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7791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674A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186F144">
            <w:pPr>
              <w:jc w:val="center"/>
              <w:rPr>
                <w:rFonts w:hint="eastAsia" w:ascii="宋体" w:hAnsi="宋体" w:eastAsia="宋体" w:cs="宋体"/>
                <w:i w:val="0"/>
                <w:iCs w:val="0"/>
                <w:color w:val="000000"/>
                <w:sz w:val="20"/>
                <w:szCs w:val="20"/>
                <w:u w:val="none"/>
              </w:rPr>
            </w:pPr>
          </w:p>
        </w:tc>
      </w:tr>
      <w:tr w14:paraId="6DC6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469C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357E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4003C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222E0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D47C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689FCA3">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49126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53C1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545C8B42">
            <w:pPr>
              <w:jc w:val="center"/>
              <w:rPr>
                <w:rFonts w:hint="eastAsia" w:ascii="宋体" w:hAnsi="宋体" w:eastAsia="宋体" w:cs="宋体"/>
                <w:i w:val="0"/>
                <w:iCs w:val="0"/>
                <w:color w:val="000000"/>
                <w:sz w:val="20"/>
                <w:szCs w:val="20"/>
                <w:u w:val="none"/>
              </w:rPr>
            </w:pPr>
          </w:p>
        </w:tc>
      </w:tr>
      <w:tr w14:paraId="3021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6C8A9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2B4C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38F74FB">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99C3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E181E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13DC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7360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31299 </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CDF7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74DE1678">
            <w:pPr>
              <w:jc w:val="center"/>
              <w:rPr>
                <w:rFonts w:hint="eastAsia" w:ascii="宋体" w:hAnsi="宋体" w:eastAsia="宋体" w:cs="宋体"/>
                <w:i w:val="0"/>
                <w:iCs w:val="0"/>
                <w:color w:val="000000"/>
                <w:sz w:val="20"/>
                <w:szCs w:val="20"/>
                <w:u w:val="none"/>
              </w:rPr>
            </w:pPr>
          </w:p>
        </w:tc>
      </w:tr>
      <w:tr w14:paraId="7EC3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E9CD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13E0F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F2B1CEF">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59AF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225A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71E9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9E3D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3CC40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E63784F">
            <w:pPr>
              <w:jc w:val="center"/>
              <w:rPr>
                <w:rFonts w:hint="eastAsia" w:ascii="宋体" w:hAnsi="宋体" w:eastAsia="宋体" w:cs="宋体"/>
                <w:i w:val="0"/>
                <w:iCs w:val="0"/>
                <w:color w:val="000000"/>
                <w:sz w:val="20"/>
                <w:szCs w:val="20"/>
                <w:u w:val="none"/>
              </w:rPr>
            </w:pPr>
          </w:p>
        </w:tc>
      </w:tr>
      <w:tr w14:paraId="15E9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1BF6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BA75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6CE56D5">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E344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9937E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C1DF5E8">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D2ED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1EB1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AF9249E">
            <w:pPr>
              <w:jc w:val="center"/>
              <w:rPr>
                <w:rFonts w:hint="eastAsia" w:ascii="宋体" w:hAnsi="宋体" w:eastAsia="宋体" w:cs="宋体"/>
                <w:i w:val="0"/>
                <w:iCs w:val="0"/>
                <w:color w:val="000000"/>
                <w:sz w:val="20"/>
                <w:szCs w:val="20"/>
                <w:u w:val="none"/>
              </w:rPr>
            </w:pPr>
          </w:p>
        </w:tc>
      </w:tr>
      <w:tr w14:paraId="69B0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F7A389F">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888C1AA">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4772CA5">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2985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1377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5C45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EBB8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89CC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6DBA316">
            <w:pPr>
              <w:jc w:val="center"/>
              <w:rPr>
                <w:rFonts w:hint="eastAsia" w:ascii="宋体" w:hAnsi="宋体" w:eastAsia="宋体" w:cs="宋体"/>
                <w:i w:val="0"/>
                <w:iCs w:val="0"/>
                <w:color w:val="000000"/>
                <w:sz w:val="20"/>
                <w:szCs w:val="20"/>
                <w:u w:val="none"/>
              </w:rPr>
            </w:pPr>
          </w:p>
        </w:tc>
      </w:tr>
      <w:tr w14:paraId="5BFE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56AE0E8">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80F52D0">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6191ADEA">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6AEB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D4C53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022DE0E">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317B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34BA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5176F3B6">
            <w:pPr>
              <w:jc w:val="center"/>
              <w:rPr>
                <w:rFonts w:hint="eastAsia" w:ascii="宋体" w:hAnsi="宋体" w:eastAsia="宋体" w:cs="宋体"/>
                <w:i w:val="0"/>
                <w:iCs w:val="0"/>
                <w:color w:val="000000"/>
                <w:sz w:val="20"/>
                <w:szCs w:val="20"/>
                <w:u w:val="none"/>
              </w:rPr>
            </w:pPr>
          </w:p>
        </w:tc>
      </w:tr>
      <w:tr w14:paraId="7F3A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1C96D4F">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81ED43B">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0D4DE7E9">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F6A8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324A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9FEC7A0">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CB36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F647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7BECD314">
            <w:pPr>
              <w:jc w:val="center"/>
              <w:rPr>
                <w:rFonts w:hint="eastAsia" w:ascii="宋体" w:hAnsi="宋体" w:eastAsia="宋体" w:cs="宋体"/>
                <w:i w:val="0"/>
                <w:iCs w:val="0"/>
                <w:color w:val="000000"/>
                <w:sz w:val="20"/>
                <w:szCs w:val="20"/>
                <w:u w:val="none"/>
              </w:rPr>
            </w:pPr>
          </w:p>
        </w:tc>
      </w:tr>
      <w:tr w14:paraId="0ADF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A252DF5">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DFD4F2C">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5A0F9B39">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410B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DE8B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0F70768">
            <w:pPr>
              <w:jc w:val="center"/>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FD224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5A0C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3502E147">
            <w:pPr>
              <w:jc w:val="center"/>
              <w:rPr>
                <w:rFonts w:hint="eastAsia" w:ascii="宋体" w:hAnsi="宋体" w:eastAsia="宋体" w:cs="宋体"/>
                <w:i w:val="0"/>
                <w:iCs w:val="0"/>
                <w:color w:val="000000"/>
                <w:sz w:val="20"/>
                <w:szCs w:val="20"/>
                <w:u w:val="none"/>
              </w:rPr>
            </w:pPr>
          </w:p>
        </w:tc>
      </w:tr>
      <w:tr w14:paraId="62F3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24ACE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1F10D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260.55</w:t>
            </w: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F1F1F1"/>
            <w:vAlign w:val="center"/>
          </w:tcPr>
          <w:p w14:paraId="141D0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vAlign w:val="center"/>
          </w:tcPr>
          <w:p w14:paraId="2E733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w:t>
            </w:r>
          </w:p>
        </w:tc>
      </w:tr>
      <w:tr w14:paraId="6DF7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D4D4D4" w:sz="4" w:space="0"/>
              <w:left w:val="nil"/>
              <w:bottom w:val="nil"/>
              <w:right w:val="nil"/>
            </w:tcBorders>
            <w:shd w:val="clear" w:color="auto" w:fill="FFFFFF"/>
            <w:vAlign w:val="center"/>
          </w:tcPr>
          <w:p w14:paraId="434C7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452F1046">
      <w:pPr>
        <w:jc w:val="both"/>
        <w:rPr>
          <w:rFonts w:ascii="黑体" w:hAnsi="黑体" w:eastAsia="黑体"/>
          <w:szCs w:val="32"/>
        </w:rPr>
      </w:pPr>
    </w:p>
    <w:p w14:paraId="2CD1F96A">
      <w:pPr>
        <w:jc w:val="center"/>
        <w:rPr>
          <w:rFonts w:ascii="黑体" w:hAnsi="黑体" w:eastAsia="黑体"/>
          <w:szCs w:val="32"/>
        </w:rPr>
      </w:pPr>
    </w:p>
    <w:p w14:paraId="76B4DB11">
      <w:pPr>
        <w:rPr>
          <w:rFonts w:hint="eastAsia" w:ascii="黑体" w:hAnsi="黑体" w:eastAsia="黑体"/>
          <w:szCs w:val="32"/>
        </w:rPr>
      </w:pPr>
      <w:r>
        <w:rPr>
          <w:rFonts w:hint="eastAsia" w:ascii="黑体" w:hAnsi="黑体" w:eastAsia="黑体"/>
          <w:szCs w:val="32"/>
        </w:rPr>
        <w:br w:type="page"/>
      </w:r>
    </w:p>
    <w:p w14:paraId="54863B74">
      <w:pPr>
        <w:pStyle w:val="2"/>
        <w:rPr>
          <w:rFonts w:hint="eastAsia"/>
        </w:rPr>
      </w:pPr>
    </w:p>
    <w:p w14:paraId="3CD6B719">
      <w:pPr>
        <w:jc w:val="center"/>
        <w:rPr>
          <w:rFonts w:ascii="黑体" w:hAnsi="黑体" w:eastAsia="黑体"/>
          <w:szCs w:val="32"/>
        </w:rPr>
      </w:pPr>
      <w:r>
        <w:rPr>
          <w:rFonts w:hint="eastAsia" w:ascii="黑体" w:hAnsi="黑体" w:eastAsia="黑体"/>
          <w:szCs w:val="32"/>
        </w:rPr>
        <w:t>政府性基金预算财政拨款收入支出决算表</w:t>
      </w:r>
    </w:p>
    <w:tbl>
      <w:tblPr>
        <w:tblStyle w:val="6"/>
        <w:tblpPr w:leftFromText="180" w:rightFromText="180" w:vertAnchor="text" w:horzAnchor="page" w:tblpXSpec="center" w:tblpY="615"/>
        <w:tblOverlap w:val="never"/>
        <w:tblW w:w="89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
        <w:gridCol w:w="360"/>
        <w:gridCol w:w="330"/>
        <w:gridCol w:w="495"/>
        <w:gridCol w:w="360"/>
        <w:gridCol w:w="450"/>
        <w:gridCol w:w="420"/>
        <w:gridCol w:w="930"/>
        <w:gridCol w:w="375"/>
        <w:gridCol w:w="900"/>
        <w:gridCol w:w="905"/>
        <w:gridCol w:w="340"/>
        <w:gridCol w:w="994"/>
        <w:gridCol w:w="240"/>
        <w:gridCol w:w="465"/>
        <w:gridCol w:w="510"/>
        <w:gridCol w:w="509"/>
      </w:tblGrid>
      <w:tr w14:paraId="7A6B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31"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A7E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2240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142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20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8211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239"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40E0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724"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62C1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2769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3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3E7D80">
            <w:pPr>
              <w:jc w:val="center"/>
              <w:rPr>
                <w:rFonts w:hint="eastAsia" w:ascii="宋体" w:hAnsi="宋体" w:eastAsia="宋体" w:cs="宋体"/>
                <w:i w:val="0"/>
                <w:iCs w:val="0"/>
                <w:color w:val="000000"/>
                <w:sz w:val="22"/>
                <w:szCs w:val="22"/>
                <w:u w:val="none"/>
              </w:rPr>
            </w:pPr>
          </w:p>
        </w:tc>
        <w:tc>
          <w:tcPr>
            <w:tcW w:w="4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FED928">
            <w:pPr>
              <w:jc w:val="center"/>
              <w:rPr>
                <w:rFonts w:hint="eastAsia" w:ascii="宋体" w:hAnsi="宋体" w:eastAsia="宋体" w:cs="宋体"/>
                <w:i w:val="0"/>
                <w:iCs w:val="0"/>
                <w:color w:val="000000"/>
                <w:sz w:val="22"/>
                <w:szCs w:val="22"/>
                <w:u w:val="none"/>
              </w:rPr>
            </w:pPr>
          </w:p>
        </w:tc>
        <w:tc>
          <w:tcPr>
            <w:tcW w:w="3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4BF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91C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4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586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9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4BB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290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AB8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157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C9D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9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EA5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256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8E8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019"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09D8D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1F19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3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31B3CE">
            <w:pPr>
              <w:jc w:val="center"/>
              <w:rPr>
                <w:rFonts w:hint="eastAsia" w:ascii="宋体" w:hAnsi="宋体" w:eastAsia="宋体" w:cs="宋体"/>
                <w:i w:val="0"/>
                <w:iCs w:val="0"/>
                <w:color w:val="000000"/>
                <w:sz w:val="22"/>
                <w:szCs w:val="22"/>
                <w:u w:val="none"/>
              </w:rPr>
            </w:pPr>
          </w:p>
        </w:tc>
        <w:tc>
          <w:tcPr>
            <w:tcW w:w="4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A1BAB2">
            <w:pPr>
              <w:jc w:val="center"/>
              <w:rPr>
                <w:rFonts w:hint="eastAsia" w:ascii="宋体" w:hAnsi="宋体" w:eastAsia="宋体" w:cs="宋体"/>
                <w:i w:val="0"/>
                <w:iCs w:val="0"/>
                <w:color w:val="000000"/>
                <w:sz w:val="22"/>
                <w:szCs w:val="22"/>
                <w:u w:val="none"/>
              </w:rPr>
            </w:pPr>
          </w:p>
        </w:tc>
        <w:tc>
          <w:tcPr>
            <w:tcW w:w="3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63EEAE">
            <w:pPr>
              <w:jc w:val="center"/>
              <w:rPr>
                <w:rFonts w:hint="eastAsia" w:ascii="宋体" w:hAnsi="宋体" w:eastAsia="宋体" w:cs="宋体"/>
                <w:i w:val="0"/>
                <w:iCs w:val="0"/>
                <w:color w:val="000000"/>
                <w:sz w:val="22"/>
                <w:szCs w:val="22"/>
                <w:u w:val="none"/>
              </w:rPr>
            </w:pPr>
          </w:p>
        </w:tc>
        <w:tc>
          <w:tcPr>
            <w:tcW w:w="4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A77739">
            <w:pPr>
              <w:jc w:val="center"/>
              <w:rPr>
                <w:rFonts w:hint="eastAsia" w:ascii="宋体" w:hAnsi="宋体" w:eastAsia="宋体" w:cs="宋体"/>
                <w:i w:val="0"/>
                <w:iCs w:val="0"/>
                <w:color w:val="000000"/>
                <w:sz w:val="22"/>
                <w:szCs w:val="22"/>
                <w:u w:val="none"/>
              </w:rPr>
            </w:pPr>
          </w:p>
        </w:tc>
        <w:tc>
          <w:tcPr>
            <w:tcW w:w="4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5162E2">
            <w:pPr>
              <w:jc w:val="center"/>
              <w:rPr>
                <w:rFonts w:hint="eastAsia" w:ascii="宋体" w:hAnsi="宋体" w:eastAsia="宋体" w:cs="宋体"/>
                <w:i w:val="0"/>
                <w:iCs w:val="0"/>
                <w:color w:val="000000"/>
                <w:sz w:val="22"/>
                <w:szCs w:val="22"/>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2B8E11">
            <w:pPr>
              <w:jc w:val="center"/>
              <w:rPr>
                <w:rFonts w:hint="eastAsia" w:ascii="宋体" w:hAnsi="宋体" w:eastAsia="宋体" w:cs="宋体"/>
                <w:i w:val="0"/>
                <w:iCs w:val="0"/>
                <w:color w:val="000000"/>
                <w:sz w:val="22"/>
                <w:szCs w:val="22"/>
                <w:u w:val="none"/>
              </w:rPr>
            </w:pPr>
          </w:p>
        </w:tc>
        <w:tc>
          <w:tcPr>
            <w:tcW w:w="3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F267A4">
            <w:pPr>
              <w:jc w:val="center"/>
              <w:rPr>
                <w:rFonts w:hint="eastAsia" w:ascii="宋体" w:hAnsi="宋体" w:eastAsia="宋体" w:cs="宋体"/>
                <w:i w:val="0"/>
                <w:iCs w:val="0"/>
                <w:color w:val="000000"/>
                <w:sz w:val="22"/>
                <w:szCs w:val="22"/>
                <w:u w:val="none"/>
              </w:rPr>
            </w:pPr>
          </w:p>
        </w:tc>
        <w:tc>
          <w:tcPr>
            <w:tcW w:w="9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7BC8C8">
            <w:pPr>
              <w:jc w:val="center"/>
              <w:rPr>
                <w:rFonts w:hint="eastAsia" w:ascii="宋体" w:hAnsi="宋体" w:eastAsia="宋体" w:cs="宋体"/>
                <w:i w:val="0"/>
                <w:iCs w:val="0"/>
                <w:color w:val="000000"/>
                <w:sz w:val="22"/>
                <w:szCs w:val="22"/>
                <w:u w:val="none"/>
              </w:rPr>
            </w:pPr>
          </w:p>
        </w:tc>
        <w:tc>
          <w:tcPr>
            <w:tcW w:w="9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87BFFB">
            <w:pPr>
              <w:jc w:val="center"/>
              <w:rPr>
                <w:rFonts w:hint="eastAsia" w:ascii="宋体" w:hAnsi="宋体" w:eastAsia="宋体" w:cs="宋体"/>
                <w:i w:val="0"/>
                <w:iCs w:val="0"/>
                <w:color w:val="000000"/>
                <w:sz w:val="22"/>
                <w:szCs w:val="22"/>
                <w:u w:val="none"/>
              </w:rPr>
            </w:pPr>
          </w:p>
        </w:tc>
        <w:tc>
          <w:tcPr>
            <w:tcW w:w="3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A0AB38">
            <w:pPr>
              <w:jc w:val="center"/>
              <w:rPr>
                <w:rFonts w:hint="eastAsia" w:ascii="宋体" w:hAnsi="宋体" w:eastAsia="宋体" w:cs="宋体"/>
                <w:i w:val="0"/>
                <w:iCs w:val="0"/>
                <w:color w:val="000000"/>
                <w:sz w:val="22"/>
                <w:szCs w:val="22"/>
                <w:u w:val="none"/>
              </w:rPr>
            </w:pPr>
          </w:p>
        </w:tc>
        <w:tc>
          <w:tcPr>
            <w:tcW w:w="99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E3CF1A">
            <w:pPr>
              <w:jc w:val="center"/>
              <w:rPr>
                <w:rFonts w:hint="eastAsia" w:ascii="宋体" w:hAnsi="宋体" w:eastAsia="宋体" w:cs="宋体"/>
                <w:i w:val="0"/>
                <w:iCs w:val="0"/>
                <w:color w:val="000000"/>
                <w:sz w:val="22"/>
                <w:szCs w:val="22"/>
                <w:u w:val="none"/>
              </w:rPr>
            </w:pPr>
          </w:p>
        </w:tc>
        <w:tc>
          <w:tcPr>
            <w:tcW w:w="2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D45FCE">
            <w:pPr>
              <w:jc w:val="center"/>
              <w:rPr>
                <w:rFonts w:hint="eastAsia" w:ascii="宋体" w:hAnsi="宋体" w:eastAsia="宋体" w:cs="宋体"/>
                <w:i w:val="0"/>
                <w:iCs w:val="0"/>
                <w:color w:val="000000"/>
                <w:sz w:val="22"/>
                <w:szCs w:val="22"/>
                <w:u w:val="none"/>
              </w:rPr>
            </w:pPr>
          </w:p>
        </w:tc>
        <w:tc>
          <w:tcPr>
            <w:tcW w:w="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241C89">
            <w:pPr>
              <w:jc w:val="center"/>
              <w:rPr>
                <w:rFonts w:hint="eastAsia" w:ascii="宋体" w:hAnsi="宋体" w:eastAsia="宋体" w:cs="宋体"/>
                <w:i w:val="0"/>
                <w:iCs w:val="0"/>
                <w:color w:val="000000"/>
                <w:sz w:val="22"/>
                <w:szCs w:val="22"/>
                <w:u w:val="none"/>
              </w:rPr>
            </w:pPr>
          </w:p>
        </w:tc>
        <w:tc>
          <w:tcPr>
            <w:tcW w:w="5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6982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50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569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5A36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3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03F130">
            <w:pPr>
              <w:jc w:val="center"/>
              <w:rPr>
                <w:rFonts w:hint="eastAsia" w:ascii="宋体" w:hAnsi="宋体" w:eastAsia="宋体" w:cs="宋体"/>
                <w:i w:val="0"/>
                <w:iCs w:val="0"/>
                <w:color w:val="000000"/>
                <w:sz w:val="22"/>
                <w:szCs w:val="22"/>
                <w:u w:val="none"/>
              </w:rPr>
            </w:pPr>
          </w:p>
        </w:tc>
        <w:tc>
          <w:tcPr>
            <w:tcW w:w="4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4BAB0F">
            <w:pPr>
              <w:jc w:val="center"/>
              <w:rPr>
                <w:rFonts w:hint="eastAsia" w:ascii="宋体" w:hAnsi="宋体" w:eastAsia="宋体" w:cs="宋体"/>
                <w:i w:val="0"/>
                <w:iCs w:val="0"/>
                <w:color w:val="000000"/>
                <w:sz w:val="22"/>
                <w:szCs w:val="22"/>
                <w:u w:val="none"/>
              </w:rPr>
            </w:pPr>
          </w:p>
        </w:tc>
        <w:tc>
          <w:tcPr>
            <w:tcW w:w="3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D3D7CB">
            <w:pPr>
              <w:jc w:val="center"/>
              <w:rPr>
                <w:rFonts w:hint="eastAsia" w:ascii="宋体" w:hAnsi="宋体" w:eastAsia="宋体" w:cs="宋体"/>
                <w:i w:val="0"/>
                <w:iCs w:val="0"/>
                <w:color w:val="000000"/>
                <w:sz w:val="22"/>
                <w:szCs w:val="22"/>
                <w:u w:val="none"/>
              </w:rPr>
            </w:pPr>
          </w:p>
        </w:tc>
        <w:tc>
          <w:tcPr>
            <w:tcW w:w="4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149159">
            <w:pPr>
              <w:jc w:val="center"/>
              <w:rPr>
                <w:rFonts w:hint="eastAsia" w:ascii="宋体" w:hAnsi="宋体" w:eastAsia="宋体" w:cs="宋体"/>
                <w:i w:val="0"/>
                <w:iCs w:val="0"/>
                <w:color w:val="000000"/>
                <w:sz w:val="22"/>
                <w:szCs w:val="22"/>
                <w:u w:val="none"/>
              </w:rPr>
            </w:pPr>
          </w:p>
        </w:tc>
        <w:tc>
          <w:tcPr>
            <w:tcW w:w="4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FCC5A0">
            <w:pPr>
              <w:jc w:val="center"/>
              <w:rPr>
                <w:rFonts w:hint="eastAsia" w:ascii="宋体" w:hAnsi="宋体" w:eastAsia="宋体" w:cs="宋体"/>
                <w:i w:val="0"/>
                <w:iCs w:val="0"/>
                <w:color w:val="000000"/>
                <w:sz w:val="22"/>
                <w:szCs w:val="22"/>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5542A0">
            <w:pPr>
              <w:jc w:val="center"/>
              <w:rPr>
                <w:rFonts w:hint="eastAsia" w:ascii="宋体" w:hAnsi="宋体" w:eastAsia="宋体" w:cs="宋体"/>
                <w:i w:val="0"/>
                <w:iCs w:val="0"/>
                <w:color w:val="000000"/>
                <w:sz w:val="22"/>
                <w:szCs w:val="22"/>
                <w:u w:val="none"/>
              </w:rPr>
            </w:pPr>
          </w:p>
        </w:tc>
        <w:tc>
          <w:tcPr>
            <w:tcW w:w="3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3F346B">
            <w:pPr>
              <w:jc w:val="center"/>
              <w:rPr>
                <w:rFonts w:hint="eastAsia" w:ascii="宋体" w:hAnsi="宋体" w:eastAsia="宋体" w:cs="宋体"/>
                <w:i w:val="0"/>
                <w:iCs w:val="0"/>
                <w:color w:val="000000"/>
                <w:sz w:val="22"/>
                <w:szCs w:val="22"/>
                <w:u w:val="none"/>
              </w:rPr>
            </w:pPr>
          </w:p>
        </w:tc>
        <w:tc>
          <w:tcPr>
            <w:tcW w:w="9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F0C21D">
            <w:pPr>
              <w:jc w:val="center"/>
              <w:rPr>
                <w:rFonts w:hint="eastAsia" w:ascii="宋体" w:hAnsi="宋体" w:eastAsia="宋体" w:cs="宋体"/>
                <w:i w:val="0"/>
                <w:iCs w:val="0"/>
                <w:color w:val="000000"/>
                <w:sz w:val="22"/>
                <w:szCs w:val="22"/>
                <w:u w:val="none"/>
              </w:rPr>
            </w:pPr>
          </w:p>
        </w:tc>
        <w:tc>
          <w:tcPr>
            <w:tcW w:w="9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45AB91">
            <w:pPr>
              <w:jc w:val="center"/>
              <w:rPr>
                <w:rFonts w:hint="eastAsia" w:ascii="宋体" w:hAnsi="宋体" w:eastAsia="宋体" w:cs="宋体"/>
                <w:i w:val="0"/>
                <w:iCs w:val="0"/>
                <w:color w:val="000000"/>
                <w:sz w:val="22"/>
                <w:szCs w:val="22"/>
                <w:u w:val="none"/>
              </w:rPr>
            </w:pPr>
          </w:p>
        </w:tc>
        <w:tc>
          <w:tcPr>
            <w:tcW w:w="3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4118C2">
            <w:pPr>
              <w:jc w:val="center"/>
              <w:rPr>
                <w:rFonts w:hint="eastAsia" w:ascii="宋体" w:hAnsi="宋体" w:eastAsia="宋体" w:cs="宋体"/>
                <w:i w:val="0"/>
                <w:iCs w:val="0"/>
                <w:color w:val="000000"/>
                <w:sz w:val="22"/>
                <w:szCs w:val="22"/>
                <w:u w:val="none"/>
              </w:rPr>
            </w:pPr>
          </w:p>
        </w:tc>
        <w:tc>
          <w:tcPr>
            <w:tcW w:w="99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411700">
            <w:pPr>
              <w:jc w:val="center"/>
              <w:rPr>
                <w:rFonts w:hint="eastAsia" w:ascii="宋体" w:hAnsi="宋体" w:eastAsia="宋体" w:cs="宋体"/>
                <w:i w:val="0"/>
                <w:iCs w:val="0"/>
                <w:color w:val="000000"/>
                <w:sz w:val="22"/>
                <w:szCs w:val="22"/>
                <w:u w:val="none"/>
              </w:rPr>
            </w:pPr>
          </w:p>
        </w:tc>
        <w:tc>
          <w:tcPr>
            <w:tcW w:w="2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050D53">
            <w:pPr>
              <w:jc w:val="center"/>
              <w:rPr>
                <w:rFonts w:hint="eastAsia" w:ascii="宋体" w:hAnsi="宋体" w:eastAsia="宋体" w:cs="宋体"/>
                <w:i w:val="0"/>
                <w:iCs w:val="0"/>
                <w:color w:val="000000"/>
                <w:sz w:val="22"/>
                <w:szCs w:val="22"/>
                <w:u w:val="none"/>
              </w:rPr>
            </w:pPr>
          </w:p>
        </w:tc>
        <w:tc>
          <w:tcPr>
            <w:tcW w:w="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F94809">
            <w:pPr>
              <w:jc w:val="center"/>
              <w:rPr>
                <w:rFonts w:hint="eastAsia" w:ascii="宋体" w:hAnsi="宋体" w:eastAsia="宋体" w:cs="宋体"/>
                <w:i w:val="0"/>
                <w:iCs w:val="0"/>
                <w:color w:val="000000"/>
                <w:sz w:val="22"/>
                <w:szCs w:val="22"/>
                <w:u w:val="none"/>
              </w:rPr>
            </w:pPr>
          </w:p>
        </w:tc>
        <w:tc>
          <w:tcPr>
            <w:tcW w:w="5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105988">
            <w:pPr>
              <w:jc w:val="center"/>
              <w:rPr>
                <w:rFonts w:hint="eastAsia" w:ascii="宋体" w:hAnsi="宋体" w:eastAsia="宋体" w:cs="宋体"/>
                <w:i w:val="0"/>
                <w:iCs w:val="0"/>
                <w:color w:val="000000"/>
                <w:sz w:val="22"/>
                <w:szCs w:val="22"/>
                <w:u w:val="none"/>
              </w:rPr>
            </w:pPr>
          </w:p>
        </w:tc>
        <w:tc>
          <w:tcPr>
            <w:tcW w:w="5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D8E759">
            <w:pPr>
              <w:jc w:val="center"/>
              <w:rPr>
                <w:rFonts w:hint="eastAsia" w:ascii="宋体" w:hAnsi="宋体" w:eastAsia="宋体" w:cs="宋体"/>
                <w:i w:val="0"/>
                <w:iCs w:val="0"/>
                <w:color w:val="000000"/>
                <w:sz w:val="22"/>
                <w:szCs w:val="22"/>
                <w:u w:val="none"/>
              </w:rPr>
            </w:pPr>
          </w:p>
        </w:tc>
      </w:tr>
      <w:tr w14:paraId="585E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4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6DC9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448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7BA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ECF9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14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A40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09D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C8A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E3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7B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6A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84B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587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9A2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EE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2CD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84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678D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853881">
            <w:pPr>
              <w:jc w:val="center"/>
              <w:rPr>
                <w:rFonts w:hint="eastAsia" w:ascii="宋体" w:hAnsi="宋体" w:eastAsia="宋体" w:cs="宋体"/>
                <w:i w:val="0"/>
                <w:iCs w:val="0"/>
                <w:color w:val="000000"/>
                <w:sz w:val="22"/>
                <w:szCs w:val="22"/>
                <w:u w:val="none"/>
              </w:rPr>
            </w:pPr>
          </w:p>
        </w:tc>
        <w:tc>
          <w:tcPr>
            <w:tcW w:w="3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ED560E">
            <w:pPr>
              <w:jc w:val="center"/>
              <w:rPr>
                <w:rFonts w:hint="eastAsia" w:ascii="宋体" w:hAnsi="宋体" w:eastAsia="宋体" w:cs="宋体"/>
                <w:i w:val="0"/>
                <w:iCs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BDF5E3">
            <w:pPr>
              <w:jc w:val="center"/>
              <w:rPr>
                <w:rFonts w:hint="eastAsia" w:ascii="宋体" w:hAnsi="宋体" w:eastAsia="宋体" w:cs="宋体"/>
                <w:i w:val="0"/>
                <w:iCs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AF27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F88BB0">
            <w:pPr>
              <w:jc w:val="right"/>
              <w:rPr>
                <w:rFonts w:hint="eastAsia" w:ascii="宋体" w:hAnsi="宋体" w:eastAsia="宋体" w:cs="宋体"/>
                <w:b/>
                <w:bCs/>
                <w:i w:val="0"/>
                <w:iCs w:val="0"/>
                <w:color w:val="000000"/>
                <w:sz w:val="22"/>
                <w:szCs w:val="22"/>
                <w:u w:val="none"/>
              </w:rPr>
            </w:pPr>
          </w:p>
        </w:tc>
        <w:tc>
          <w:tcPr>
            <w:tcW w:w="4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BDCC1">
            <w:pPr>
              <w:jc w:val="right"/>
              <w:rPr>
                <w:rFonts w:hint="eastAsia" w:ascii="宋体" w:hAnsi="宋体" w:eastAsia="宋体" w:cs="宋体"/>
                <w:b/>
                <w:bCs/>
                <w:i w:val="0"/>
                <w:iCs w:val="0"/>
                <w:color w:val="000000"/>
                <w:sz w:val="22"/>
                <w:szCs w:val="22"/>
                <w:u w:val="none"/>
              </w:rPr>
            </w:pPr>
          </w:p>
        </w:tc>
        <w:tc>
          <w:tcPr>
            <w:tcW w:w="4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E96E9">
            <w:pPr>
              <w:jc w:val="right"/>
              <w:rPr>
                <w:rFonts w:hint="eastAsia" w:ascii="宋体" w:hAnsi="宋体" w:eastAsia="宋体" w:cs="宋体"/>
                <w:b/>
                <w:bCs/>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23B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199.82</w:t>
            </w:r>
          </w:p>
        </w:tc>
        <w:tc>
          <w:tcPr>
            <w:tcW w:w="3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14DBA">
            <w:pPr>
              <w:jc w:val="right"/>
              <w:rPr>
                <w:rFonts w:hint="eastAsia" w:ascii="宋体" w:hAnsi="宋体" w:eastAsia="宋体" w:cs="宋体"/>
                <w:b/>
                <w:bCs/>
                <w:i w:val="0"/>
                <w:iCs w:val="0"/>
                <w:color w:val="000000"/>
                <w:sz w:val="22"/>
                <w:szCs w:val="22"/>
                <w:u w:val="none"/>
              </w:rPr>
            </w:pPr>
          </w:p>
        </w:tc>
        <w:tc>
          <w:tcPr>
            <w:tcW w:w="9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FFF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199.82</w:t>
            </w:r>
          </w:p>
        </w:tc>
        <w:tc>
          <w:tcPr>
            <w:tcW w:w="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93F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199.82</w:t>
            </w:r>
          </w:p>
        </w:tc>
        <w:tc>
          <w:tcPr>
            <w:tcW w:w="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F7137">
            <w:pPr>
              <w:jc w:val="right"/>
              <w:rPr>
                <w:rFonts w:hint="eastAsia" w:ascii="宋体" w:hAnsi="宋体" w:eastAsia="宋体" w:cs="宋体"/>
                <w:b/>
                <w:bCs/>
                <w:i w:val="0"/>
                <w:iCs w:val="0"/>
                <w:color w:val="000000"/>
                <w:sz w:val="22"/>
                <w:szCs w:val="22"/>
                <w:u w:val="none"/>
              </w:rPr>
            </w:pPr>
          </w:p>
        </w:tc>
        <w:tc>
          <w:tcPr>
            <w:tcW w:w="9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914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199.82</w:t>
            </w:r>
          </w:p>
        </w:tc>
        <w:tc>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603EF">
            <w:pPr>
              <w:jc w:val="right"/>
              <w:rPr>
                <w:rFonts w:hint="eastAsia" w:ascii="宋体" w:hAnsi="宋体" w:eastAsia="宋体" w:cs="宋体"/>
                <w:b/>
                <w:bCs/>
                <w:i w:val="0"/>
                <w:iCs w:val="0"/>
                <w:color w:val="000000"/>
                <w:sz w:val="22"/>
                <w:szCs w:val="22"/>
                <w:u w:val="none"/>
              </w:rPr>
            </w:pPr>
          </w:p>
        </w:tc>
        <w:tc>
          <w:tcPr>
            <w:tcW w:w="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8BCFD">
            <w:pPr>
              <w:jc w:val="right"/>
              <w:rPr>
                <w:rFonts w:hint="eastAsia" w:ascii="宋体" w:hAnsi="宋体" w:eastAsia="宋体" w:cs="宋体"/>
                <w:b/>
                <w:bCs/>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9E9A0">
            <w:pPr>
              <w:jc w:val="right"/>
              <w:rPr>
                <w:rFonts w:hint="eastAsia" w:ascii="宋体" w:hAnsi="宋体" w:eastAsia="宋体" w:cs="宋体"/>
                <w:b/>
                <w:bCs/>
                <w:i w:val="0"/>
                <w:iCs w:val="0"/>
                <w:color w:val="000000"/>
                <w:sz w:val="22"/>
                <w:szCs w:val="22"/>
                <w:u w:val="none"/>
              </w:rPr>
            </w:pPr>
          </w:p>
        </w:tc>
        <w:tc>
          <w:tcPr>
            <w:tcW w:w="5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F05CB">
            <w:pPr>
              <w:jc w:val="right"/>
              <w:rPr>
                <w:rFonts w:hint="eastAsia" w:ascii="宋体" w:hAnsi="宋体" w:eastAsia="宋体" w:cs="宋体"/>
                <w:b/>
                <w:bCs/>
                <w:i w:val="0"/>
                <w:iCs w:val="0"/>
                <w:color w:val="000000"/>
                <w:sz w:val="22"/>
                <w:szCs w:val="22"/>
                <w:u w:val="none"/>
              </w:rPr>
            </w:pPr>
          </w:p>
        </w:tc>
      </w:tr>
      <w:tr w14:paraId="440B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3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5DC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473BC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DCA7B">
            <w:pPr>
              <w:jc w:val="right"/>
              <w:rPr>
                <w:rFonts w:hint="eastAsia" w:ascii="宋体" w:hAnsi="宋体" w:eastAsia="宋体" w:cs="宋体"/>
                <w:i w:val="0"/>
                <w:iCs w:val="0"/>
                <w:color w:val="000000"/>
                <w:sz w:val="22"/>
                <w:szCs w:val="22"/>
                <w:u w:val="none"/>
              </w:rPr>
            </w:pPr>
          </w:p>
        </w:tc>
        <w:tc>
          <w:tcPr>
            <w:tcW w:w="4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9C54A">
            <w:pPr>
              <w:jc w:val="right"/>
              <w:rPr>
                <w:rFonts w:hint="eastAsia" w:ascii="宋体" w:hAnsi="宋体" w:eastAsia="宋体" w:cs="宋体"/>
                <w:i w:val="0"/>
                <w:iCs w:val="0"/>
                <w:color w:val="000000"/>
                <w:sz w:val="22"/>
                <w:szCs w:val="22"/>
                <w:u w:val="none"/>
              </w:rPr>
            </w:pPr>
          </w:p>
        </w:tc>
        <w:tc>
          <w:tcPr>
            <w:tcW w:w="4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A7F50">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4D2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199.82</w:t>
            </w:r>
          </w:p>
        </w:tc>
        <w:tc>
          <w:tcPr>
            <w:tcW w:w="3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6FE6E">
            <w:pPr>
              <w:jc w:val="right"/>
              <w:rPr>
                <w:rFonts w:hint="eastAsia" w:ascii="宋体" w:hAnsi="宋体" w:eastAsia="宋体" w:cs="宋体"/>
                <w:i w:val="0"/>
                <w:iCs w:val="0"/>
                <w:color w:val="000000"/>
                <w:sz w:val="22"/>
                <w:szCs w:val="22"/>
                <w:u w:val="none"/>
              </w:rPr>
            </w:pPr>
          </w:p>
        </w:tc>
        <w:tc>
          <w:tcPr>
            <w:tcW w:w="9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00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199.82</w:t>
            </w:r>
          </w:p>
        </w:tc>
        <w:tc>
          <w:tcPr>
            <w:tcW w:w="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5B7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199.82</w:t>
            </w:r>
          </w:p>
        </w:tc>
        <w:tc>
          <w:tcPr>
            <w:tcW w:w="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7056C">
            <w:pPr>
              <w:jc w:val="right"/>
              <w:rPr>
                <w:rFonts w:hint="eastAsia" w:ascii="宋体" w:hAnsi="宋体" w:eastAsia="宋体" w:cs="宋体"/>
                <w:i w:val="0"/>
                <w:iCs w:val="0"/>
                <w:color w:val="000000"/>
                <w:sz w:val="22"/>
                <w:szCs w:val="22"/>
                <w:u w:val="none"/>
              </w:rPr>
            </w:pPr>
          </w:p>
        </w:tc>
        <w:tc>
          <w:tcPr>
            <w:tcW w:w="9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87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199.82</w:t>
            </w:r>
          </w:p>
        </w:tc>
        <w:tc>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09FBCB">
            <w:pPr>
              <w:jc w:val="right"/>
              <w:rPr>
                <w:rFonts w:hint="eastAsia" w:ascii="宋体" w:hAnsi="宋体" w:eastAsia="宋体" w:cs="宋体"/>
                <w:i w:val="0"/>
                <w:iCs w:val="0"/>
                <w:color w:val="000000"/>
                <w:sz w:val="22"/>
                <w:szCs w:val="22"/>
                <w:u w:val="none"/>
              </w:rPr>
            </w:pPr>
          </w:p>
        </w:tc>
        <w:tc>
          <w:tcPr>
            <w:tcW w:w="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33A19">
            <w:pPr>
              <w:jc w:val="right"/>
              <w:rPr>
                <w:rFonts w:hint="eastAsia" w:ascii="宋体" w:hAnsi="宋体" w:eastAsia="宋体" w:cs="宋体"/>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E1FF18">
            <w:pPr>
              <w:jc w:val="right"/>
              <w:rPr>
                <w:rFonts w:hint="eastAsia" w:ascii="宋体" w:hAnsi="宋体" w:eastAsia="宋体" w:cs="宋体"/>
                <w:i w:val="0"/>
                <w:iCs w:val="0"/>
                <w:color w:val="000000"/>
                <w:sz w:val="22"/>
                <w:szCs w:val="22"/>
                <w:u w:val="none"/>
              </w:rPr>
            </w:pPr>
          </w:p>
        </w:tc>
        <w:tc>
          <w:tcPr>
            <w:tcW w:w="5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73B77">
            <w:pPr>
              <w:jc w:val="right"/>
              <w:rPr>
                <w:rFonts w:hint="eastAsia" w:ascii="宋体" w:hAnsi="宋体" w:eastAsia="宋体" w:cs="宋体"/>
                <w:i w:val="0"/>
                <w:iCs w:val="0"/>
                <w:color w:val="000000"/>
                <w:sz w:val="22"/>
                <w:szCs w:val="22"/>
                <w:u w:val="none"/>
              </w:rPr>
            </w:pPr>
          </w:p>
        </w:tc>
      </w:tr>
      <w:tr w14:paraId="2C8C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3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E2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4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24FD9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3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681BFD">
            <w:pPr>
              <w:jc w:val="right"/>
              <w:rPr>
                <w:rFonts w:hint="eastAsia" w:ascii="宋体" w:hAnsi="宋体" w:eastAsia="宋体" w:cs="宋体"/>
                <w:i w:val="0"/>
                <w:iCs w:val="0"/>
                <w:color w:val="000000"/>
                <w:sz w:val="22"/>
                <w:szCs w:val="22"/>
                <w:u w:val="none"/>
              </w:rPr>
            </w:pPr>
          </w:p>
        </w:tc>
        <w:tc>
          <w:tcPr>
            <w:tcW w:w="4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1F770">
            <w:pPr>
              <w:jc w:val="right"/>
              <w:rPr>
                <w:rFonts w:hint="eastAsia" w:ascii="宋体" w:hAnsi="宋体" w:eastAsia="宋体" w:cs="宋体"/>
                <w:i w:val="0"/>
                <w:iCs w:val="0"/>
                <w:color w:val="000000"/>
                <w:sz w:val="22"/>
                <w:szCs w:val="22"/>
                <w:u w:val="none"/>
              </w:rPr>
            </w:pPr>
          </w:p>
        </w:tc>
        <w:tc>
          <w:tcPr>
            <w:tcW w:w="4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D1E93">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94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199.82</w:t>
            </w:r>
          </w:p>
        </w:tc>
        <w:tc>
          <w:tcPr>
            <w:tcW w:w="3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BF8EE">
            <w:pPr>
              <w:jc w:val="right"/>
              <w:rPr>
                <w:rFonts w:hint="eastAsia" w:ascii="宋体" w:hAnsi="宋体" w:eastAsia="宋体" w:cs="宋体"/>
                <w:i w:val="0"/>
                <w:iCs w:val="0"/>
                <w:color w:val="000000"/>
                <w:sz w:val="22"/>
                <w:szCs w:val="22"/>
                <w:u w:val="none"/>
              </w:rPr>
            </w:pPr>
          </w:p>
        </w:tc>
        <w:tc>
          <w:tcPr>
            <w:tcW w:w="9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06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199.82</w:t>
            </w:r>
          </w:p>
        </w:tc>
        <w:tc>
          <w:tcPr>
            <w:tcW w:w="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4B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199.82</w:t>
            </w:r>
          </w:p>
        </w:tc>
        <w:tc>
          <w:tcPr>
            <w:tcW w:w="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4B5E0">
            <w:pPr>
              <w:jc w:val="right"/>
              <w:rPr>
                <w:rFonts w:hint="eastAsia" w:ascii="宋体" w:hAnsi="宋体" w:eastAsia="宋体" w:cs="宋体"/>
                <w:i w:val="0"/>
                <w:iCs w:val="0"/>
                <w:color w:val="000000"/>
                <w:sz w:val="22"/>
                <w:szCs w:val="22"/>
                <w:u w:val="none"/>
              </w:rPr>
            </w:pPr>
          </w:p>
        </w:tc>
        <w:tc>
          <w:tcPr>
            <w:tcW w:w="9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1F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199.82</w:t>
            </w:r>
          </w:p>
        </w:tc>
        <w:tc>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AC100">
            <w:pPr>
              <w:jc w:val="right"/>
              <w:rPr>
                <w:rFonts w:hint="eastAsia" w:ascii="宋体" w:hAnsi="宋体" w:eastAsia="宋体" w:cs="宋体"/>
                <w:i w:val="0"/>
                <w:iCs w:val="0"/>
                <w:color w:val="000000"/>
                <w:sz w:val="22"/>
                <w:szCs w:val="22"/>
                <w:u w:val="none"/>
              </w:rPr>
            </w:pPr>
          </w:p>
        </w:tc>
        <w:tc>
          <w:tcPr>
            <w:tcW w:w="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2A5CA">
            <w:pPr>
              <w:jc w:val="right"/>
              <w:rPr>
                <w:rFonts w:hint="eastAsia" w:ascii="宋体" w:hAnsi="宋体" w:eastAsia="宋体" w:cs="宋体"/>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C7A92">
            <w:pPr>
              <w:jc w:val="right"/>
              <w:rPr>
                <w:rFonts w:hint="eastAsia" w:ascii="宋体" w:hAnsi="宋体" w:eastAsia="宋体" w:cs="宋体"/>
                <w:i w:val="0"/>
                <w:iCs w:val="0"/>
                <w:color w:val="000000"/>
                <w:sz w:val="22"/>
                <w:szCs w:val="22"/>
                <w:u w:val="none"/>
              </w:rPr>
            </w:pPr>
          </w:p>
        </w:tc>
        <w:tc>
          <w:tcPr>
            <w:tcW w:w="5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48B0D">
            <w:pPr>
              <w:jc w:val="right"/>
              <w:rPr>
                <w:rFonts w:hint="eastAsia" w:ascii="宋体" w:hAnsi="宋体" w:eastAsia="宋体" w:cs="宋体"/>
                <w:i w:val="0"/>
                <w:iCs w:val="0"/>
                <w:color w:val="000000"/>
                <w:sz w:val="22"/>
                <w:szCs w:val="22"/>
                <w:u w:val="none"/>
              </w:rPr>
            </w:pPr>
          </w:p>
        </w:tc>
      </w:tr>
      <w:tr w14:paraId="06EC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3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EFA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4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1C274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3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E8BF4">
            <w:pPr>
              <w:jc w:val="right"/>
              <w:rPr>
                <w:rFonts w:hint="eastAsia" w:ascii="宋体" w:hAnsi="宋体" w:eastAsia="宋体" w:cs="宋体"/>
                <w:i w:val="0"/>
                <w:iCs w:val="0"/>
                <w:color w:val="000000"/>
                <w:sz w:val="22"/>
                <w:szCs w:val="22"/>
                <w:u w:val="none"/>
              </w:rPr>
            </w:pPr>
          </w:p>
        </w:tc>
        <w:tc>
          <w:tcPr>
            <w:tcW w:w="4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3AD78">
            <w:pPr>
              <w:jc w:val="right"/>
              <w:rPr>
                <w:rFonts w:hint="eastAsia" w:ascii="宋体" w:hAnsi="宋体" w:eastAsia="宋体" w:cs="宋体"/>
                <w:i w:val="0"/>
                <w:iCs w:val="0"/>
                <w:color w:val="000000"/>
                <w:sz w:val="22"/>
                <w:szCs w:val="22"/>
                <w:u w:val="none"/>
              </w:rPr>
            </w:pPr>
          </w:p>
        </w:tc>
        <w:tc>
          <w:tcPr>
            <w:tcW w:w="4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A8B03">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64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189.42</w:t>
            </w:r>
          </w:p>
        </w:tc>
        <w:tc>
          <w:tcPr>
            <w:tcW w:w="3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320A2">
            <w:pPr>
              <w:jc w:val="right"/>
              <w:rPr>
                <w:rFonts w:hint="eastAsia" w:ascii="宋体" w:hAnsi="宋体" w:eastAsia="宋体" w:cs="宋体"/>
                <w:i w:val="0"/>
                <w:iCs w:val="0"/>
                <w:color w:val="000000"/>
                <w:sz w:val="22"/>
                <w:szCs w:val="22"/>
                <w:u w:val="none"/>
              </w:rPr>
            </w:pPr>
          </w:p>
        </w:tc>
        <w:tc>
          <w:tcPr>
            <w:tcW w:w="9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6D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189.42</w:t>
            </w:r>
          </w:p>
        </w:tc>
        <w:tc>
          <w:tcPr>
            <w:tcW w:w="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32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189.42</w:t>
            </w:r>
          </w:p>
        </w:tc>
        <w:tc>
          <w:tcPr>
            <w:tcW w:w="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1431F">
            <w:pPr>
              <w:jc w:val="right"/>
              <w:rPr>
                <w:rFonts w:hint="eastAsia" w:ascii="宋体" w:hAnsi="宋体" w:eastAsia="宋体" w:cs="宋体"/>
                <w:i w:val="0"/>
                <w:iCs w:val="0"/>
                <w:color w:val="000000"/>
                <w:sz w:val="22"/>
                <w:szCs w:val="22"/>
                <w:u w:val="none"/>
              </w:rPr>
            </w:pPr>
          </w:p>
        </w:tc>
        <w:tc>
          <w:tcPr>
            <w:tcW w:w="9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A9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189.42</w:t>
            </w:r>
          </w:p>
        </w:tc>
        <w:tc>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ECC225">
            <w:pPr>
              <w:jc w:val="right"/>
              <w:rPr>
                <w:rFonts w:hint="eastAsia" w:ascii="宋体" w:hAnsi="宋体" w:eastAsia="宋体" w:cs="宋体"/>
                <w:i w:val="0"/>
                <w:iCs w:val="0"/>
                <w:color w:val="000000"/>
                <w:sz w:val="22"/>
                <w:szCs w:val="22"/>
                <w:u w:val="none"/>
              </w:rPr>
            </w:pPr>
          </w:p>
        </w:tc>
        <w:tc>
          <w:tcPr>
            <w:tcW w:w="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F173A">
            <w:pPr>
              <w:jc w:val="right"/>
              <w:rPr>
                <w:rFonts w:hint="eastAsia" w:ascii="宋体" w:hAnsi="宋体" w:eastAsia="宋体" w:cs="宋体"/>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AA56C9">
            <w:pPr>
              <w:jc w:val="right"/>
              <w:rPr>
                <w:rFonts w:hint="eastAsia" w:ascii="宋体" w:hAnsi="宋体" w:eastAsia="宋体" w:cs="宋体"/>
                <w:i w:val="0"/>
                <w:iCs w:val="0"/>
                <w:color w:val="000000"/>
                <w:sz w:val="22"/>
                <w:szCs w:val="22"/>
                <w:u w:val="none"/>
              </w:rPr>
            </w:pPr>
          </w:p>
        </w:tc>
        <w:tc>
          <w:tcPr>
            <w:tcW w:w="5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74D0F">
            <w:pPr>
              <w:jc w:val="right"/>
              <w:rPr>
                <w:rFonts w:hint="eastAsia" w:ascii="宋体" w:hAnsi="宋体" w:eastAsia="宋体" w:cs="宋体"/>
                <w:i w:val="0"/>
                <w:iCs w:val="0"/>
                <w:color w:val="000000"/>
                <w:sz w:val="22"/>
                <w:szCs w:val="22"/>
                <w:u w:val="none"/>
              </w:rPr>
            </w:pPr>
          </w:p>
        </w:tc>
      </w:tr>
      <w:tr w14:paraId="2146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3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F5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495" w:type="dxa"/>
            <w:tcBorders>
              <w:top w:val="single" w:color="D4D4D4" w:sz="4" w:space="0"/>
              <w:left w:val="single" w:color="D4D4D4" w:sz="4" w:space="0"/>
              <w:bottom w:val="single" w:color="D4D4D4" w:sz="4" w:space="0"/>
              <w:right w:val="single" w:color="D4D4D4" w:sz="4" w:space="0"/>
            </w:tcBorders>
            <w:shd w:val="clear" w:color="auto" w:fill="FFFFFF"/>
            <w:vAlign w:val="center"/>
          </w:tcPr>
          <w:p w14:paraId="051C3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3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53942">
            <w:pPr>
              <w:jc w:val="right"/>
              <w:rPr>
                <w:rFonts w:hint="eastAsia" w:ascii="宋体" w:hAnsi="宋体" w:eastAsia="宋体" w:cs="宋体"/>
                <w:i w:val="0"/>
                <w:iCs w:val="0"/>
                <w:color w:val="000000"/>
                <w:sz w:val="22"/>
                <w:szCs w:val="22"/>
                <w:u w:val="none"/>
              </w:rPr>
            </w:pPr>
          </w:p>
        </w:tc>
        <w:tc>
          <w:tcPr>
            <w:tcW w:w="4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4B86D">
            <w:pPr>
              <w:jc w:val="right"/>
              <w:rPr>
                <w:rFonts w:hint="eastAsia" w:ascii="宋体" w:hAnsi="宋体" w:eastAsia="宋体" w:cs="宋体"/>
                <w:i w:val="0"/>
                <w:iCs w:val="0"/>
                <w:color w:val="000000"/>
                <w:sz w:val="22"/>
                <w:szCs w:val="22"/>
                <w:u w:val="none"/>
              </w:rPr>
            </w:pPr>
          </w:p>
        </w:tc>
        <w:tc>
          <w:tcPr>
            <w:tcW w:w="4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909CC">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E8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3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DAACB">
            <w:pPr>
              <w:jc w:val="right"/>
              <w:rPr>
                <w:rFonts w:hint="eastAsia" w:ascii="宋体" w:hAnsi="宋体" w:eastAsia="宋体" w:cs="宋体"/>
                <w:i w:val="0"/>
                <w:iCs w:val="0"/>
                <w:color w:val="000000"/>
                <w:sz w:val="22"/>
                <w:szCs w:val="22"/>
                <w:u w:val="none"/>
              </w:rPr>
            </w:pPr>
          </w:p>
        </w:tc>
        <w:tc>
          <w:tcPr>
            <w:tcW w:w="9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57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51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3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CE55A5">
            <w:pPr>
              <w:jc w:val="right"/>
              <w:rPr>
                <w:rFonts w:hint="eastAsia" w:ascii="宋体" w:hAnsi="宋体" w:eastAsia="宋体" w:cs="宋体"/>
                <w:i w:val="0"/>
                <w:iCs w:val="0"/>
                <w:color w:val="000000"/>
                <w:sz w:val="22"/>
                <w:szCs w:val="22"/>
                <w:u w:val="none"/>
              </w:rPr>
            </w:pPr>
          </w:p>
        </w:tc>
        <w:tc>
          <w:tcPr>
            <w:tcW w:w="9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3A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E5680">
            <w:pPr>
              <w:jc w:val="right"/>
              <w:rPr>
                <w:rFonts w:hint="eastAsia" w:ascii="宋体" w:hAnsi="宋体" w:eastAsia="宋体" w:cs="宋体"/>
                <w:i w:val="0"/>
                <w:iCs w:val="0"/>
                <w:color w:val="000000"/>
                <w:sz w:val="22"/>
                <w:szCs w:val="22"/>
                <w:u w:val="none"/>
              </w:rPr>
            </w:pPr>
          </w:p>
        </w:tc>
        <w:tc>
          <w:tcPr>
            <w:tcW w:w="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D16EF">
            <w:pPr>
              <w:jc w:val="right"/>
              <w:rPr>
                <w:rFonts w:hint="eastAsia" w:ascii="宋体" w:hAnsi="宋体" w:eastAsia="宋体" w:cs="宋体"/>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6B8BD">
            <w:pPr>
              <w:jc w:val="right"/>
              <w:rPr>
                <w:rFonts w:hint="eastAsia" w:ascii="宋体" w:hAnsi="宋体" w:eastAsia="宋体" w:cs="宋体"/>
                <w:i w:val="0"/>
                <w:iCs w:val="0"/>
                <w:color w:val="000000"/>
                <w:sz w:val="22"/>
                <w:szCs w:val="22"/>
                <w:u w:val="none"/>
              </w:rPr>
            </w:pPr>
          </w:p>
        </w:tc>
        <w:tc>
          <w:tcPr>
            <w:tcW w:w="5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28151">
            <w:pPr>
              <w:jc w:val="right"/>
              <w:rPr>
                <w:rFonts w:hint="eastAsia" w:ascii="宋体" w:hAnsi="宋体" w:eastAsia="宋体" w:cs="宋体"/>
                <w:i w:val="0"/>
                <w:iCs w:val="0"/>
                <w:color w:val="000000"/>
                <w:sz w:val="22"/>
                <w:szCs w:val="22"/>
                <w:u w:val="none"/>
              </w:rPr>
            </w:pPr>
          </w:p>
        </w:tc>
      </w:tr>
      <w:tr w14:paraId="2814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924" w:type="dxa"/>
            <w:gridSpan w:val="17"/>
            <w:tcBorders>
              <w:top w:val="single" w:color="D4D4D4" w:sz="4" w:space="0"/>
              <w:left w:val="nil"/>
              <w:bottom w:val="nil"/>
              <w:right w:val="nil"/>
            </w:tcBorders>
            <w:shd w:val="clear" w:color="auto" w:fill="FFFFFF"/>
            <w:noWrap/>
            <w:vAlign w:val="center"/>
          </w:tcPr>
          <w:p w14:paraId="1A293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1A6395A1">
      <w:pPr>
        <w:jc w:val="right"/>
        <w:rPr>
          <w:rFonts w:ascii="黑体" w:hAnsi="黑体" w:eastAsia="黑体"/>
          <w:sz w:val="20"/>
        </w:rPr>
      </w:pPr>
      <w:r>
        <w:rPr>
          <w:rFonts w:hint="eastAsia" w:ascii="黑体" w:hAnsi="黑体" w:eastAsia="黑体"/>
          <w:sz w:val="20"/>
        </w:rPr>
        <w:t xml:space="preserve">                                                                             </w:t>
      </w:r>
    </w:p>
    <w:p w14:paraId="73A2BA30">
      <w:pPr>
        <w:jc w:val="both"/>
        <w:rPr>
          <w:rFonts w:ascii="黑体" w:hAnsi="黑体" w:eastAsia="黑体"/>
          <w:szCs w:val="32"/>
        </w:rPr>
      </w:pPr>
    </w:p>
    <w:p w14:paraId="4C3B1C63">
      <w:pPr>
        <w:jc w:val="center"/>
        <w:rPr>
          <w:rFonts w:ascii="黑体" w:hAnsi="黑体" w:eastAsia="黑体"/>
          <w:szCs w:val="32"/>
        </w:rPr>
      </w:pPr>
      <w:r>
        <w:rPr>
          <w:rFonts w:hint="eastAsia" w:ascii="黑体" w:hAnsi="黑体" w:eastAsia="黑体"/>
          <w:szCs w:val="32"/>
        </w:rPr>
        <w:t>国有资本经营预算财政拨款支出决算表</w:t>
      </w:r>
    </w:p>
    <w:tbl>
      <w:tblPr>
        <w:tblStyle w:val="6"/>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3A7E8345">
        <w:tblPrEx>
          <w:tblCellMar>
            <w:top w:w="15" w:type="dxa"/>
            <w:left w:w="108" w:type="dxa"/>
            <w:bottom w:w="15" w:type="dxa"/>
            <w:right w:w="108" w:type="dxa"/>
          </w:tblCellMar>
        </w:tblPrEx>
        <w:trPr>
          <w:trHeight w:val="360" w:hRule="atLeast"/>
        </w:trPr>
        <w:tc>
          <w:tcPr>
            <w:tcW w:w="8779" w:type="dxa"/>
            <w:gridSpan w:val="7"/>
            <w:vAlign w:val="bottom"/>
          </w:tcPr>
          <w:p w14:paraId="0C48F36B">
            <w:pPr>
              <w:widowControl/>
              <w:jc w:val="right"/>
              <w:rPr>
                <w:rFonts w:ascii="宋体" w:hAnsi="宋体" w:eastAsia="宋体" w:cs="Arial"/>
                <w:kern w:val="0"/>
                <w:sz w:val="22"/>
                <w:szCs w:val="22"/>
              </w:rPr>
            </w:pPr>
            <w:r>
              <w:rPr>
                <w:rFonts w:hint="eastAsia" w:ascii="宋体" w:hAnsi="宋体" w:eastAsia="宋体" w:cs="Arial"/>
                <w:kern w:val="0"/>
                <w:sz w:val="22"/>
                <w:szCs w:val="22"/>
              </w:rPr>
              <w:t>公开08表</w:t>
            </w:r>
          </w:p>
        </w:tc>
      </w:tr>
      <w:tr w14:paraId="7B1082DA">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vAlign w:val="center"/>
          </w:tcPr>
          <w:p w14:paraId="0D992DEB">
            <w:pPr>
              <w:widowControl/>
              <w:jc w:val="center"/>
              <w:rPr>
                <w:rFonts w:ascii="宋体" w:hAnsi="宋体" w:eastAsia="宋体" w:cs="Arial"/>
                <w:kern w:val="0"/>
                <w:sz w:val="22"/>
                <w:szCs w:val="22"/>
              </w:rPr>
            </w:pPr>
            <w:r>
              <w:rPr>
                <w:rFonts w:hint="eastAsia" w:ascii="宋体" w:hAnsi="宋体" w:eastAsia="宋体" w:cs="Arial"/>
                <w:kern w:val="0"/>
                <w:sz w:val="22"/>
                <w:szCs w:val="22"/>
              </w:rPr>
              <w:t>部门：                                                             金额单位：万元</w:t>
            </w:r>
          </w:p>
        </w:tc>
      </w:tr>
      <w:tr w14:paraId="590459AA">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vAlign w:val="center"/>
          </w:tcPr>
          <w:p w14:paraId="010FC345">
            <w:pPr>
              <w:widowControl/>
              <w:jc w:val="center"/>
              <w:rPr>
                <w:rFonts w:ascii="宋体" w:hAnsi="宋体" w:eastAsia="宋体" w:cs="Arial"/>
                <w:kern w:val="0"/>
                <w:sz w:val="22"/>
                <w:szCs w:val="22"/>
              </w:rPr>
            </w:pPr>
            <w:r>
              <w:rPr>
                <w:rFonts w:hint="eastAsia" w:ascii="宋体" w:hAnsi="宋体" w:eastAsia="宋体" w:cs="Arial"/>
                <w:kern w:val="0"/>
                <w:sz w:val="22"/>
                <w:szCs w:val="22"/>
              </w:rPr>
              <w:t>科目代码</w:t>
            </w:r>
          </w:p>
        </w:tc>
        <w:tc>
          <w:tcPr>
            <w:tcW w:w="1425" w:type="dxa"/>
            <w:vMerge w:val="restart"/>
            <w:tcBorders>
              <w:top w:val="single" w:color="auto" w:sz="4" w:space="0"/>
              <w:left w:val="single" w:color="auto" w:sz="4" w:space="0"/>
              <w:bottom w:val="single" w:color="auto" w:sz="4" w:space="0"/>
              <w:right w:val="single" w:color="auto" w:sz="4" w:space="0"/>
            </w:tcBorders>
            <w:vAlign w:val="center"/>
          </w:tcPr>
          <w:p w14:paraId="0F6D8342">
            <w:pPr>
              <w:widowControl/>
              <w:jc w:val="center"/>
              <w:rPr>
                <w:rFonts w:ascii="宋体" w:hAnsi="宋体" w:eastAsia="宋体" w:cs="Arial"/>
                <w:kern w:val="0"/>
                <w:sz w:val="22"/>
                <w:szCs w:val="22"/>
              </w:rPr>
            </w:pPr>
            <w:r>
              <w:rPr>
                <w:rFonts w:hint="eastAsia" w:ascii="宋体" w:hAnsi="宋体" w:eastAsia="宋体" w:cs="Arial"/>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vAlign w:val="center"/>
          </w:tcPr>
          <w:p w14:paraId="00923C6E">
            <w:pPr>
              <w:widowControl/>
              <w:jc w:val="center"/>
              <w:rPr>
                <w:rFonts w:ascii="宋体" w:hAnsi="宋体" w:eastAsia="宋体" w:cs="Arial"/>
                <w:kern w:val="0"/>
                <w:sz w:val="22"/>
                <w:szCs w:val="22"/>
              </w:rPr>
            </w:pPr>
            <w:r>
              <w:rPr>
                <w:rFonts w:hint="eastAsia" w:ascii="宋体" w:hAnsi="宋体" w:eastAsia="宋体" w:cs="Arial"/>
                <w:kern w:val="0"/>
                <w:sz w:val="22"/>
                <w:szCs w:val="22"/>
              </w:rPr>
              <w:t>本年支出</w:t>
            </w:r>
          </w:p>
        </w:tc>
      </w:tr>
      <w:tr w14:paraId="38DF5848">
        <w:tblPrEx>
          <w:tblCellMar>
            <w:top w:w="15" w:type="dxa"/>
            <w:left w:w="108" w:type="dxa"/>
            <w:bottom w:w="15" w:type="dxa"/>
            <w:right w:w="108" w:type="dxa"/>
          </w:tblCellMar>
        </w:tblPrEx>
        <w:trPr>
          <w:trHeight w:val="312"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14:paraId="0F452BA9">
            <w:pPr>
              <w:widowControl/>
              <w:jc w:val="center"/>
              <w:rPr>
                <w:rFonts w:ascii="宋体" w:hAnsi="宋体" w:eastAsia="宋体" w:cs="Arial"/>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325EB981">
            <w:pPr>
              <w:widowControl/>
              <w:jc w:val="center"/>
              <w:rPr>
                <w:rFonts w:ascii="宋体" w:hAnsi="宋体" w:eastAsia="宋体" w:cs="Arial"/>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vAlign w:val="center"/>
          </w:tcPr>
          <w:p w14:paraId="43C069E9">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vAlign w:val="center"/>
          </w:tcPr>
          <w:p w14:paraId="34D2A968">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vAlign w:val="center"/>
          </w:tcPr>
          <w:p w14:paraId="3819EC67">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w:t>
            </w:r>
          </w:p>
        </w:tc>
      </w:tr>
      <w:tr w14:paraId="5EDAD944">
        <w:tblPrEx>
          <w:tblCellMar>
            <w:top w:w="15" w:type="dxa"/>
            <w:left w:w="108" w:type="dxa"/>
            <w:bottom w:w="15" w:type="dxa"/>
            <w:right w:w="108" w:type="dxa"/>
          </w:tblCellMar>
        </w:tblPrEx>
        <w:trPr>
          <w:trHeight w:val="312"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14:paraId="37E1FE79">
            <w:pPr>
              <w:widowControl/>
              <w:jc w:val="center"/>
              <w:rPr>
                <w:rFonts w:ascii="宋体" w:hAnsi="宋体" w:eastAsia="宋体" w:cs="Arial"/>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6DD0ECCC">
            <w:pPr>
              <w:widowControl/>
              <w:jc w:val="center"/>
              <w:rPr>
                <w:rFonts w:ascii="宋体" w:hAnsi="宋体" w:eastAsia="宋体" w:cs="Arial"/>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1B5B0750">
            <w:pPr>
              <w:widowControl/>
              <w:jc w:val="center"/>
              <w:rPr>
                <w:rFonts w:ascii="宋体" w:hAnsi="宋体" w:eastAsia="宋体" w:cs="Arial"/>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14:paraId="48EC0875">
            <w:pPr>
              <w:widowControl/>
              <w:jc w:val="center"/>
              <w:rPr>
                <w:rFonts w:ascii="宋体" w:hAnsi="宋体" w:eastAsia="宋体" w:cs="Arial"/>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14:paraId="02BCC0CB">
            <w:pPr>
              <w:widowControl/>
              <w:jc w:val="center"/>
              <w:rPr>
                <w:rFonts w:ascii="宋体" w:hAnsi="宋体" w:eastAsia="宋体" w:cs="Arial"/>
                <w:kern w:val="0"/>
                <w:sz w:val="22"/>
                <w:szCs w:val="22"/>
              </w:rPr>
            </w:pPr>
          </w:p>
        </w:tc>
      </w:tr>
      <w:tr w14:paraId="423CF98F">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14:paraId="7125DDD7">
            <w:pPr>
              <w:widowControl/>
              <w:jc w:val="center"/>
              <w:rPr>
                <w:rFonts w:ascii="宋体" w:hAnsi="宋体" w:eastAsia="宋体" w:cs="Arial"/>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46FEC273">
            <w:pPr>
              <w:widowControl/>
              <w:jc w:val="center"/>
              <w:rPr>
                <w:rFonts w:ascii="宋体" w:hAnsi="宋体" w:eastAsia="宋体" w:cs="Arial"/>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01B08CBA">
            <w:pPr>
              <w:widowControl/>
              <w:jc w:val="center"/>
              <w:rPr>
                <w:rFonts w:ascii="宋体" w:hAnsi="宋体" w:eastAsia="宋体" w:cs="Arial"/>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14:paraId="04117A00">
            <w:pPr>
              <w:widowControl/>
              <w:jc w:val="center"/>
              <w:rPr>
                <w:rFonts w:ascii="宋体" w:hAnsi="宋体" w:eastAsia="宋体" w:cs="Arial"/>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14:paraId="00FCA3EA">
            <w:pPr>
              <w:widowControl/>
              <w:jc w:val="center"/>
              <w:rPr>
                <w:rFonts w:ascii="宋体" w:hAnsi="宋体" w:eastAsia="宋体" w:cs="Arial"/>
                <w:kern w:val="0"/>
                <w:sz w:val="22"/>
                <w:szCs w:val="22"/>
              </w:rPr>
            </w:pPr>
          </w:p>
        </w:tc>
      </w:tr>
      <w:tr w14:paraId="401A7BCB">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vAlign w:val="center"/>
          </w:tcPr>
          <w:p w14:paraId="613F14E0">
            <w:pPr>
              <w:widowControl/>
              <w:jc w:val="center"/>
              <w:rPr>
                <w:rFonts w:ascii="宋体" w:hAnsi="宋体" w:eastAsia="宋体" w:cs="Arial"/>
                <w:kern w:val="0"/>
                <w:sz w:val="22"/>
                <w:szCs w:val="22"/>
              </w:rPr>
            </w:pPr>
            <w:r>
              <w:rPr>
                <w:rFonts w:hint="eastAsia" w:ascii="宋体" w:hAnsi="宋体" w:eastAsia="宋体" w:cs="Arial"/>
                <w:kern w:val="0"/>
                <w:sz w:val="22"/>
                <w:szCs w:val="22"/>
              </w:rPr>
              <w:t>类</w:t>
            </w:r>
          </w:p>
        </w:tc>
        <w:tc>
          <w:tcPr>
            <w:tcW w:w="573" w:type="dxa"/>
            <w:tcBorders>
              <w:top w:val="single" w:color="auto" w:sz="4" w:space="0"/>
              <w:left w:val="single" w:color="auto" w:sz="4" w:space="0"/>
              <w:bottom w:val="single" w:color="auto" w:sz="4" w:space="0"/>
              <w:right w:val="single" w:color="auto" w:sz="4" w:space="0"/>
            </w:tcBorders>
            <w:vAlign w:val="center"/>
          </w:tcPr>
          <w:p w14:paraId="75A7D87C">
            <w:pPr>
              <w:widowControl/>
              <w:jc w:val="center"/>
              <w:rPr>
                <w:rFonts w:ascii="宋体" w:hAnsi="宋体" w:eastAsia="宋体" w:cs="Arial"/>
                <w:kern w:val="0"/>
                <w:sz w:val="22"/>
                <w:szCs w:val="22"/>
              </w:rPr>
            </w:pPr>
            <w:r>
              <w:rPr>
                <w:rFonts w:hint="eastAsia" w:ascii="宋体" w:hAnsi="宋体" w:eastAsia="宋体" w:cs="Arial"/>
                <w:kern w:val="0"/>
                <w:sz w:val="22"/>
                <w:szCs w:val="22"/>
              </w:rPr>
              <w:t>款</w:t>
            </w:r>
          </w:p>
        </w:tc>
        <w:tc>
          <w:tcPr>
            <w:tcW w:w="574" w:type="dxa"/>
            <w:tcBorders>
              <w:top w:val="single" w:color="auto" w:sz="4" w:space="0"/>
              <w:left w:val="single" w:color="auto" w:sz="4" w:space="0"/>
              <w:bottom w:val="single" w:color="auto" w:sz="4" w:space="0"/>
              <w:right w:val="single" w:color="auto" w:sz="4" w:space="0"/>
            </w:tcBorders>
            <w:vAlign w:val="center"/>
          </w:tcPr>
          <w:p w14:paraId="24747DCB">
            <w:pPr>
              <w:widowControl/>
              <w:jc w:val="center"/>
              <w:rPr>
                <w:rFonts w:ascii="宋体" w:hAnsi="宋体" w:eastAsia="宋体" w:cs="Arial"/>
                <w:kern w:val="0"/>
                <w:sz w:val="22"/>
                <w:szCs w:val="22"/>
              </w:rPr>
            </w:pPr>
            <w:r>
              <w:rPr>
                <w:rFonts w:hint="eastAsia" w:ascii="宋体" w:hAnsi="宋体" w:eastAsia="宋体" w:cs="Arial"/>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vAlign w:val="center"/>
          </w:tcPr>
          <w:p w14:paraId="7D0B0992">
            <w:pPr>
              <w:widowControl/>
              <w:jc w:val="center"/>
              <w:rPr>
                <w:rFonts w:ascii="宋体" w:hAnsi="宋体" w:eastAsia="宋体" w:cs="Arial"/>
                <w:kern w:val="0"/>
                <w:sz w:val="22"/>
                <w:szCs w:val="22"/>
              </w:rPr>
            </w:pPr>
            <w:r>
              <w:rPr>
                <w:rFonts w:hint="eastAsia" w:ascii="宋体" w:hAnsi="宋体" w:eastAsia="宋体" w:cs="Arial"/>
                <w:kern w:val="0"/>
                <w:sz w:val="22"/>
                <w:szCs w:val="22"/>
              </w:rPr>
              <w:t>栏次</w:t>
            </w:r>
          </w:p>
        </w:tc>
        <w:tc>
          <w:tcPr>
            <w:tcW w:w="1840" w:type="dxa"/>
            <w:tcBorders>
              <w:top w:val="single" w:color="auto" w:sz="4" w:space="0"/>
              <w:left w:val="single" w:color="auto" w:sz="4" w:space="0"/>
              <w:bottom w:val="single" w:color="auto" w:sz="4" w:space="0"/>
              <w:right w:val="single" w:color="auto" w:sz="4" w:space="0"/>
            </w:tcBorders>
            <w:vAlign w:val="center"/>
          </w:tcPr>
          <w:p w14:paraId="446AECC5">
            <w:pPr>
              <w:widowControl/>
              <w:jc w:val="center"/>
              <w:rPr>
                <w:rFonts w:ascii="宋体" w:hAnsi="宋体" w:eastAsia="宋体" w:cs="Arial"/>
                <w:kern w:val="0"/>
                <w:sz w:val="22"/>
                <w:szCs w:val="22"/>
              </w:rPr>
            </w:pPr>
            <w:r>
              <w:rPr>
                <w:rFonts w:hint="eastAsia" w:ascii="宋体" w:hAnsi="宋体" w:eastAsia="宋体" w:cs="Arial"/>
                <w:kern w:val="0"/>
                <w:sz w:val="22"/>
                <w:szCs w:val="22"/>
              </w:rPr>
              <w:t>1</w:t>
            </w:r>
          </w:p>
        </w:tc>
        <w:tc>
          <w:tcPr>
            <w:tcW w:w="1833" w:type="dxa"/>
            <w:tcBorders>
              <w:top w:val="single" w:color="auto" w:sz="4" w:space="0"/>
              <w:left w:val="single" w:color="auto" w:sz="4" w:space="0"/>
              <w:bottom w:val="single" w:color="auto" w:sz="4" w:space="0"/>
              <w:right w:val="single" w:color="auto" w:sz="4" w:space="0"/>
            </w:tcBorders>
            <w:vAlign w:val="center"/>
          </w:tcPr>
          <w:p w14:paraId="31EC35CE">
            <w:pPr>
              <w:widowControl/>
              <w:jc w:val="center"/>
              <w:rPr>
                <w:rFonts w:ascii="宋体" w:hAnsi="宋体" w:eastAsia="宋体" w:cs="Arial"/>
                <w:kern w:val="0"/>
                <w:sz w:val="22"/>
                <w:szCs w:val="22"/>
              </w:rPr>
            </w:pPr>
            <w:r>
              <w:rPr>
                <w:rFonts w:hint="eastAsia" w:ascii="宋体" w:hAnsi="宋体" w:eastAsia="宋体" w:cs="Arial"/>
                <w:kern w:val="0"/>
                <w:sz w:val="22"/>
                <w:szCs w:val="22"/>
              </w:rPr>
              <w:t>2</w:t>
            </w:r>
          </w:p>
        </w:tc>
        <w:tc>
          <w:tcPr>
            <w:tcW w:w="1961" w:type="dxa"/>
            <w:tcBorders>
              <w:top w:val="single" w:color="auto" w:sz="4" w:space="0"/>
              <w:left w:val="single" w:color="auto" w:sz="4" w:space="0"/>
              <w:bottom w:val="single" w:color="auto" w:sz="4" w:space="0"/>
              <w:right w:val="single" w:color="auto" w:sz="4" w:space="0"/>
            </w:tcBorders>
            <w:vAlign w:val="center"/>
          </w:tcPr>
          <w:p w14:paraId="3EEB77AD">
            <w:pPr>
              <w:widowControl/>
              <w:jc w:val="center"/>
              <w:rPr>
                <w:rFonts w:ascii="宋体" w:hAnsi="宋体" w:eastAsia="宋体" w:cs="Arial"/>
                <w:kern w:val="0"/>
                <w:sz w:val="22"/>
                <w:szCs w:val="22"/>
              </w:rPr>
            </w:pPr>
            <w:r>
              <w:rPr>
                <w:rFonts w:hint="eastAsia" w:ascii="宋体" w:hAnsi="宋体" w:eastAsia="宋体" w:cs="Arial"/>
                <w:kern w:val="0"/>
                <w:sz w:val="22"/>
                <w:szCs w:val="22"/>
              </w:rPr>
              <w:t>3</w:t>
            </w:r>
          </w:p>
        </w:tc>
      </w:tr>
      <w:tr w14:paraId="0C25DEAD">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14:paraId="3FFD3CAD">
            <w:pPr>
              <w:widowControl/>
              <w:jc w:val="center"/>
              <w:rPr>
                <w:rFonts w:ascii="宋体" w:hAnsi="宋体" w:eastAsia="宋体" w:cs="Arial"/>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14:paraId="2C6FCF30">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vAlign w:val="center"/>
          </w:tcPr>
          <w:p w14:paraId="36EBD3BD">
            <w:pPr>
              <w:widowControl/>
              <w:jc w:val="center"/>
              <w:rPr>
                <w:rFonts w:ascii="宋体" w:hAnsi="宋体" w:eastAsia="宋体" w:cs="Arial"/>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14:paraId="304CFBBF">
            <w:pPr>
              <w:widowControl/>
              <w:jc w:val="center"/>
              <w:rPr>
                <w:rFonts w:ascii="宋体" w:hAnsi="宋体" w:eastAsia="宋体" w:cs="Arial"/>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14:paraId="622F1D78">
            <w:pPr>
              <w:widowControl/>
              <w:jc w:val="center"/>
              <w:rPr>
                <w:rFonts w:ascii="宋体" w:hAnsi="宋体" w:eastAsia="宋体" w:cs="Arial"/>
                <w:kern w:val="0"/>
                <w:sz w:val="22"/>
                <w:szCs w:val="22"/>
              </w:rPr>
            </w:pPr>
          </w:p>
        </w:tc>
      </w:tr>
      <w:tr w14:paraId="31629778">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14:paraId="573DEE69">
            <w:pPr>
              <w:widowControl/>
              <w:jc w:val="center"/>
              <w:rPr>
                <w:rFonts w:ascii="宋体" w:hAnsi="宋体" w:eastAsia="宋体" w:cs="Arial"/>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14:paraId="602371E1">
            <w:pPr>
              <w:widowControl/>
              <w:jc w:val="center"/>
              <w:rPr>
                <w:rFonts w:ascii="宋体" w:hAnsi="宋体" w:eastAsia="宋体" w:cs="Arial"/>
                <w:kern w:val="0"/>
                <w:sz w:val="22"/>
                <w:szCs w:val="22"/>
              </w:rPr>
            </w:pPr>
          </w:p>
        </w:tc>
        <w:tc>
          <w:tcPr>
            <w:tcW w:w="1840" w:type="dxa"/>
            <w:tcBorders>
              <w:top w:val="single" w:color="auto" w:sz="4" w:space="0"/>
              <w:left w:val="single" w:color="auto" w:sz="4" w:space="0"/>
              <w:bottom w:val="single" w:color="auto" w:sz="4" w:space="0"/>
              <w:right w:val="single" w:color="auto" w:sz="4" w:space="0"/>
            </w:tcBorders>
            <w:vAlign w:val="center"/>
          </w:tcPr>
          <w:p w14:paraId="1AB11ECA">
            <w:pPr>
              <w:widowControl/>
              <w:jc w:val="center"/>
              <w:rPr>
                <w:rFonts w:ascii="宋体" w:hAnsi="宋体" w:eastAsia="宋体" w:cs="Arial"/>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14:paraId="0BDC5DCE">
            <w:pPr>
              <w:widowControl/>
              <w:jc w:val="center"/>
              <w:rPr>
                <w:rFonts w:ascii="宋体" w:hAnsi="宋体" w:eastAsia="宋体" w:cs="Arial"/>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14:paraId="582EF772">
            <w:pPr>
              <w:widowControl/>
              <w:jc w:val="center"/>
              <w:rPr>
                <w:rFonts w:ascii="宋体" w:hAnsi="宋体" w:eastAsia="宋体" w:cs="Arial"/>
                <w:kern w:val="0"/>
                <w:sz w:val="22"/>
                <w:szCs w:val="22"/>
              </w:rPr>
            </w:pPr>
          </w:p>
        </w:tc>
      </w:tr>
      <w:tr w14:paraId="20B4E891">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vAlign w:val="center"/>
          </w:tcPr>
          <w:p w14:paraId="3429F120">
            <w:pPr>
              <w:widowControl/>
              <w:jc w:val="left"/>
              <w:textAlignment w:val="center"/>
              <w:rPr>
                <w:rFonts w:ascii="宋体" w:hAnsi="宋体" w:eastAsia="宋体" w:cs="宋体"/>
                <w:kern w:val="0"/>
                <w:sz w:val="20"/>
              </w:rPr>
            </w:pPr>
            <w:r>
              <w:rPr>
                <w:rFonts w:hint="eastAsia" w:ascii="宋体" w:hAnsi="宋体" w:eastAsia="宋体" w:cs="宋体"/>
                <w:kern w:val="0"/>
                <w:sz w:val="20"/>
              </w:rPr>
              <w:t>注：本表反映部门本年度国有资本经营预算财政拨款支出情况。</w:t>
            </w:r>
          </w:p>
          <w:p w14:paraId="5593DEE3">
            <w:pPr>
              <w:widowControl/>
              <w:jc w:val="left"/>
              <w:textAlignment w:val="center"/>
              <w:rPr>
                <w:rFonts w:ascii="宋体" w:hAnsi="宋体" w:eastAsia="宋体" w:cs="Arial"/>
                <w:kern w:val="0"/>
                <w:sz w:val="22"/>
                <w:szCs w:val="22"/>
              </w:rPr>
            </w:pPr>
            <w:r>
              <w:rPr>
                <w:rFonts w:hint="eastAsia" w:ascii="宋体" w:hAnsi="宋体" w:eastAsia="宋体" w:cs="宋体"/>
                <w:kern w:val="0"/>
                <w:sz w:val="20"/>
              </w:rPr>
              <w:t>说明：</w:t>
            </w:r>
            <w:r>
              <w:rPr>
                <w:rFonts w:hint="eastAsia" w:ascii="宋体" w:hAnsi="宋体" w:eastAsia="宋体" w:cs="宋体"/>
                <w:kern w:val="0"/>
                <w:sz w:val="20"/>
                <w:lang w:eastAsia="zh-CN"/>
              </w:rPr>
              <w:t>黟县民政局</w:t>
            </w:r>
            <w:r>
              <w:rPr>
                <w:rFonts w:hint="eastAsia" w:ascii="宋体" w:hAnsi="宋体" w:eastAsia="宋体" w:cs="宋体"/>
                <w:kern w:val="0"/>
                <w:sz w:val="20"/>
              </w:rPr>
              <w:t>没有国有资本经营预算财政拨款安排的支出，故本表无数据。</w:t>
            </w:r>
          </w:p>
        </w:tc>
      </w:tr>
    </w:tbl>
    <w:p w14:paraId="7A8C5C08">
      <w:pPr>
        <w:ind w:firstLine="640" w:firstLineChars="200"/>
        <w:rPr>
          <w:rFonts w:ascii="黑体" w:hAnsi="黑体" w:eastAsia="黑体"/>
          <w:szCs w:val="32"/>
        </w:rPr>
      </w:pPr>
    </w:p>
    <w:p w14:paraId="48F70C98">
      <w:pPr>
        <w:ind w:firstLine="640" w:firstLineChars="200"/>
        <w:rPr>
          <w:rFonts w:ascii="黑体" w:hAnsi="黑体" w:eastAsia="黑体"/>
          <w:szCs w:val="32"/>
        </w:rPr>
      </w:pPr>
    </w:p>
    <w:p w14:paraId="15696366">
      <w:pPr>
        <w:ind w:firstLine="640" w:firstLineChars="200"/>
        <w:rPr>
          <w:rFonts w:ascii="黑体" w:hAnsi="黑体" w:eastAsia="黑体"/>
          <w:szCs w:val="32"/>
        </w:rPr>
      </w:pPr>
    </w:p>
    <w:p w14:paraId="4CCC5D11">
      <w:pPr>
        <w:ind w:firstLine="640" w:firstLineChars="200"/>
        <w:rPr>
          <w:rFonts w:ascii="黑体" w:hAnsi="黑体" w:eastAsia="黑体"/>
          <w:szCs w:val="32"/>
        </w:rPr>
      </w:pPr>
      <w:r>
        <w:rPr>
          <w:rFonts w:hint="eastAsia" w:ascii="黑体" w:hAnsi="黑体" w:eastAsia="黑体"/>
          <w:szCs w:val="32"/>
        </w:rPr>
        <w:t>第三部分 黟县</w:t>
      </w:r>
      <w:r>
        <w:rPr>
          <w:rFonts w:hint="eastAsia" w:ascii="黑体" w:hAnsi="黑体" w:eastAsia="黑体"/>
          <w:szCs w:val="32"/>
          <w:lang w:val="en-US" w:eastAsia="zh-CN"/>
        </w:rPr>
        <w:t xml:space="preserve">民政局 </w:t>
      </w:r>
      <w:r>
        <w:rPr>
          <w:rFonts w:hint="eastAsia" w:ascii="黑体" w:hAnsi="黑体" w:eastAsia="黑体"/>
          <w:szCs w:val="32"/>
        </w:rPr>
        <w:t>2023年度部门决算情况说明</w:t>
      </w:r>
    </w:p>
    <w:p w14:paraId="3C3F0871">
      <w:pPr>
        <w:ind w:firstLine="640" w:firstLineChars="200"/>
        <w:rPr>
          <w:rFonts w:ascii="黑体" w:hAnsi="黑体" w:eastAsia="黑体"/>
          <w:szCs w:val="32"/>
        </w:rPr>
      </w:pPr>
      <w:r>
        <w:rPr>
          <w:rFonts w:hint="eastAsia" w:ascii="黑体" w:hAnsi="黑体" w:eastAsia="黑体"/>
          <w:szCs w:val="32"/>
        </w:rPr>
        <w:t>一、收入支出决算总体情况说明</w:t>
      </w:r>
    </w:p>
    <w:p w14:paraId="1DC6A58E">
      <w:pPr>
        <w:ind w:firstLine="640" w:firstLineChars="200"/>
        <w:rPr>
          <w:rFonts w:ascii="仿宋_GB2312" w:hAnsi="仿宋"/>
          <w:color w:val="auto"/>
          <w:szCs w:val="32"/>
        </w:rPr>
      </w:pPr>
      <w:r>
        <w:rPr>
          <w:rFonts w:hint="eastAsia" w:ascii="仿宋_GB2312" w:hAnsi="仿宋"/>
          <w:szCs w:val="32"/>
        </w:rPr>
        <w:t>2023年度收入总计3,237.53万元（含使用非财政拨款结余、年初结转和结余）、支出总计3,236.91万元（含结余分配、年末结转和结余）。</w:t>
      </w:r>
      <w:r>
        <w:rPr>
          <w:rFonts w:hint="eastAsia" w:ascii="仿宋_GB2312" w:hAnsi="仿宋"/>
          <w:color w:val="auto"/>
          <w:szCs w:val="32"/>
        </w:rPr>
        <w:t>与2022年相比，收、支总计各减少</w:t>
      </w:r>
      <w:r>
        <w:rPr>
          <w:rFonts w:hint="eastAsia" w:ascii="仿宋_GB2312" w:hAnsi="仿宋"/>
          <w:color w:val="auto"/>
          <w:szCs w:val="32"/>
          <w:lang w:val="en-US" w:eastAsia="zh-CN"/>
        </w:rPr>
        <w:t>91.99</w:t>
      </w:r>
      <w:r>
        <w:rPr>
          <w:rFonts w:hint="eastAsia" w:ascii="仿宋_GB2312" w:hAnsi="仿宋"/>
          <w:color w:val="auto"/>
          <w:szCs w:val="32"/>
        </w:rPr>
        <w:t>万元，下降</w:t>
      </w:r>
      <w:r>
        <w:rPr>
          <w:rFonts w:hint="eastAsia" w:ascii="仿宋_GB2312" w:hAnsi="仿宋"/>
          <w:color w:val="auto"/>
          <w:szCs w:val="32"/>
          <w:lang w:val="en-US" w:eastAsia="zh-CN"/>
        </w:rPr>
        <w:t>2.76</w:t>
      </w:r>
      <w:r>
        <w:rPr>
          <w:rFonts w:hint="eastAsia" w:ascii="仿宋_GB2312" w:hAnsi="仿宋"/>
          <w:color w:val="auto"/>
          <w:szCs w:val="32"/>
        </w:rPr>
        <w:t>%，主要原因：一是</w:t>
      </w:r>
      <w:r>
        <w:rPr>
          <w:rFonts w:hint="eastAsia" w:ascii="仿宋_GB2312" w:hAnsi="仿宋_GB2312" w:eastAsia="仿宋_GB2312" w:cs="仿宋_GB2312"/>
          <w:color w:val="auto"/>
          <w:szCs w:val="32"/>
          <w:lang w:eastAsia="zh-CN"/>
        </w:rPr>
        <w:t>社会保障和就业支出公共财政拨款收入</w:t>
      </w:r>
      <w:r>
        <w:rPr>
          <w:rFonts w:hint="eastAsia" w:ascii="仿宋_GB2312" w:hAnsi="仿宋_GB2312" w:cs="仿宋_GB2312"/>
          <w:color w:val="auto"/>
          <w:szCs w:val="32"/>
          <w:lang w:eastAsia="zh-CN"/>
        </w:rPr>
        <w:t>减少，为</w:t>
      </w:r>
      <w:r>
        <w:rPr>
          <w:rFonts w:hint="eastAsia" w:ascii="仿宋_GB2312" w:hAnsi="仿宋_GB2312" w:cs="仿宋_GB2312"/>
          <w:color w:val="auto"/>
          <w:szCs w:val="32"/>
          <w:lang w:val="en-US" w:eastAsia="zh-CN"/>
        </w:rPr>
        <w:t>2023年低保人数减少，最低生活保障支出减少</w:t>
      </w:r>
      <w:r>
        <w:rPr>
          <w:rFonts w:hint="eastAsia" w:ascii="仿宋_GB2312" w:hAnsi="仿宋"/>
          <w:color w:val="auto"/>
          <w:szCs w:val="32"/>
        </w:rPr>
        <w:t>；二是</w:t>
      </w:r>
      <w:r>
        <w:rPr>
          <w:rFonts w:hint="eastAsia" w:ascii="仿宋_GB2312" w:hAnsi="仿宋"/>
          <w:color w:val="auto"/>
          <w:szCs w:val="32"/>
          <w:lang w:eastAsia="zh-CN"/>
        </w:rPr>
        <w:t>其他社会保障和就业支出减少</w:t>
      </w:r>
      <w:r>
        <w:rPr>
          <w:rFonts w:hint="eastAsia" w:ascii="仿宋_GB2312" w:hAnsi="仿宋"/>
          <w:color w:val="auto"/>
          <w:szCs w:val="32"/>
        </w:rPr>
        <w:t>。</w:t>
      </w:r>
    </w:p>
    <w:p w14:paraId="3DEB0B53">
      <w:pPr>
        <w:ind w:firstLine="640" w:firstLineChars="200"/>
        <w:rPr>
          <w:rFonts w:ascii="黑体" w:hAnsi="仿宋" w:eastAsia="黑体"/>
          <w:szCs w:val="32"/>
        </w:rPr>
      </w:pPr>
      <w:r>
        <w:rPr>
          <w:rFonts w:hint="eastAsia" w:ascii="黑体" w:hAnsi="仿宋" w:eastAsia="黑体"/>
          <w:szCs w:val="32"/>
        </w:rPr>
        <w:t>二、收入决算情况说明</w:t>
      </w:r>
    </w:p>
    <w:p w14:paraId="3B6C2CF4">
      <w:pPr>
        <w:ind w:firstLine="640" w:firstLineChars="200"/>
        <w:rPr>
          <w:rFonts w:ascii="仿宋_GB2312" w:hAnsi="仿宋"/>
          <w:szCs w:val="32"/>
        </w:rPr>
      </w:pPr>
      <w:r>
        <w:rPr>
          <w:rFonts w:hint="eastAsia" w:ascii="仿宋_GB2312" w:hAnsi="仿宋"/>
          <w:szCs w:val="32"/>
        </w:rPr>
        <w:t>2023年度收入合计</w:t>
      </w:r>
      <w:r>
        <w:rPr>
          <w:rFonts w:hint="eastAsia" w:ascii="仿宋_GB2312" w:hAnsi="仿宋"/>
          <w:szCs w:val="32"/>
          <w:lang w:val="en-US" w:eastAsia="zh-CN"/>
        </w:rPr>
        <w:t>3237.53</w:t>
      </w:r>
      <w:r>
        <w:rPr>
          <w:rFonts w:hint="eastAsia" w:ascii="仿宋_GB2312" w:hAnsi="仿宋"/>
          <w:szCs w:val="32"/>
        </w:rPr>
        <w:t>万元，其中：财政拨款收入3,207.41万元，占</w:t>
      </w:r>
      <w:r>
        <w:rPr>
          <w:rFonts w:hint="eastAsia" w:ascii="仿宋_GB2312" w:hAnsi="仿宋"/>
          <w:szCs w:val="32"/>
          <w:lang w:val="en-US" w:eastAsia="zh-CN"/>
        </w:rPr>
        <w:t>99.07</w:t>
      </w:r>
      <w:r>
        <w:rPr>
          <w:rFonts w:hint="eastAsia" w:ascii="仿宋_GB2312" w:hAnsi="仿宋"/>
          <w:szCs w:val="32"/>
        </w:rPr>
        <w:t>%；其他收入30.12万元，占</w:t>
      </w:r>
      <w:r>
        <w:rPr>
          <w:rFonts w:hint="eastAsia" w:ascii="仿宋_GB2312" w:hAnsi="仿宋"/>
          <w:szCs w:val="32"/>
          <w:lang w:val="en-US" w:eastAsia="zh-CN"/>
        </w:rPr>
        <w:t>0.93</w:t>
      </w:r>
      <w:r>
        <w:rPr>
          <w:rFonts w:hint="eastAsia" w:ascii="仿宋_GB2312" w:hAnsi="仿宋"/>
          <w:szCs w:val="32"/>
        </w:rPr>
        <w:t>%。</w:t>
      </w:r>
    </w:p>
    <w:p w14:paraId="604825C8">
      <w:pPr>
        <w:ind w:firstLine="640" w:firstLineChars="200"/>
        <w:rPr>
          <w:rFonts w:ascii="黑体" w:hAnsi="仿宋" w:eastAsia="黑体"/>
          <w:szCs w:val="32"/>
        </w:rPr>
      </w:pPr>
      <w:r>
        <w:rPr>
          <w:rFonts w:hint="eastAsia" w:ascii="黑体" w:hAnsi="仿宋" w:eastAsia="黑体"/>
          <w:szCs w:val="32"/>
        </w:rPr>
        <w:t>三、支出决算情况说明</w:t>
      </w:r>
    </w:p>
    <w:p w14:paraId="27B7D098">
      <w:pPr>
        <w:ind w:firstLine="640" w:firstLineChars="200"/>
        <w:rPr>
          <w:rFonts w:ascii="仿宋_GB2312" w:hAnsi="仿宋"/>
          <w:szCs w:val="32"/>
        </w:rPr>
      </w:pPr>
      <w:r>
        <w:rPr>
          <w:rFonts w:hint="eastAsia" w:ascii="仿宋_GB2312" w:hAnsi="仿宋"/>
          <w:szCs w:val="32"/>
        </w:rPr>
        <w:t>2023年度支出合计3236.9万元，其中：基本支出305.31万元，占</w:t>
      </w:r>
      <w:r>
        <w:rPr>
          <w:rFonts w:hint="eastAsia" w:ascii="仿宋_GB2312" w:hAnsi="仿宋"/>
          <w:szCs w:val="32"/>
          <w:lang w:val="en-US" w:eastAsia="zh-CN"/>
        </w:rPr>
        <w:t>9.43</w:t>
      </w:r>
      <w:r>
        <w:rPr>
          <w:rFonts w:hint="eastAsia" w:ascii="仿宋_GB2312" w:hAnsi="仿宋"/>
          <w:szCs w:val="32"/>
        </w:rPr>
        <w:t>%；项目支出2,931.60万元，占</w:t>
      </w:r>
      <w:r>
        <w:rPr>
          <w:rFonts w:hint="eastAsia" w:ascii="仿宋_GB2312" w:hAnsi="仿宋"/>
          <w:szCs w:val="32"/>
          <w:lang w:val="en-US" w:eastAsia="zh-CN"/>
        </w:rPr>
        <w:t>90.57</w:t>
      </w:r>
      <w:r>
        <w:rPr>
          <w:rFonts w:hint="eastAsia" w:ascii="仿宋_GB2312" w:hAnsi="仿宋"/>
          <w:szCs w:val="32"/>
        </w:rPr>
        <w:t>%。</w:t>
      </w:r>
    </w:p>
    <w:p w14:paraId="0BCD16A6">
      <w:pPr>
        <w:ind w:firstLine="640" w:firstLineChars="200"/>
        <w:rPr>
          <w:rFonts w:ascii="黑体" w:hAnsi="黑体" w:eastAsia="黑体" w:cs="黑体"/>
          <w:bCs/>
          <w:szCs w:val="32"/>
        </w:rPr>
      </w:pPr>
      <w:r>
        <w:rPr>
          <w:rFonts w:hint="eastAsia" w:ascii="黑体" w:hAnsi="黑体" w:eastAsia="黑体" w:cs="黑体"/>
          <w:bCs/>
          <w:szCs w:val="32"/>
        </w:rPr>
        <w:t>四、财政拨款收入支出决算总体情况说明</w:t>
      </w:r>
    </w:p>
    <w:p w14:paraId="4073E686">
      <w:pPr>
        <w:ind w:firstLine="640" w:firstLineChars="200"/>
        <w:rPr>
          <w:rFonts w:ascii="仿宋_GB2312" w:hAnsi="仿宋"/>
          <w:color w:val="auto"/>
          <w:szCs w:val="32"/>
        </w:rPr>
      </w:pPr>
      <w:r>
        <w:rPr>
          <w:rFonts w:hint="eastAsia" w:ascii="仿宋_GB2312" w:hAnsi="仿宋_GB2312" w:cs="仿宋_GB2312"/>
          <w:bCs/>
          <w:szCs w:val="32"/>
        </w:rPr>
        <w:t>2023年度财政拨款收入</w:t>
      </w:r>
      <w:r>
        <w:rPr>
          <w:rFonts w:hint="eastAsia" w:ascii="仿宋_GB2312" w:hAnsi="仿宋"/>
          <w:szCs w:val="32"/>
        </w:rPr>
        <w:t>总计3,207.41万元（含年初财政拨款结转</w:t>
      </w:r>
      <w:r>
        <w:rPr>
          <w:rFonts w:hint="eastAsia" w:ascii="仿宋_GB2312" w:hAnsi="仿宋_GB2312" w:cs="仿宋_GB2312"/>
          <w:bCs/>
          <w:szCs w:val="32"/>
        </w:rPr>
        <w:t>和结</w:t>
      </w:r>
      <w:r>
        <w:rPr>
          <w:rFonts w:hint="eastAsia" w:ascii="仿宋_GB2312" w:hAnsi="仿宋"/>
          <w:szCs w:val="32"/>
        </w:rPr>
        <w:t>余），支出总计3,207.41万元（含年末财政拨款结转和结余）。</w:t>
      </w:r>
      <w:r>
        <w:rPr>
          <w:rFonts w:hint="eastAsia" w:ascii="仿宋_GB2312" w:hAnsi="仿宋"/>
          <w:color w:val="auto"/>
          <w:szCs w:val="32"/>
        </w:rPr>
        <w:t>与2022年相比，财政拨款收、支总计各增加</w:t>
      </w:r>
      <w:r>
        <w:rPr>
          <w:rFonts w:hint="eastAsia" w:ascii="仿宋_GB2312" w:hAnsi="仿宋"/>
          <w:color w:val="auto"/>
          <w:szCs w:val="32"/>
          <w:lang w:val="en-US" w:eastAsia="zh-CN"/>
        </w:rPr>
        <w:t>90.03</w:t>
      </w:r>
      <w:r>
        <w:rPr>
          <w:rFonts w:hint="eastAsia" w:ascii="仿宋_GB2312" w:hAnsi="仿宋"/>
          <w:color w:val="auto"/>
          <w:szCs w:val="32"/>
        </w:rPr>
        <w:t>万元，增长</w:t>
      </w:r>
      <w:r>
        <w:rPr>
          <w:rFonts w:hint="eastAsia" w:ascii="仿宋_GB2312" w:hAnsi="仿宋"/>
          <w:color w:val="auto"/>
          <w:szCs w:val="32"/>
          <w:lang w:val="en-US" w:eastAsia="zh-CN"/>
        </w:rPr>
        <w:t>2.89</w:t>
      </w:r>
      <w:r>
        <w:rPr>
          <w:rFonts w:hint="eastAsia" w:ascii="仿宋_GB2312" w:hAnsi="仿宋"/>
          <w:color w:val="auto"/>
          <w:szCs w:val="32"/>
        </w:rPr>
        <w:t>%，主要原因：一是</w:t>
      </w:r>
      <w:r>
        <w:rPr>
          <w:rFonts w:hint="eastAsia" w:ascii="仿宋_GB2312" w:hAnsi="仿宋_GB2312" w:cs="仿宋_GB2312"/>
          <w:bCs/>
          <w:color w:val="auto"/>
          <w:szCs w:val="32"/>
          <w:lang w:eastAsia="zh-CN"/>
        </w:rPr>
        <w:t>政府性基金预算财政拨款增加</w:t>
      </w:r>
      <w:r>
        <w:rPr>
          <w:rFonts w:hint="eastAsia" w:ascii="仿宋_GB2312" w:hAnsi="仿宋"/>
          <w:color w:val="auto"/>
          <w:szCs w:val="32"/>
        </w:rPr>
        <w:t>。</w:t>
      </w:r>
    </w:p>
    <w:p w14:paraId="6AFEF460">
      <w:pPr>
        <w:ind w:firstLine="640" w:firstLineChars="200"/>
        <w:rPr>
          <w:rFonts w:ascii="黑体" w:hAnsi="仿宋" w:eastAsia="黑体"/>
          <w:szCs w:val="32"/>
        </w:rPr>
      </w:pPr>
      <w:r>
        <w:rPr>
          <w:rFonts w:hint="eastAsia" w:ascii="黑体" w:hAnsi="仿宋" w:eastAsia="黑体"/>
          <w:szCs w:val="32"/>
        </w:rPr>
        <w:t>五、一般公共预算财政拨款支出决算情况说明</w:t>
      </w:r>
    </w:p>
    <w:p w14:paraId="2A054E25">
      <w:pPr>
        <w:ind w:firstLine="643" w:firstLineChars="200"/>
        <w:rPr>
          <w:rFonts w:ascii="仿宋_GB2312" w:hAnsi="仿宋"/>
          <w:b/>
          <w:bCs/>
          <w:szCs w:val="32"/>
        </w:rPr>
      </w:pPr>
      <w:r>
        <w:rPr>
          <w:rFonts w:hint="eastAsia" w:ascii="仿宋_GB2312" w:hAnsi="仿宋"/>
          <w:b/>
          <w:bCs/>
          <w:szCs w:val="32"/>
        </w:rPr>
        <w:t>（一）一般公共预算财政拨款支出决算总体情况。</w:t>
      </w:r>
    </w:p>
    <w:p w14:paraId="6B3F4EDC">
      <w:pPr>
        <w:ind w:firstLine="640" w:firstLineChars="200"/>
        <w:rPr>
          <w:rFonts w:ascii="仿宋_GB2312" w:hAnsi="仿宋"/>
          <w:color w:val="auto"/>
          <w:szCs w:val="32"/>
        </w:rPr>
      </w:pPr>
      <w:r>
        <w:rPr>
          <w:rFonts w:hint="eastAsia" w:ascii="仿宋_GB2312" w:hAnsi="仿宋_GB2312" w:cs="仿宋_GB2312"/>
          <w:bCs/>
          <w:szCs w:val="32"/>
        </w:rPr>
        <w:t>2023年度一般公共预算财政拨款支出3,007.59万元，占本年支出的</w:t>
      </w:r>
      <w:r>
        <w:rPr>
          <w:rFonts w:hint="eastAsia" w:ascii="仿宋_GB2312" w:hAnsi="仿宋_GB2312" w:cs="仿宋_GB2312"/>
          <w:bCs/>
          <w:szCs w:val="32"/>
          <w:lang w:val="en-US" w:eastAsia="zh-CN"/>
        </w:rPr>
        <w:t>92.92</w:t>
      </w:r>
      <w:r>
        <w:rPr>
          <w:rFonts w:hint="eastAsia" w:ascii="仿宋_GB2312" w:hAnsi="仿宋_GB2312" w:cs="仿宋_GB2312"/>
          <w:bCs/>
          <w:szCs w:val="32"/>
        </w:rPr>
        <w:t>%。</w:t>
      </w:r>
      <w:r>
        <w:rPr>
          <w:rFonts w:hint="eastAsia" w:ascii="仿宋_GB2312" w:hAnsi="仿宋_GB2312" w:cs="仿宋_GB2312"/>
          <w:bCs/>
          <w:color w:val="auto"/>
          <w:szCs w:val="32"/>
        </w:rPr>
        <w:t>与2022年相比，一般公共预算财政拨款支出增加</w:t>
      </w:r>
      <w:r>
        <w:rPr>
          <w:rFonts w:hint="eastAsia" w:ascii="仿宋_GB2312" w:hAnsi="仿宋_GB2312" w:cs="仿宋_GB2312"/>
          <w:bCs/>
          <w:color w:val="auto"/>
          <w:szCs w:val="32"/>
          <w:lang w:val="en-US" w:eastAsia="zh-CN"/>
        </w:rPr>
        <w:t>4.54</w:t>
      </w:r>
      <w:r>
        <w:rPr>
          <w:rFonts w:hint="eastAsia" w:ascii="仿宋_GB2312" w:hAnsi="仿宋_GB2312" w:cs="仿宋_GB2312"/>
          <w:bCs/>
          <w:color w:val="auto"/>
          <w:szCs w:val="32"/>
        </w:rPr>
        <w:t>万元，增长</w:t>
      </w:r>
      <w:r>
        <w:rPr>
          <w:rFonts w:hint="eastAsia" w:ascii="仿宋_GB2312" w:hAnsi="仿宋_GB2312" w:cs="仿宋_GB2312"/>
          <w:bCs/>
          <w:color w:val="auto"/>
          <w:szCs w:val="32"/>
          <w:lang w:val="en-US" w:eastAsia="zh-CN"/>
        </w:rPr>
        <w:t>0.15</w:t>
      </w:r>
      <w:r>
        <w:rPr>
          <w:rFonts w:hint="eastAsia" w:ascii="仿宋_GB2312" w:hAnsi="仿宋_GB2312" w:cs="仿宋_GB2312"/>
          <w:bCs/>
          <w:color w:val="auto"/>
          <w:szCs w:val="32"/>
        </w:rPr>
        <w:t>%。主要原因一是</w:t>
      </w:r>
      <w:r>
        <w:rPr>
          <w:rFonts w:hint="eastAsia" w:ascii="仿宋_GB2312" w:hAnsi="仿宋_GB2312" w:cs="仿宋_GB2312"/>
          <w:bCs/>
          <w:color w:val="auto"/>
          <w:szCs w:val="32"/>
          <w:lang w:eastAsia="zh-CN"/>
        </w:rPr>
        <w:t>住房保障支出增加</w:t>
      </w:r>
      <w:r>
        <w:rPr>
          <w:rFonts w:hint="eastAsia" w:ascii="仿宋_GB2312" w:hAnsi="仿宋_GB2312" w:cs="仿宋_GB2312"/>
          <w:bCs/>
          <w:color w:val="auto"/>
          <w:szCs w:val="32"/>
        </w:rPr>
        <w:t>；二是</w:t>
      </w:r>
      <w:r>
        <w:rPr>
          <w:rFonts w:hint="eastAsia" w:ascii="仿宋_GB2312" w:hAnsi="仿宋_GB2312" w:cs="仿宋_GB2312"/>
          <w:bCs/>
          <w:color w:val="auto"/>
          <w:szCs w:val="32"/>
          <w:lang w:val="en-US" w:eastAsia="zh-CN"/>
        </w:rPr>
        <w:t>2023年职工社保和公积金基数增加，导致支出增加</w:t>
      </w:r>
      <w:r>
        <w:rPr>
          <w:rFonts w:hint="eastAsia" w:ascii="仿宋_GB2312" w:hAnsi="仿宋_GB2312" w:cs="仿宋_GB2312"/>
          <w:bCs/>
          <w:color w:val="auto"/>
          <w:szCs w:val="32"/>
        </w:rPr>
        <w:t>。</w:t>
      </w:r>
    </w:p>
    <w:p w14:paraId="6B53C13D">
      <w:pPr>
        <w:ind w:firstLine="643" w:firstLineChars="200"/>
        <w:rPr>
          <w:rFonts w:ascii="仿宋_GB2312" w:hAnsi="仿宋"/>
          <w:b/>
          <w:szCs w:val="32"/>
        </w:rPr>
      </w:pPr>
      <w:r>
        <w:rPr>
          <w:rFonts w:hint="eastAsia" w:ascii="仿宋_GB2312" w:hAnsi="仿宋"/>
          <w:b/>
          <w:szCs w:val="32"/>
        </w:rPr>
        <w:t>（二）一般公共预算财政拨款支出决算结构情况。</w:t>
      </w:r>
    </w:p>
    <w:p w14:paraId="030DB84C">
      <w:pPr>
        <w:ind w:firstLine="640" w:firstLineChars="200"/>
        <w:rPr>
          <w:rFonts w:ascii="仿宋_GB2312" w:hAnsi="仿宋"/>
          <w:szCs w:val="32"/>
        </w:rPr>
      </w:pPr>
      <w:r>
        <w:rPr>
          <w:rFonts w:hint="eastAsia" w:ascii="仿宋_GB2312" w:hAnsi="仿宋"/>
          <w:szCs w:val="32"/>
        </w:rPr>
        <w:t>2023年度一般公共预算财政拨款支出</w:t>
      </w:r>
      <w:r>
        <w:rPr>
          <w:rFonts w:hint="eastAsia" w:ascii="仿宋_GB2312" w:hAnsi="仿宋"/>
          <w:szCs w:val="32"/>
          <w:lang w:val="en-US" w:eastAsia="zh-CN"/>
        </w:rPr>
        <w:t>3007.59</w:t>
      </w:r>
      <w:r>
        <w:rPr>
          <w:rFonts w:hint="eastAsia" w:ascii="仿宋_GB2312" w:hAnsi="仿宋"/>
          <w:szCs w:val="32"/>
        </w:rPr>
        <w:t>万元，主要用于以下方面：</w:t>
      </w:r>
      <w:r>
        <w:rPr>
          <w:rFonts w:hint="eastAsia" w:ascii="仿宋_GB2312" w:hAnsi="仿宋"/>
          <w:b/>
          <w:szCs w:val="32"/>
        </w:rPr>
        <w:t>社会保障和就业（类）</w:t>
      </w:r>
      <w:r>
        <w:rPr>
          <w:rFonts w:hint="eastAsia" w:ascii="仿宋_GB2312" w:hAnsi="仿宋"/>
          <w:szCs w:val="32"/>
        </w:rPr>
        <w:t>支出</w:t>
      </w:r>
      <w:r>
        <w:rPr>
          <w:rFonts w:hint="eastAsia" w:ascii="仿宋_GB2312" w:hAnsi="仿宋"/>
          <w:szCs w:val="32"/>
          <w:lang w:val="en-US" w:eastAsia="zh-CN"/>
        </w:rPr>
        <w:t>2983.76</w:t>
      </w:r>
      <w:r>
        <w:rPr>
          <w:rFonts w:hint="eastAsia" w:ascii="仿宋_GB2312" w:hAnsi="仿宋"/>
          <w:szCs w:val="32"/>
        </w:rPr>
        <w:t>万元，占</w:t>
      </w:r>
      <w:r>
        <w:rPr>
          <w:rFonts w:hint="eastAsia" w:ascii="仿宋_GB2312" w:hAnsi="仿宋"/>
          <w:szCs w:val="32"/>
          <w:lang w:val="en-US" w:eastAsia="zh-CN"/>
        </w:rPr>
        <w:t>99.21</w:t>
      </w:r>
      <w:r>
        <w:rPr>
          <w:rFonts w:hint="eastAsia" w:ascii="仿宋_GB2312" w:hAnsi="仿宋"/>
          <w:szCs w:val="32"/>
        </w:rPr>
        <w:t>%；</w:t>
      </w:r>
      <w:r>
        <w:rPr>
          <w:rFonts w:hint="eastAsia" w:ascii="仿宋_GB2312" w:hAnsi="仿宋"/>
          <w:b/>
          <w:color w:val="auto"/>
          <w:szCs w:val="32"/>
          <w:lang w:eastAsia="zh-CN"/>
        </w:rPr>
        <w:t>卫生健康</w:t>
      </w:r>
      <w:r>
        <w:rPr>
          <w:rFonts w:hint="eastAsia" w:ascii="仿宋_GB2312" w:hAnsi="仿宋"/>
          <w:b/>
          <w:color w:val="auto"/>
          <w:szCs w:val="32"/>
        </w:rPr>
        <w:t>（类）</w:t>
      </w:r>
      <w:r>
        <w:rPr>
          <w:rFonts w:hint="eastAsia" w:ascii="仿宋_GB2312" w:hAnsi="仿宋"/>
          <w:szCs w:val="32"/>
        </w:rPr>
        <w:t>支出</w:t>
      </w:r>
      <w:r>
        <w:rPr>
          <w:rFonts w:hint="eastAsia" w:ascii="仿宋_GB2312" w:hAnsi="仿宋"/>
          <w:szCs w:val="32"/>
          <w:lang w:val="en-US" w:eastAsia="zh-CN"/>
        </w:rPr>
        <w:t>6.05</w:t>
      </w:r>
      <w:r>
        <w:rPr>
          <w:rFonts w:hint="eastAsia" w:ascii="仿宋_GB2312" w:hAnsi="仿宋"/>
          <w:szCs w:val="32"/>
        </w:rPr>
        <w:t>万元，占</w:t>
      </w:r>
      <w:r>
        <w:rPr>
          <w:rFonts w:hint="eastAsia" w:ascii="仿宋_GB2312" w:hAnsi="仿宋"/>
          <w:szCs w:val="32"/>
          <w:lang w:val="en-US" w:eastAsia="zh-CN"/>
        </w:rPr>
        <w:t>0.2</w:t>
      </w:r>
      <w:r>
        <w:rPr>
          <w:rFonts w:hint="eastAsia" w:ascii="仿宋_GB2312" w:hAnsi="仿宋"/>
          <w:szCs w:val="32"/>
        </w:rPr>
        <w:t>%；</w:t>
      </w:r>
      <w:r>
        <w:rPr>
          <w:rFonts w:hint="eastAsia" w:ascii="仿宋_GB2312" w:hAnsi="仿宋"/>
          <w:b/>
          <w:szCs w:val="32"/>
        </w:rPr>
        <w:t>住房保障（类）</w:t>
      </w:r>
      <w:r>
        <w:rPr>
          <w:rFonts w:hint="eastAsia" w:ascii="仿宋_GB2312" w:hAnsi="仿宋"/>
          <w:szCs w:val="32"/>
        </w:rPr>
        <w:t>支出</w:t>
      </w:r>
      <w:r>
        <w:rPr>
          <w:rFonts w:hint="eastAsia" w:ascii="仿宋_GB2312" w:hAnsi="仿宋"/>
          <w:szCs w:val="32"/>
          <w:lang w:val="en-US" w:eastAsia="zh-CN"/>
        </w:rPr>
        <w:t>17.78</w:t>
      </w:r>
      <w:r>
        <w:rPr>
          <w:rFonts w:hint="eastAsia" w:ascii="仿宋_GB2312" w:hAnsi="仿宋"/>
          <w:szCs w:val="32"/>
        </w:rPr>
        <w:t>万元，占</w:t>
      </w:r>
      <w:r>
        <w:rPr>
          <w:rFonts w:hint="eastAsia" w:ascii="仿宋_GB2312" w:hAnsi="仿宋"/>
          <w:szCs w:val="32"/>
          <w:lang w:val="en-US" w:eastAsia="zh-CN"/>
        </w:rPr>
        <w:t>0.59</w:t>
      </w:r>
      <w:r>
        <w:rPr>
          <w:rFonts w:hint="eastAsia" w:ascii="仿宋_GB2312" w:hAnsi="仿宋"/>
          <w:szCs w:val="32"/>
        </w:rPr>
        <w:t>%。</w:t>
      </w:r>
    </w:p>
    <w:p w14:paraId="7C3B6E99">
      <w:pPr>
        <w:ind w:firstLine="643" w:firstLineChars="200"/>
        <w:rPr>
          <w:rFonts w:ascii="仿宋_GB2312" w:hAnsi="仿宋"/>
          <w:b/>
          <w:bCs/>
          <w:szCs w:val="32"/>
        </w:rPr>
      </w:pPr>
      <w:r>
        <w:rPr>
          <w:rFonts w:hint="eastAsia" w:ascii="仿宋_GB2312" w:hAnsi="仿宋"/>
          <w:b/>
          <w:bCs/>
          <w:szCs w:val="32"/>
        </w:rPr>
        <w:t>（三）一般公共预算财政拨款支出决算具体情况。</w:t>
      </w:r>
    </w:p>
    <w:p w14:paraId="04C2C211">
      <w:pPr>
        <w:ind w:firstLine="640" w:firstLineChars="200"/>
        <w:rPr>
          <w:rFonts w:ascii="仿宋_GB2312" w:hAnsi="仿宋"/>
          <w:szCs w:val="32"/>
        </w:rPr>
      </w:pPr>
      <w:r>
        <w:rPr>
          <w:rFonts w:hint="eastAsia" w:ascii="仿宋_GB2312" w:hAnsi="仿宋"/>
          <w:szCs w:val="32"/>
        </w:rPr>
        <w:t>2023年度一般公共预算财政拨款支出年初预算为</w:t>
      </w:r>
      <w:r>
        <w:rPr>
          <w:rFonts w:hint="eastAsia" w:ascii="仿宋_GB2312" w:hAnsi="仿宋"/>
          <w:szCs w:val="32"/>
          <w:lang w:val="en-US" w:eastAsia="zh-CN"/>
        </w:rPr>
        <w:t>1163.65</w:t>
      </w:r>
      <w:r>
        <w:rPr>
          <w:rFonts w:hint="eastAsia" w:ascii="仿宋_GB2312" w:hAnsi="仿宋"/>
          <w:szCs w:val="32"/>
        </w:rPr>
        <w:t>万元，支出决算为</w:t>
      </w:r>
      <w:r>
        <w:rPr>
          <w:rFonts w:hint="eastAsia" w:ascii="仿宋_GB2312" w:hAnsi="仿宋"/>
          <w:szCs w:val="32"/>
          <w:lang w:val="en-US" w:eastAsia="zh-CN"/>
        </w:rPr>
        <w:t>3007.59</w:t>
      </w:r>
      <w:r>
        <w:rPr>
          <w:rFonts w:hint="eastAsia" w:ascii="仿宋_GB2312" w:hAnsi="仿宋"/>
          <w:szCs w:val="32"/>
        </w:rPr>
        <w:t>万元，完成年初预算的</w:t>
      </w:r>
      <w:r>
        <w:rPr>
          <w:rFonts w:hint="eastAsia" w:ascii="仿宋_GB2312" w:hAnsi="仿宋"/>
          <w:szCs w:val="32"/>
          <w:lang w:val="en-US" w:eastAsia="zh-CN"/>
        </w:rPr>
        <w:t>258.46</w:t>
      </w:r>
      <w:r>
        <w:rPr>
          <w:rFonts w:hint="eastAsia" w:ascii="仿宋_GB2312" w:hAnsi="仿宋"/>
          <w:szCs w:val="32"/>
        </w:rPr>
        <w:t>%。决算数大于预算数的主要原因:一是</w:t>
      </w:r>
      <w:r>
        <w:rPr>
          <w:rFonts w:hint="eastAsia" w:ascii="仿宋_GB2312" w:hAnsi="仿宋"/>
          <w:color w:val="auto"/>
          <w:szCs w:val="32"/>
          <w:lang w:eastAsia="zh-CN"/>
        </w:rPr>
        <w:t>年初安排社会保障和就业支出</w:t>
      </w:r>
      <w:r>
        <w:rPr>
          <w:rFonts w:hint="eastAsia" w:ascii="仿宋_GB2312" w:hAnsi="仿宋"/>
          <w:color w:val="auto"/>
          <w:szCs w:val="32"/>
          <w:lang w:val="en-US" w:eastAsia="zh-CN"/>
        </w:rPr>
        <w:t>1138.83万元，年终决算数为2983.76万元，包含了低保、特困、残疾人、高龄补贴等其他社会救助资金支出</w:t>
      </w:r>
      <w:r>
        <w:rPr>
          <w:rFonts w:hint="eastAsia" w:ascii="仿宋_GB2312" w:hAnsi="仿宋"/>
          <w:szCs w:val="32"/>
        </w:rPr>
        <w:t>；二是</w:t>
      </w:r>
      <w:r>
        <w:rPr>
          <w:rFonts w:hint="eastAsia" w:ascii="仿宋_GB2312" w:hAnsi="仿宋"/>
          <w:color w:val="auto"/>
          <w:szCs w:val="32"/>
          <w:lang w:val="en-US" w:eastAsia="zh-CN"/>
        </w:rPr>
        <w:t>2022年7月低保、特困调标较多，发放资金增加，增加了社会保障和就业资金的支出</w:t>
      </w:r>
      <w:r>
        <w:rPr>
          <w:rFonts w:hint="eastAsia" w:ascii="仿宋_GB2312" w:hAnsi="仿宋"/>
          <w:szCs w:val="32"/>
        </w:rPr>
        <w:t>。其中:基本支出</w:t>
      </w:r>
      <w:r>
        <w:rPr>
          <w:rFonts w:hint="eastAsia" w:ascii="仿宋_GB2312" w:hAnsi="仿宋"/>
          <w:szCs w:val="32"/>
          <w:lang w:val="en-US" w:eastAsia="zh-CN"/>
        </w:rPr>
        <w:t>305.31</w:t>
      </w:r>
      <w:r>
        <w:rPr>
          <w:rFonts w:hint="eastAsia" w:ascii="仿宋_GB2312" w:hAnsi="仿宋"/>
          <w:szCs w:val="32"/>
        </w:rPr>
        <w:t>万元，占</w:t>
      </w:r>
      <w:r>
        <w:rPr>
          <w:rFonts w:hint="eastAsia" w:ascii="仿宋_GB2312" w:hAnsi="仿宋"/>
          <w:szCs w:val="32"/>
          <w:lang w:val="en-US" w:eastAsia="zh-CN"/>
        </w:rPr>
        <w:t>10.15</w:t>
      </w:r>
      <w:r>
        <w:rPr>
          <w:rFonts w:hint="eastAsia" w:ascii="仿宋_GB2312" w:hAnsi="仿宋"/>
          <w:szCs w:val="32"/>
        </w:rPr>
        <w:t>%；项目支出</w:t>
      </w:r>
      <w:r>
        <w:rPr>
          <w:rFonts w:hint="eastAsia" w:ascii="仿宋_GB2312" w:hAnsi="仿宋"/>
          <w:szCs w:val="32"/>
          <w:lang w:val="en-US" w:eastAsia="zh-CN"/>
        </w:rPr>
        <w:t>2931.61</w:t>
      </w:r>
      <w:r>
        <w:rPr>
          <w:rFonts w:hint="eastAsia" w:ascii="仿宋_GB2312" w:hAnsi="仿宋"/>
          <w:szCs w:val="32"/>
        </w:rPr>
        <w:t>万元，占</w:t>
      </w:r>
      <w:r>
        <w:rPr>
          <w:rFonts w:hint="eastAsia" w:ascii="仿宋_GB2312" w:hAnsi="仿宋"/>
          <w:szCs w:val="32"/>
          <w:lang w:val="en-US" w:eastAsia="zh-CN"/>
        </w:rPr>
        <w:t>89.85</w:t>
      </w:r>
      <w:r>
        <w:rPr>
          <w:rFonts w:hint="eastAsia" w:ascii="仿宋_GB2312" w:hAnsi="仿宋"/>
          <w:szCs w:val="32"/>
        </w:rPr>
        <w:t>%。具体情况如下：</w:t>
      </w:r>
    </w:p>
    <w:p w14:paraId="3449DA6D">
      <w:pPr>
        <w:ind w:firstLine="640" w:firstLineChars="200"/>
        <w:rPr>
          <w:rFonts w:hint="eastAsia" w:ascii="仿宋_GB2312" w:hAnsi="仿宋" w:cs="Times New Roman"/>
          <w:color w:val="auto"/>
          <w:szCs w:val="32"/>
          <w:highlight w:val="none"/>
        </w:rPr>
      </w:pPr>
      <w:r>
        <w:rPr>
          <w:rFonts w:hint="eastAsia" w:ascii="仿宋_GB2312" w:hAnsi="仿宋" w:cs="Times New Roman"/>
          <w:color w:val="auto"/>
          <w:szCs w:val="32"/>
          <w:highlight w:val="none"/>
        </w:rPr>
        <w:t>1.</w:t>
      </w:r>
      <w:r>
        <w:rPr>
          <w:rFonts w:hint="eastAsia" w:ascii="仿宋_GB2312" w:hAnsi="仿宋_GB2312" w:eastAsia="仿宋_GB2312" w:cs="仿宋_GB2312"/>
          <w:b/>
          <w:bCs/>
          <w:szCs w:val="32"/>
        </w:rPr>
        <w:t>社会保</w:t>
      </w:r>
      <w:r>
        <w:rPr>
          <w:rFonts w:hint="eastAsia" w:ascii="仿宋_GB2312" w:hAnsi="仿宋_GB2312" w:eastAsia="仿宋_GB2312" w:cs="仿宋_GB2312"/>
          <w:b/>
          <w:szCs w:val="32"/>
        </w:rPr>
        <w:t>障和就业支出（类）</w:t>
      </w:r>
      <w:r>
        <w:rPr>
          <w:rFonts w:hint="eastAsia" w:ascii="仿宋_GB2312" w:hAnsi="仿宋_GB2312" w:cs="仿宋_GB2312"/>
          <w:b/>
          <w:szCs w:val="32"/>
          <w:lang w:eastAsia="zh-CN"/>
        </w:rPr>
        <w:t>人力资源和社会保障管理事务</w:t>
      </w:r>
      <w:r>
        <w:rPr>
          <w:rFonts w:hint="eastAsia" w:ascii="仿宋_GB2312" w:hAnsi="仿宋_GB2312" w:eastAsia="仿宋_GB2312" w:cs="仿宋_GB2312"/>
          <w:b/>
          <w:szCs w:val="32"/>
        </w:rPr>
        <w:t>（款）</w:t>
      </w:r>
      <w:r>
        <w:rPr>
          <w:rFonts w:hint="eastAsia" w:ascii="仿宋_GB2312" w:hAnsi="仿宋_GB2312" w:cs="仿宋_GB2312"/>
          <w:b/>
          <w:szCs w:val="32"/>
          <w:lang w:eastAsia="zh-CN"/>
        </w:rPr>
        <w:t>一般</w:t>
      </w:r>
      <w:r>
        <w:rPr>
          <w:rFonts w:hint="eastAsia" w:ascii="仿宋_GB2312" w:hAnsi="仿宋_GB2312" w:eastAsia="仿宋_GB2312" w:cs="仿宋_GB2312"/>
          <w:b/>
          <w:szCs w:val="32"/>
        </w:rPr>
        <w:t>行政</w:t>
      </w:r>
      <w:r>
        <w:rPr>
          <w:rFonts w:hint="eastAsia" w:ascii="仿宋_GB2312" w:hAnsi="仿宋_GB2312" w:cs="仿宋_GB2312"/>
          <w:b/>
          <w:szCs w:val="32"/>
          <w:lang w:eastAsia="zh-CN"/>
        </w:rPr>
        <w:t>管理事务</w:t>
      </w:r>
      <w:r>
        <w:rPr>
          <w:rFonts w:hint="eastAsia" w:ascii="仿宋_GB2312" w:hAnsi="仿宋_GB2312" w:eastAsia="仿宋_GB2312" w:cs="仿宋_GB2312"/>
          <w:b/>
          <w:szCs w:val="32"/>
        </w:rPr>
        <w:t>（项）</w:t>
      </w:r>
      <w:r>
        <w:rPr>
          <w:rFonts w:hint="eastAsia" w:ascii="仿宋_GB2312" w:hAnsi="仿宋" w:cs="Times New Roman"/>
          <w:color w:val="auto"/>
          <w:szCs w:val="32"/>
          <w:highlight w:val="none"/>
        </w:rPr>
        <w:t>。年初预算为</w:t>
      </w:r>
      <w:r>
        <w:rPr>
          <w:rFonts w:hint="eastAsia" w:ascii="仿宋_GB2312" w:hAnsi="仿宋" w:cs="Times New Roman"/>
          <w:color w:val="auto"/>
          <w:szCs w:val="32"/>
          <w:highlight w:val="none"/>
          <w:lang w:val="en-US" w:eastAsia="zh-CN"/>
        </w:rPr>
        <w:t>0</w:t>
      </w:r>
      <w:r>
        <w:rPr>
          <w:rFonts w:hint="eastAsia" w:ascii="仿宋_GB2312" w:hAnsi="仿宋" w:cs="Times New Roman"/>
          <w:color w:val="auto"/>
          <w:szCs w:val="32"/>
          <w:highlight w:val="none"/>
        </w:rPr>
        <w:t>万元，支出决算为</w:t>
      </w:r>
      <w:r>
        <w:rPr>
          <w:rFonts w:hint="eastAsia" w:ascii="仿宋_GB2312" w:hAnsi="仿宋" w:cs="Times New Roman"/>
          <w:color w:val="auto"/>
          <w:szCs w:val="32"/>
          <w:highlight w:val="none"/>
          <w:lang w:val="en-US" w:eastAsia="zh-CN"/>
        </w:rPr>
        <w:t>17.24</w:t>
      </w:r>
      <w:r>
        <w:rPr>
          <w:rFonts w:hint="eastAsia" w:ascii="仿宋_GB2312" w:hAnsi="仿宋" w:cs="Times New Roman"/>
          <w:color w:val="auto"/>
          <w:szCs w:val="32"/>
          <w:highlight w:val="none"/>
        </w:rPr>
        <w:t>万元，决算数</w:t>
      </w:r>
      <w:r>
        <w:rPr>
          <w:rFonts w:hint="eastAsia" w:ascii="仿宋_GB2312" w:hAnsi="仿宋" w:cs="Times New Roman"/>
          <w:color w:val="auto"/>
          <w:szCs w:val="32"/>
          <w:highlight w:val="none"/>
          <w:lang w:eastAsia="zh-CN"/>
        </w:rPr>
        <w:t>大</w:t>
      </w:r>
      <w:r>
        <w:rPr>
          <w:rFonts w:hint="eastAsia" w:ascii="仿宋_GB2312" w:hAnsi="仿宋" w:cs="Times New Roman"/>
          <w:color w:val="auto"/>
          <w:szCs w:val="32"/>
          <w:highlight w:val="none"/>
        </w:rPr>
        <w:t>于预算数的主要原因是</w:t>
      </w:r>
      <w:r>
        <w:rPr>
          <w:rFonts w:hint="eastAsia" w:ascii="仿宋_GB2312" w:hAnsi="仿宋" w:cs="Times New Roman"/>
          <w:color w:val="auto"/>
          <w:szCs w:val="32"/>
          <w:highlight w:val="none"/>
          <w:lang w:eastAsia="zh-CN"/>
        </w:rPr>
        <w:t>年中追加指标支付</w:t>
      </w:r>
      <w:r>
        <w:rPr>
          <w:rFonts w:hint="eastAsia" w:ascii="仿宋_GB2312" w:hAnsi="仿宋" w:cs="Times New Roman"/>
          <w:color w:val="auto"/>
          <w:szCs w:val="32"/>
          <w:highlight w:val="none"/>
          <w:lang w:val="en-US" w:eastAsia="zh-CN"/>
        </w:rPr>
        <w:t>2021年考核奖</w:t>
      </w:r>
      <w:r>
        <w:rPr>
          <w:rFonts w:hint="eastAsia" w:ascii="仿宋_GB2312" w:hAnsi="仿宋" w:cs="Times New Roman"/>
          <w:color w:val="auto"/>
          <w:szCs w:val="32"/>
          <w:highlight w:val="none"/>
        </w:rPr>
        <w:t>。</w:t>
      </w:r>
    </w:p>
    <w:p w14:paraId="63A0B289">
      <w:pPr>
        <w:ind w:firstLine="640" w:firstLineChars="200"/>
        <w:rPr>
          <w:rFonts w:hint="eastAsia" w:ascii="仿宋_GB2312" w:hAnsi="仿宋" w:cs="Times New Roman"/>
          <w:color w:val="auto"/>
          <w:szCs w:val="32"/>
        </w:rPr>
      </w:pPr>
      <w:r>
        <w:rPr>
          <w:rFonts w:hint="eastAsia" w:ascii="仿宋_GB2312" w:hAnsi="仿宋" w:cs="Times New Roman"/>
          <w:color w:val="auto"/>
          <w:szCs w:val="32"/>
        </w:rPr>
        <w:t>2.</w:t>
      </w:r>
      <w:r>
        <w:rPr>
          <w:rFonts w:hint="eastAsia" w:ascii="仿宋_GB2312" w:hAnsi="仿宋_GB2312" w:eastAsia="仿宋_GB2312" w:cs="仿宋_GB2312"/>
          <w:b/>
          <w:bCs/>
          <w:szCs w:val="32"/>
        </w:rPr>
        <w:t>社会保</w:t>
      </w:r>
      <w:r>
        <w:rPr>
          <w:rFonts w:hint="eastAsia" w:ascii="仿宋_GB2312" w:hAnsi="仿宋_GB2312" w:eastAsia="仿宋_GB2312" w:cs="仿宋_GB2312"/>
          <w:b/>
          <w:szCs w:val="32"/>
        </w:rPr>
        <w:t>障和就业支出（类）民政管理事务（款）行政运行（项）</w:t>
      </w:r>
      <w:r>
        <w:rPr>
          <w:rFonts w:hint="eastAsia" w:ascii="仿宋_GB2312" w:hAnsi="仿宋" w:cs="Times New Roman"/>
          <w:color w:val="auto"/>
          <w:szCs w:val="32"/>
        </w:rPr>
        <w:t>。年初预算为</w:t>
      </w:r>
      <w:r>
        <w:rPr>
          <w:rFonts w:hint="eastAsia" w:ascii="仿宋_GB2312" w:hAnsi="仿宋" w:cs="Times New Roman"/>
          <w:color w:val="auto"/>
          <w:szCs w:val="32"/>
          <w:lang w:val="en-US" w:eastAsia="zh-CN"/>
        </w:rPr>
        <w:t>117.34</w:t>
      </w:r>
      <w:r>
        <w:rPr>
          <w:rFonts w:hint="eastAsia" w:ascii="仿宋_GB2312" w:hAnsi="仿宋" w:cs="Times New Roman"/>
          <w:color w:val="auto"/>
          <w:szCs w:val="32"/>
        </w:rPr>
        <w:t>万元，支出决算为</w:t>
      </w:r>
      <w:r>
        <w:rPr>
          <w:rFonts w:hint="eastAsia" w:ascii="仿宋_GB2312" w:hAnsi="仿宋" w:cs="Times New Roman"/>
          <w:color w:val="auto"/>
          <w:szCs w:val="32"/>
          <w:lang w:val="en-US" w:eastAsia="zh-CN"/>
        </w:rPr>
        <w:t>130.03</w:t>
      </w:r>
      <w:r>
        <w:rPr>
          <w:rFonts w:hint="eastAsia" w:ascii="仿宋_GB2312" w:hAnsi="仿宋" w:cs="Times New Roman"/>
          <w:color w:val="auto"/>
          <w:szCs w:val="32"/>
        </w:rPr>
        <w:t>万元，完成年初预算的</w:t>
      </w:r>
      <w:r>
        <w:rPr>
          <w:rFonts w:hint="eastAsia" w:ascii="仿宋_GB2312" w:hAnsi="仿宋" w:cs="Times New Roman"/>
          <w:color w:val="auto"/>
          <w:szCs w:val="32"/>
          <w:lang w:val="en-US" w:eastAsia="zh-CN"/>
        </w:rPr>
        <w:t>110.81</w:t>
      </w:r>
      <w:r>
        <w:rPr>
          <w:rFonts w:hint="eastAsia" w:ascii="仿宋_GB2312" w:hAnsi="仿宋" w:cs="Times New Roman"/>
          <w:color w:val="auto"/>
          <w:szCs w:val="32"/>
        </w:rPr>
        <w:t>%，决算数大于预算数的主要原因是</w:t>
      </w:r>
      <w:r>
        <w:rPr>
          <w:rFonts w:hint="eastAsia" w:ascii="仿宋_GB2312" w:hAnsi="仿宋" w:cs="Times New Roman"/>
          <w:color w:val="auto"/>
          <w:szCs w:val="32"/>
          <w:lang w:val="en-US" w:eastAsia="zh-CN"/>
        </w:rPr>
        <w:t>2023年行政类职工薪资调整，</w:t>
      </w:r>
      <w:r>
        <w:rPr>
          <w:rFonts w:hint="eastAsia" w:ascii="仿宋_GB2312" w:hAnsi="仿宋_GB2312" w:eastAsia="仿宋_GB2312" w:cs="仿宋_GB2312"/>
          <w:szCs w:val="32"/>
        </w:rPr>
        <w:t>人员类工资、津贴等支出</w:t>
      </w:r>
      <w:r>
        <w:rPr>
          <w:rFonts w:hint="eastAsia" w:ascii="仿宋_GB2312" w:hAnsi="仿宋_GB2312" w:eastAsia="仿宋_GB2312" w:cs="仿宋_GB2312"/>
          <w:szCs w:val="32"/>
          <w:lang w:eastAsia="zh-CN"/>
        </w:rPr>
        <w:t>增加</w:t>
      </w:r>
      <w:r>
        <w:rPr>
          <w:rFonts w:hint="eastAsia" w:ascii="仿宋_GB2312" w:hAnsi="仿宋_GB2312" w:eastAsia="仿宋_GB2312" w:cs="仿宋_GB2312"/>
          <w:szCs w:val="32"/>
        </w:rPr>
        <w:t>。</w:t>
      </w:r>
    </w:p>
    <w:p w14:paraId="6B8F0AE6">
      <w:pPr>
        <w:ind w:firstLine="640" w:firstLineChars="200"/>
        <w:rPr>
          <w:rFonts w:hint="eastAsia" w:ascii="仿宋_GB2312" w:hAnsi="仿宋" w:cs="Times New Roman"/>
          <w:color w:val="auto"/>
          <w:szCs w:val="32"/>
        </w:rPr>
      </w:pPr>
      <w:r>
        <w:rPr>
          <w:rFonts w:hint="eastAsia" w:ascii="仿宋_GB2312" w:hAnsi="仿宋" w:cs="Times New Roman"/>
          <w:color w:val="auto"/>
          <w:szCs w:val="32"/>
        </w:rPr>
        <w:t>3.</w:t>
      </w:r>
      <w:r>
        <w:rPr>
          <w:rFonts w:hint="eastAsia" w:ascii="仿宋_GB2312" w:hAnsi="仿宋_GB2312" w:eastAsia="仿宋_GB2312" w:cs="仿宋_GB2312"/>
          <w:b/>
          <w:szCs w:val="32"/>
        </w:rPr>
        <w:t>社会保障和就业支出（类）民政管理事务（款）一般行政管理事务（项）</w:t>
      </w:r>
      <w:r>
        <w:rPr>
          <w:rFonts w:hint="eastAsia" w:ascii="仿宋_GB2312" w:hAnsi="仿宋" w:cs="Times New Roman"/>
          <w:b/>
          <w:color w:val="auto"/>
          <w:szCs w:val="32"/>
        </w:rPr>
        <w:t>。</w:t>
      </w:r>
      <w:r>
        <w:rPr>
          <w:rFonts w:hint="eastAsia" w:ascii="仿宋_GB2312" w:hAnsi="仿宋" w:cs="Times New Roman"/>
          <w:color w:val="auto"/>
          <w:szCs w:val="32"/>
        </w:rPr>
        <w:t>年初预算为</w:t>
      </w:r>
      <w:r>
        <w:rPr>
          <w:rFonts w:hint="eastAsia" w:ascii="仿宋_GB2312" w:hAnsi="仿宋" w:cs="Times New Roman"/>
          <w:color w:val="auto"/>
          <w:szCs w:val="32"/>
          <w:lang w:val="en-US" w:eastAsia="zh-CN"/>
        </w:rPr>
        <w:t>70.69</w:t>
      </w:r>
      <w:r>
        <w:rPr>
          <w:rFonts w:hint="eastAsia" w:ascii="仿宋_GB2312" w:hAnsi="仿宋" w:cs="Times New Roman"/>
          <w:color w:val="auto"/>
          <w:szCs w:val="32"/>
        </w:rPr>
        <w:t>万元，支出决算为</w:t>
      </w:r>
      <w:r>
        <w:rPr>
          <w:rFonts w:hint="eastAsia" w:ascii="仿宋_GB2312" w:hAnsi="仿宋" w:cs="Times New Roman"/>
          <w:color w:val="auto"/>
          <w:szCs w:val="32"/>
          <w:lang w:val="en-US" w:eastAsia="zh-CN"/>
        </w:rPr>
        <w:t>70.9</w:t>
      </w:r>
      <w:r>
        <w:rPr>
          <w:rFonts w:hint="eastAsia" w:ascii="仿宋_GB2312" w:hAnsi="仿宋" w:cs="Times New Roman"/>
          <w:color w:val="auto"/>
          <w:szCs w:val="32"/>
        </w:rPr>
        <w:t>万元，完成年初预算的</w:t>
      </w:r>
      <w:r>
        <w:rPr>
          <w:rFonts w:hint="eastAsia" w:ascii="仿宋_GB2312" w:hAnsi="仿宋" w:cs="Times New Roman"/>
          <w:color w:val="auto"/>
          <w:szCs w:val="32"/>
          <w:lang w:val="en-US" w:eastAsia="zh-CN"/>
        </w:rPr>
        <w:t>100.3</w:t>
      </w:r>
      <w:r>
        <w:rPr>
          <w:rFonts w:hint="eastAsia" w:ascii="仿宋_GB2312" w:hAnsi="仿宋" w:cs="Times New Roman"/>
          <w:color w:val="auto"/>
          <w:szCs w:val="32"/>
        </w:rPr>
        <w:t>%，决算数大于预算数的主要原因是</w:t>
      </w:r>
      <w:r>
        <w:rPr>
          <w:rFonts w:hint="eastAsia" w:ascii="仿宋_GB2312" w:hAnsi="仿宋" w:cs="Times New Roman"/>
          <w:color w:val="auto"/>
          <w:szCs w:val="32"/>
          <w:lang w:eastAsia="zh-CN"/>
        </w:rPr>
        <w:t>事业类职工薪资调整，</w:t>
      </w:r>
      <w:r>
        <w:rPr>
          <w:rFonts w:hint="eastAsia" w:ascii="仿宋_GB2312" w:hAnsi="仿宋_GB2312" w:eastAsia="仿宋_GB2312" w:cs="仿宋_GB2312"/>
          <w:szCs w:val="32"/>
        </w:rPr>
        <w:t>人员类工资、津贴等支出</w:t>
      </w:r>
      <w:r>
        <w:rPr>
          <w:rFonts w:hint="eastAsia" w:ascii="仿宋_GB2312" w:hAnsi="仿宋_GB2312" w:eastAsia="仿宋_GB2312" w:cs="仿宋_GB2312"/>
          <w:szCs w:val="32"/>
          <w:lang w:eastAsia="zh-CN"/>
        </w:rPr>
        <w:t>增加</w:t>
      </w:r>
      <w:r>
        <w:rPr>
          <w:rFonts w:hint="eastAsia" w:ascii="仿宋_GB2312" w:hAnsi="仿宋" w:cs="Times New Roman"/>
          <w:color w:val="auto"/>
          <w:szCs w:val="32"/>
        </w:rPr>
        <w:t>。</w:t>
      </w:r>
    </w:p>
    <w:p w14:paraId="3027DC47">
      <w:pPr>
        <w:ind w:firstLine="640" w:firstLineChars="200"/>
        <w:rPr>
          <w:rFonts w:hint="eastAsia" w:ascii="仿宋_GB2312" w:hAnsi="仿宋"/>
          <w:color w:val="auto"/>
          <w:szCs w:val="32"/>
        </w:rPr>
      </w:pPr>
      <w:r>
        <w:rPr>
          <w:rFonts w:hint="eastAsia" w:ascii="仿宋_GB2312" w:hAnsi="仿宋"/>
          <w:color w:val="auto"/>
          <w:szCs w:val="32"/>
        </w:rPr>
        <w:t>4.</w:t>
      </w:r>
      <w:r>
        <w:rPr>
          <w:rFonts w:hint="eastAsia" w:ascii="仿宋_GB2312" w:hAnsi="仿宋_GB2312" w:eastAsia="仿宋_GB2312" w:cs="仿宋_GB2312"/>
          <w:b/>
          <w:szCs w:val="32"/>
        </w:rPr>
        <w:t>社会保障和就业支出（类）民政管理事务（款）</w:t>
      </w:r>
      <w:r>
        <w:rPr>
          <w:rFonts w:hint="eastAsia" w:ascii="仿宋_GB2312" w:hAnsi="仿宋_GB2312" w:eastAsia="仿宋_GB2312" w:cs="仿宋_GB2312"/>
          <w:b/>
          <w:szCs w:val="32"/>
          <w:lang w:eastAsia="zh-CN"/>
        </w:rPr>
        <w:t>基层政权建设和社区治理</w:t>
      </w:r>
      <w:r>
        <w:rPr>
          <w:rFonts w:hint="eastAsia" w:ascii="仿宋_GB2312" w:hAnsi="仿宋_GB2312" w:eastAsia="仿宋_GB2312" w:cs="仿宋_GB2312"/>
          <w:b/>
          <w:szCs w:val="32"/>
        </w:rPr>
        <w:t>（项）</w:t>
      </w:r>
      <w:r>
        <w:rPr>
          <w:rFonts w:hint="eastAsia" w:ascii="仿宋_GB2312" w:hAnsi="仿宋"/>
          <w:b/>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33.2</w:t>
      </w:r>
      <w:r>
        <w:rPr>
          <w:rFonts w:hint="eastAsia" w:ascii="仿宋_GB2312" w:hAnsi="仿宋"/>
          <w:color w:val="auto"/>
          <w:szCs w:val="32"/>
        </w:rPr>
        <w:t>万元，支出决算为</w:t>
      </w:r>
      <w:r>
        <w:rPr>
          <w:rFonts w:hint="eastAsia" w:ascii="仿宋_GB2312" w:hAnsi="仿宋"/>
          <w:color w:val="auto"/>
          <w:szCs w:val="32"/>
          <w:lang w:val="en-US" w:eastAsia="zh-CN"/>
        </w:rPr>
        <w:t>35.48</w:t>
      </w:r>
      <w:r>
        <w:rPr>
          <w:rFonts w:hint="eastAsia" w:ascii="仿宋_GB2312" w:hAnsi="仿宋"/>
          <w:color w:val="auto"/>
          <w:szCs w:val="32"/>
        </w:rPr>
        <w:t>万元，完成年初预算的</w:t>
      </w:r>
      <w:r>
        <w:rPr>
          <w:rFonts w:hint="eastAsia" w:ascii="仿宋_GB2312" w:hAnsi="仿宋"/>
          <w:color w:val="auto"/>
          <w:szCs w:val="32"/>
          <w:lang w:val="en-US" w:eastAsia="zh-CN"/>
        </w:rPr>
        <w:t>106.87</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2022年拨付该笔资金给村、社区使用是在农历的年末，是2023年的年初，该笔资金计算到了2023年的决算中</w:t>
      </w:r>
      <w:r>
        <w:rPr>
          <w:rFonts w:hint="eastAsia" w:ascii="仿宋_GB2312" w:hAnsi="仿宋"/>
          <w:color w:val="auto"/>
          <w:szCs w:val="32"/>
        </w:rPr>
        <w:t>。</w:t>
      </w:r>
    </w:p>
    <w:p w14:paraId="774A7F84">
      <w:pPr>
        <w:ind w:firstLine="640" w:firstLineChars="200"/>
        <w:rPr>
          <w:rFonts w:hint="eastAsia" w:ascii="仿宋_GB2312" w:hAnsi="仿宋_GB2312" w:eastAsia="仿宋_GB2312" w:cs="仿宋_GB2312"/>
          <w:szCs w:val="32"/>
        </w:rPr>
      </w:pPr>
      <w:r>
        <w:rPr>
          <w:rFonts w:hint="eastAsia" w:ascii="仿宋_GB2312" w:hAnsi="仿宋" w:cs="Times New Roman"/>
          <w:color w:val="auto"/>
          <w:szCs w:val="32"/>
        </w:rPr>
        <w:t>5．</w:t>
      </w:r>
      <w:r>
        <w:rPr>
          <w:rFonts w:hint="eastAsia" w:ascii="仿宋_GB2312" w:hAnsi="仿宋_GB2312" w:eastAsia="仿宋_GB2312" w:cs="仿宋_GB2312"/>
          <w:b/>
          <w:szCs w:val="32"/>
        </w:rPr>
        <w:t>社会保障和就业支出（类）民政管理事务（款）其他民政管理事务支出（项）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4</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4.5</w:t>
      </w:r>
      <w:r>
        <w:rPr>
          <w:rFonts w:hint="eastAsia" w:ascii="仿宋_GB2312" w:hAnsi="仿宋_GB2312" w:eastAsia="仿宋_GB2312" w:cs="仿宋_GB2312"/>
          <w:szCs w:val="32"/>
        </w:rPr>
        <w:t>万元，完成年初预算的</w:t>
      </w:r>
      <w:r>
        <w:rPr>
          <w:rFonts w:hint="eastAsia" w:ascii="仿宋_GB2312" w:hAnsi="仿宋_GB2312" w:eastAsia="仿宋_GB2312" w:cs="仿宋_GB2312"/>
          <w:szCs w:val="32"/>
          <w:lang w:val="en-US" w:eastAsia="zh-CN"/>
        </w:rPr>
        <w:t>1</w:t>
      </w:r>
      <w:r>
        <w:rPr>
          <w:rFonts w:hint="eastAsia" w:ascii="仿宋_GB2312" w:hAnsi="仿宋_GB2312" w:cs="仿宋_GB2312"/>
          <w:szCs w:val="32"/>
          <w:lang w:val="en-US" w:eastAsia="zh-CN"/>
        </w:rPr>
        <w:t>12.5</w:t>
      </w:r>
      <w:r>
        <w:rPr>
          <w:rFonts w:hint="eastAsia" w:ascii="仿宋_GB2312" w:hAnsi="仿宋_GB2312" w:eastAsia="仿宋_GB2312" w:cs="仿宋_GB2312"/>
          <w:szCs w:val="32"/>
        </w:rPr>
        <w:t>%，决算数</w:t>
      </w:r>
      <w:r>
        <w:rPr>
          <w:rFonts w:hint="eastAsia" w:ascii="仿宋_GB2312" w:hAnsi="仿宋_GB2312" w:cs="仿宋_GB2312"/>
          <w:szCs w:val="32"/>
          <w:lang w:eastAsia="zh-CN"/>
        </w:rPr>
        <w:t>与</w:t>
      </w:r>
      <w:r>
        <w:rPr>
          <w:rFonts w:hint="eastAsia" w:ascii="仿宋_GB2312" w:hAnsi="仿宋_GB2312" w:eastAsia="仿宋_GB2312" w:cs="仿宋_GB2312"/>
          <w:szCs w:val="32"/>
        </w:rPr>
        <w:t>预算数</w:t>
      </w:r>
      <w:r>
        <w:rPr>
          <w:rFonts w:hint="eastAsia" w:ascii="仿宋_GB2312" w:hAnsi="仿宋_GB2312" w:cs="仿宋_GB2312"/>
          <w:szCs w:val="32"/>
          <w:lang w:eastAsia="zh-CN"/>
        </w:rPr>
        <w:t>基本持平</w:t>
      </w:r>
      <w:r>
        <w:rPr>
          <w:rFonts w:hint="eastAsia" w:ascii="仿宋_GB2312" w:hAnsi="仿宋_GB2312" w:eastAsia="仿宋_GB2312" w:cs="仿宋_GB2312"/>
          <w:szCs w:val="32"/>
        </w:rPr>
        <w:t>。</w:t>
      </w:r>
    </w:p>
    <w:p w14:paraId="0C6EBFE1">
      <w:pPr>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lang w:val="en-US" w:eastAsia="zh-CN"/>
        </w:rPr>
        <w:t>6.</w:t>
      </w:r>
      <w:r>
        <w:rPr>
          <w:rFonts w:hint="eastAsia" w:ascii="仿宋_GB2312" w:hAnsi="仿宋_GB2312" w:eastAsia="仿宋_GB2312" w:cs="仿宋_GB2312"/>
          <w:b/>
          <w:szCs w:val="32"/>
        </w:rPr>
        <w:t>社会保障和就业支出（类）行政事业单位养老支出（款）机关事业单位基本养老保险缴费支出（项）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21.19</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31.93</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150.68</w:t>
      </w:r>
      <w:r>
        <w:rPr>
          <w:rFonts w:hint="eastAsia" w:ascii="仿宋_GB2312" w:hAnsi="仿宋_GB2312" w:eastAsia="仿宋_GB2312" w:cs="仿宋_GB2312"/>
          <w:szCs w:val="32"/>
        </w:rPr>
        <w:t>%，决算数</w:t>
      </w:r>
      <w:r>
        <w:rPr>
          <w:rFonts w:hint="eastAsia" w:ascii="仿宋_GB2312" w:hAnsi="仿宋_GB2312" w:cs="仿宋_GB2312"/>
          <w:szCs w:val="32"/>
          <w:lang w:eastAsia="zh-CN"/>
        </w:rPr>
        <w:t>大于</w:t>
      </w:r>
      <w:r>
        <w:rPr>
          <w:rFonts w:hint="eastAsia" w:ascii="仿宋_GB2312" w:hAnsi="仿宋_GB2312" w:eastAsia="仿宋_GB2312" w:cs="仿宋_GB2312"/>
          <w:szCs w:val="32"/>
        </w:rPr>
        <w:t>预算数</w:t>
      </w:r>
      <w:bookmarkStart w:id="2" w:name="OLE_LINK2"/>
      <w:r>
        <w:rPr>
          <w:rFonts w:hint="eastAsia" w:ascii="仿宋_GB2312" w:hAnsi="仿宋_GB2312" w:cs="仿宋_GB2312"/>
          <w:szCs w:val="32"/>
          <w:lang w:eastAsia="zh-CN"/>
        </w:rPr>
        <w:t>的主要原因是职工薪资调整，养老保险缴费基数增加，导致养老保险缴费支出增加</w:t>
      </w:r>
      <w:bookmarkEnd w:id="2"/>
      <w:r>
        <w:rPr>
          <w:rFonts w:hint="eastAsia" w:ascii="仿宋_GB2312" w:hAnsi="仿宋_GB2312" w:eastAsia="仿宋_GB2312" w:cs="仿宋_GB2312"/>
          <w:szCs w:val="32"/>
        </w:rPr>
        <w:t>。</w:t>
      </w:r>
    </w:p>
    <w:p w14:paraId="55379DB5">
      <w:pPr>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bCs/>
          <w:szCs w:val="32"/>
          <w:lang w:val="en-US" w:eastAsia="zh-CN"/>
        </w:rPr>
        <w:t>7.</w:t>
      </w:r>
      <w:r>
        <w:rPr>
          <w:rFonts w:hint="eastAsia" w:ascii="仿宋_GB2312" w:hAnsi="仿宋_GB2312" w:eastAsia="仿宋_GB2312" w:cs="仿宋_GB2312"/>
          <w:b/>
          <w:szCs w:val="32"/>
        </w:rPr>
        <w:t>社会保障和就业支出（类）行政事业单位养老支出（款）机关事业单位</w:t>
      </w:r>
      <w:r>
        <w:rPr>
          <w:rFonts w:hint="eastAsia" w:ascii="仿宋_GB2312" w:hAnsi="仿宋_GB2312" w:eastAsia="仿宋_GB2312" w:cs="仿宋_GB2312"/>
          <w:b/>
          <w:szCs w:val="32"/>
          <w:lang w:eastAsia="zh-CN"/>
        </w:rPr>
        <w:t>职业年金缴费</w:t>
      </w:r>
      <w:r>
        <w:rPr>
          <w:rFonts w:hint="eastAsia" w:ascii="仿宋_GB2312" w:hAnsi="仿宋_GB2312" w:eastAsia="仿宋_GB2312" w:cs="仿宋_GB2312"/>
          <w:b/>
          <w:szCs w:val="32"/>
        </w:rPr>
        <w:t>支出（项）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10.6</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21.17</w:t>
      </w:r>
      <w:r>
        <w:rPr>
          <w:rFonts w:hint="eastAsia" w:ascii="仿宋_GB2312" w:hAnsi="仿宋_GB2312" w:eastAsia="仿宋_GB2312" w:cs="仿宋_GB2312"/>
          <w:szCs w:val="32"/>
        </w:rPr>
        <w:t>万元，完成年初预算的1</w:t>
      </w:r>
      <w:r>
        <w:rPr>
          <w:rFonts w:hint="eastAsia" w:ascii="仿宋_GB2312" w:hAnsi="仿宋_GB2312" w:cs="仿宋_GB2312"/>
          <w:szCs w:val="32"/>
          <w:lang w:val="en-US" w:eastAsia="zh-CN"/>
        </w:rPr>
        <w:t>99.72</w:t>
      </w:r>
      <w:r>
        <w:rPr>
          <w:rFonts w:hint="eastAsia" w:ascii="仿宋_GB2312" w:hAnsi="仿宋_GB2312" w:eastAsia="仿宋_GB2312" w:cs="仿宋_GB2312"/>
          <w:szCs w:val="32"/>
        </w:rPr>
        <w:t>%，决算数</w:t>
      </w:r>
      <w:r>
        <w:rPr>
          <w:rFonts w:hint="eastAsia" w:ascii="仿宋_GB2312" w:hAnsi="仿宋_GB2312" w:cs="仿宋_GB2312"/>
          <w:szCs w:val="32"/>
          <w:lang w:eastAsia="zh-CN"/>
        </w:rPr>
        <w:t>大</w:t>
      </w:r>
      <w:r>
        <w:rPr>
          <w:rFonts w:hint="eastAsia" w:ascii="仿宋_GB2312" w:hAnsi="仿宋_GB2312" w:eastAsia="仿宋_GB2312" w:cs="仿宋_GB2312"/>
          <w:szCs w:val="32"/>
        </w:rPr>
        <w:t>于预算数</w:t>
      </w:r>
      <w:r>
        <w:rPr>
          <w:rFonts w:hint="eastAsia" w:ascii="仿宋_GB2312" w:hAnsi="仿宋_GB2312" w:cs="仿宋_GB2312"/>
          <w:szCs w:val="32"/>
          <w:lang w:eastAsia="zh-CN"/>
        </w:rPr>
        <w:t>的主要原因是职工薪资调整，职业年金缴费基数增加，导致职业年金缴费支出增加</w:t>
      </w:r>
      <w:r>
        <w:rPr>
          <w:rFonts w:hint="eastAsia" w:ascii="仿宋_GB2312" w:hAnsi="仿宋_GB2312" w:eastAsia="仿宋_GB2312" w:cs="仿宋_GB2312"/>
          <w:szCs w:val="32"/>
        </w:rPr>
        <w:t>。</w:t>
      </w:r>
    </w:p>
    <w:p w14:paraId="7075D3AF">
      <w:pPr>
        <w:ind w:firstLine="643" w:firstLineChars="200"/>
        <w:rPr>
          <w:rFonts w:hint="eastAsia" w:ascii="仿宋_GB2312" w:hAnsi="仿宋_GB2312" w:cs="仿宋_GB2312"/>
          <w:szCs w:val="32"/>
          <w:lang w:eastAsia="zh-CN"/>
        </w:rPr>
      </w:pPr>
      <w:r>
        <w:rPr>
          <w:rFonts w:hint="eastAsia" w:ascii="仿宋_GB2312" w:hAnsi="仿宋_GB2312" w:eastAsia="仿宋_GB2312" w:cs="仿宋_GB2312"/>
          <w:b/>
          <w:szCs w:val="32"/>
          <w:lang w:val="en-US" w:eastAsia="zh-CN"/>
        </w:rPr>
        <w:t>8.</w:t>
      </w:r>
      <w:r>
        <w:rPr>
          <w:rFonts w:hint="eastAsia" w:ascii="仿宋_GB2312" w:hAnsi="仿宋_GB2312" w:eastAsia="仿宋_GB2312" w:cs="仿宋_GB2312"/>
          <w:b/>
          <w:szCs w:val="32"/>
        </w:rPr>
        <w:t>社会保障和就业支出（类）</w:t>
      </w:r>
      <w:r>
        <w:rPr>
          <w:rFonts w:hint="eastAsia" w:ascii="仿宋_GB2312" w:hAnsi="仿宋_GB2312" w:cs="仿宋_GB2312"/>
          <w:b/>
          <w:szCs w:val="32"/>
          <w:lang w:eastAsia="zh-CN"/>
        </w:rPr>
        <w:t>抚恤</w:t>
      </w:r>
      <w:r>
        <w:rPr>
          <w:rFonts w:hint="eastAsia" w:ascii="仿宋_GB2312" w:hAnsi="仿宋_GB2312" w:eastAsia="仿宋_GB2312" w:cs="仿宋_GB2312"/>
          <w:b/>
          <w:szCs w:val="32"/>
        </w:rPr>
        <w:t>（款）</w:t>
      </w:r>
      <w:r>
        <w:rPr>
          <w:rFonts w:hint="eastAsia" w:ascii="仿宋_GB2312" w:hAnsi="仿宋_GB2312" w:cs="仿宋_GB2312"/>
          <w:b/>
          <w:szCs w:val="32"/>
          <w:lang w:eastAsia="zh-CN"/>
        </w:rPr>
        <w:t>死亡抚恤</w:t>
      </w:r>
      <w:r>
        <w:rPr>
          <w:rFonts w:hint="eastAsia" w:ascii="仿宋_GB2312" w:hAnsi="仿宋_GB2312" w:eastAsia="仿宋_GB2312" w:cs="仿宋_GB2312"/>
          <w:b/>
          <w:szCs w:val="32"/>
        </w:rPr>
        <w:t>（项）</w:t>
      </w:r>
      <w:r>
        <w:rPr>
          <w:rFonts w:hint="eastAsia" w:ascii="仿宋_GB2312" w:hAnsi="仿宋_GB2312" w:eastAsia="仿宋_GB2312" w:cs="仿宋_GB2312"/>
          <w:b/>
          <w:szCs w:val="32"/>
          <w:lang w:eastAsia="zh-CN"/>
        </w:rPr>
        <w:t>。</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0</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21.97</w:t>
      </w:r>
      <w:r>
        <w:rPr>
          <w:rFonts w:hint="eastAsia" w:ascii="仿宋_GB2312" w:hAnsi="仿宋_GB2312" w:eastAsia="仿宋_GB2312" w:cs="仿宋_GB2312"/>
          <w:szCs w:val="32"/>
        </w:rPr>
        <w:t>万元，决算数</w:t>
      </w:r>
      <w:r>
        <w:rPr>
          <w:rFonts w:hint="eastAsia" w:ascii="仿宋_GB2312" w:hAnsi="仿宋_GB2312" w:cs="仿宋_GB2312"/>
          <w:szCs w:val="32"/>
          <w:lang w:eastAsia="zh-CN"/>
        </w:rPr>
        <w:t>大</w:t>
      </w:r>
      <w:r>
        <w:rPr>
          <w:rFonts w:hint="eastAsia" w:ascii="仿宋_GB2312" w:hAnsi="仿宋_GB2312" w:eastAsia="仿宋_GB2312" w:cs="仿宋_GB2312"/>
          <w:szCs w:val="32"/>
        </w:rPr>
        <w:t>于预算数的主要原因是</w:t>
      </w:r>
      <w:r>
        <w:rPr>
          <w:rFonts w:hint="eastAsia" w:ascii="仿宋_GB2312" w:hAnsi="仿宋_GB2312" w:cs="仿宋_GB2312"/>
          <w:szCs w:val="32"/>
          <w:lang w:eastAsia="zh-CN"/>
        </w:rPr>
        <w:t>年中追加退休人员死亡抚恤金的支出。</w:t>
      </w:r>
    </w:p>
    <w:p w14:paraId="18DAC72C">
      <w:pPr>
        <w:ind w:firstLine="643" w:firstLineChars="200"/>
        <w:rPr>
          <w:rFonts w:hint="eastAsia" w:ascii="仿宋_GB2312" w:hAnsi="仿宋_GB2312" w:eastAsia="仿宋_GB2312" w:cs="仿宋_GB2312"/>
          <w:szCs w:val="32"/>
        </w:rPr>
      </w:pPr>
      <w:r>
        <w:rPr>
          <w:rFonts w:hint="eastAsia" w:ascii="仿宋_GB2312" w:hAnsi="仿宋_GB2312" w:cs="仿宋_GB2312"/>
          <w:b/>
          <w:szCs w:val="32"/>
          <w:lang w:val="en-US" w:eastAsia="zh-CN"/>
        </w:rPr>
        <w:t>9</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社会保障和就业支出（类）社会福利（款）</w:t>
      </w:r>
      <w:r>
        <w:rPr>
          <w:rFonts w:hint="eastAsia" w:ascii="仿宋_GB2312" w:hAnsi="仿宋_GB2312" w:eastAsia="仿宋_GB2312" w:cs="仿宋_GB2312"/>
          <w:b/>
          <w:szCs w:val="32"/>
          <w:lang w:eastAsia="zh-CN"/>
        </w:rPr>
        <w:t>老年福利</w:t>
      </w:r>
      <w:r>
        <w:rPr>
          <w:rFonts w:hint="eastAsia" w:ascii="仿宋_GB2312" w:hAnsi="仿宋_GB2312" w:eastAsia="仿宋_GB2312" w:cs="仿宋_GB2312"/>
          <w:b/>
          <w:szCs w:val="32"/>
        </w:rPr>
        <w:t>（项）</w:t>
      </w:r>
      <w:r>
        <w:rPr>
          <w:rFonts w:hint="eastAsia" w:ascii="仿宋_GB2312" w:hAnsi="仿宋_GB2312" w:eastAsia="仿宋_GB2312" w:cs="仿宋_GB2312"/>
          <w:b/>
          <w:szCs w:val="32"/>
          <w:lang w:eastAsia="zh-CN"/>
        </w:rPr>
        <w:t>。</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195</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219</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112.31</w:t>
      </w:r>
      <w:r>
        <w:rPr>
          <w:rFonts w:hint="eastAsia" w:ascii="仿宋_GB2312" w:hAnsi="仿宋_GB2312" w:eastAsia="仿宋_GB2312" w:cs="仿宋_GB2312"/>
          <w:szCs w:val="32"/>
        </w:rPr>
        <w:t>%，决算数</w:t>
      </w:r>
      <w:r>
        <w:rPr>
          <w:rFonts w:hint="eastAsia" w:ascii="仿宋_GB2312" w:hAnsi="仿宋_GB2312" w:eastAsia="仿宋_GB2312" w:cs="仿宋_GB2312"/>
          <w:szCs w:val="32"/>
          <w:lang w:eastAsia="zh-CN"/>
        </w:rPr>
        <w:t>大</w:t>
      </w:r>
      <w:r>
        <w:rPr>
          <w:rFonts w:hint="eastAsia" w:ascii="仿宋_GB2312" w:hAnsi="仿宋_GB2312" w:eastAsia="仿宋_GB2312" w:cs="仿宋_GB2312"/>
          <w:szCs w:val="32"/>
        </w:rPr>
        <w:t>于预算数的主要原因是</w:t>
      </w:r>
      <w:r>
        <w:rPr>
          <w:rFonts w:hint="eastAsia" w:ascii="仿宋_GB2312" w:hAnsi="仿宋_GB2312" w:cs="仿宋_GB2312"/>
          <w:szCs w:val="32"/>
          <w:lang w:eastAsia="zh-CN"/>
        </w:rPr>
        <w:t>适老化改造工程款从该科目支出，导致高龄津贴不够，追加的指标</w:t>
      </w:r>
      <w:r>
        <w:rPr>
          <w:rFonts w:hint="eastAsia" w:ascii="仿宋_GB2312" w:hAnsi="仿宋_GB2312" w:eastAsia="仿宋_GB2312" w:cs="仿宋_GB2312"/>
          <w:szCs w:val="32"/>
        </w:rPr>
        <w:t>。</w:t>
      </w:r>
    </w:p>
    <w:p w14:paraId="37FC5B38">
      <w:pPr>
        <w:ind w:firstLine="643" w:firstLineChars="200"/>
        <w:rPr>
          <w:rFonts w:hint="eastAsia" w:ascii="仿宋_GB2312" w:hAnsi="仿宋_GB2312" w:eastAsia="仿宋_GB2312" w:cs="仿宋_GB2312"/>
          <w:szCs w:val="32"/>
        </w:rPr>
      </w:pPr>
      <w:r>
        <w:rPr>
          <w:rFonts w:hint="eastAsia" w:ascii="仿宋_GB2312" w:hAnsi="仿宋_GB2312" w:cs="仿宋_GB2312"/>
          <w:b/>
          <w:szCs w:val="32"/>
          <w:lang w:val="en-US" w:eastAsia="zh-CN"/>
        </w:rPr>
        <w:t>10</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社会保障和就业支出（类）社会福利（款）殡葬（项）</w:t>
      </w:r>
      <w:r>
        <w:rPr>
          <w:rFonts w:hint="eastAsia" w:ascii="仿宋_GB2312" w:hAnsi="仿宋_GB2312" w:eastAsia="仿宋_GB2312" w:cs="仿宋_GB2312"/>
          <w:szCs w:val="32"/>
        </w:rPr>
        <w:t>。年初预算为2</w:t>
      </w:r>
      <w:r>
        <w:rPr>
          <w:rFonts w:hint="eastAsia" w:ascii="仿宋_GB2312" w:hAnsi="仿宋_GB2312" w:cs="仿宋_GB2312"/>
          <w:szCs w:val="32"/>
          <w:lang w:val="en-US" w:eastAsia="zh-CN"/>
        </w:rPr>
        <w:t>0</w:t>
      </w:r>
      <w:r>
        <w:rPr>
          <w:rFonts w:hint="eastAsia" w:ascii="仿宋_GB2312" w:hAnsi="仿宋_GB2312" w:eastAsia="仿宋_GB2312" w:cs="仿宋_GB2312"/>
          <w:szCs w:val="32"/>
        </w:rPr>
        <w:t>万元，支出决算为</w:t>
      </w:r>
      <w:r>
        <w:rPr>
          <w:rFonts w:hint="eastAsia" w:ascii="仿宋_GB2312" w:hAnsi="仿宋_GB2312" w:eastAsia="仿宋_GB2312" w:cs="仿宋_GB2312"/>
          <w:szCs w:val="32"/>
          <w:lang w:val="en-US" w:eastAsia="zh-CN"/>
        </w:rPr>
        <w:t>2</w:t>
      </w:r>
      <w:r>
        <w:rPr>
          <w:rFonts w:hint="eastAsia" w:ascii="仿宋_GB2312" w:hAnsi="仿宋_GB2312" w:cs="仿宋_GB2312"/>
          <w:szCs w:val="32"/>
          <w:lang w:val="en-US" w:eastAsia="zh-CN"/>
        </w:rPr>
        <w:t>0</w:t>
      </w:r>
      <w:r>
        <w:rPr>
          <w:rFonts w:hint="eastAsia" w:ascii="仿宋_GB2312" w:hAnsi="仿宋_GB2312" w:eastAsia="仿宋_GB2312" w:cs="仿宋_GB2312"/>
          <w:szCs w:val="32"/>
        </w:rPr>
        <w:t>万元，完成年初预算的</w:t>
      </w:r>
      <w:r>
        <w:rPr>
          <w:rFonts w:hint="eastAsia" w:ascii="仿宋_GB2312" w:hAnsi="仿宋_GB2312" w:eastAsia="仿宋_GB2312" w:cs="仿宋_GB2312"/>
          <w:szCs w:val="32"/>
          <w:lang w:val="en-US" w:eastAsia="zh-CN"/>
        </w:rPr>
        <w:t>100</w:t>
      </w:r>
      <w:r>
        <w:rPr>
          <w:rFonts w:hint="eastAsia" w:ascii="仿宋_GB2312" w:hAnsi="仿宋_GB2312" w:eastAsia="仿宋_GB2312" w:cs="仿宋_GB2312"/>
          <w:szCs w:val="32"/>
        </w:rPr>
        <w:t>%，决算数等于预算数。</w:t>
      </w:r>
    </w:p>
    <w:p w14:paraId="7F4EAC04">
      <w:pPr>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lang w:val="en-US" w:eastAsia="zh-CN"/>
        </w:rPr>
        <w:t>1</w:t>
      </w:r>
      <w:r>
        <w:rPr>
          <w:rFonts w:hint="eastAsia" w:ascii="仿宋_GB2312" w:hAnsi="仿宋_GB2312" w:cs="仿宋_GB2312"/>
          <w:b/>
          <w:szCs w:val="32"/>
          <w:lang w:val="en-US" w:eastAsia="zh-CN"/>
        </w:rPr>
        <w:t>1</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社会保障和就业支出（类）社会福利（款）</w:t>
      </w:r>
      <w:r>
        <w:rPr>
          <w:rFonts w:hint="eastAsia" w:ascii="仿宋_GB2312" w:hAnsi="仿宋_GB2312" w:cs="仿宋_GB2312"/>
          <w:b/>
          <w:szCs w:val="32"/>
          <w:lang w:eastAsia="zh-CN"/>
        </w:rPr>
        <w:t>养老服务</w:t>
      </w:r>
      <w:r>
        <w:rPr>
          <w:rFonts w:hint="eastAsia" w:ascii="仿宋_GB2312" w:hAnsi="仿宋_GB2312" w:eastAsia="仿宋_GB2312" w:cs="仿宋_GB2312"/>
          <w:b/>
          <w:szCs w:val="32"/>
        </w:rPr>
        <w:t>（项）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29</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27.24</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93.93</w:t>
      </w:r>
      <w:r>
        <w:rPr>
          <w:rFonts w:hint="eastAsia" w:ascii="仿宋_GB2312" w:hAnsi="仿宋_GB2312" w:eastAsia="仿宋_GB2312" w:cs="仿宋_GB2312"/>
          <w:szCs w:val="32"/>
        </w:rPr>
        <w:t>%，决算数</w:t>
      </w:r>
      <w:r>
        <w:rPr>
          <w:rFonts w:hint="eastAsia" w:ascii="仿宋_GB2312" w:hAnsi="仿宋_GB2312" w:cs="仿宋_GB2312"/>
          <w:szCs w:val="32"/>
          <w:lang w:eastAsia="zh-CN"/>
        </w:rPr>
        <w:t>小</w:t>
      </w:r>
      <w:r>
        <w:rPr>
          <w:rFonts w:hint="eastAsia" w:ascii="仿宋_GB2312" w:hAnsi="仿宋_GB2312" w:eastAsia="仿宋_GB2312" w:cs="仿宋_GB2312"/>
          <w:szCs w:val="32"/>
        </w:rPr>
        <w:t>于预算数</w:t>
      </w:r>
      <w:r>
        <w:rPr>
          <w:rFonts w:hint="eastAsia" w:ascii="仿宋_GB2312" w:hAnsi="仿宋_GB2312" w:cs="仿宋_GB2312"/>
          <w:szCs w:val="32"/>
          <w:lang w:eastAsia="zh-CN"/>
        </w:rPr>
        <w:t>的主要原因是老年助餐费用从上级下达资金中支出</w:t>
      </w:r>
      <w:r>
        <w:rPr>
          <w:rFonts w:hint="eastAsia" w:ascii="仿宋_GB2312" w:hAnsi="仿宋_GB2312" w:eastAsia="仿宋_GB2312" w:cs="仿宋_GB2312"/>
          <w:szCs w:val="32"/>
        </w:rPr>
        <w:t>。</w:t>
      </w:r>
    </w:p>
    <w:p w14:paraId="51216097">
      <w:pPr>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lang w:val="en-US" w:eastAsia="zh-CN"/>
        </w:rPr>
        <w:t>1</w:t>
      </w:r>
      <w:r>
        <w:rPr>
          <w:rFonts w:hint="eastAsia" w:ascii="仿宋_GB2312" w:hAnsi="仿宋_GB2312" w:cs="仿宋_GB2312"/>
          <w:b/>
          <w:szCs w:val="32"/>
          <w:lang w:val="en-US" w:eastAsia="zh-CN"/>
        </w:rPr>
        <w:t>2</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社会保障和就业支出（类）社会福利（款）</w:t>
      </w:r>
      <w:r>
        <w:rPr>
          <w:rFonts w:hint="eastAsia" w:ascii="仿宋_GB2312" w:hAnsi="仿宋_GB2312" w:cs="仿宋_GB2312"/>
          <w:b/>
          <w:szCs w:val="32"/>
          <w:lang w:eastAsia="zh-CN"/>
        </w:rPr>
        <w:t>其他社会福利支出</w:t>
      </w:r>
      <w:r>
        <w:rPr>
          <w:rFonts w:hint="eastAsia" w:ascii="仿宋_GB2312" w:hAnsi="仿宋_GB2312" w:eastAsia="仿宋_GB2312" w:cs="仿宋_GB2312"/>
          <w:b/>
          <w:szCs w:val="32"/>
        </w:rPr>
        <w:t>（项）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29</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26.36</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90.9</w:t>
      </w:r>
      <w:r>
        <w:rPr>
          <w:rFonts w:hint="eastAsia" w:ascii="仿宋_GB2312" w:hAnsi="仿宋_GB2312" w:eastAsia="仿宋_GB2312" w:cs="仿宋_GB2312"/>
          <w:szCs w:val="32"/>
        </w:rPr>
        <w:t>%，决算数</w:t>
      </w:r>
      <w:r>
        <w:rPr>
          <w:rFonts w:hint="eastAsia" w:ascii="仿宋_GB2312" w:hAnsi="仿宋_GB2312" w:cs="仿宋_GB2312"/>
          <w:szCs w:val="32"/>
          <w:lang w:eastAsia="zh-CN"/>
        </w:rPr>
        <w:t>小</w:t>
      </w:r>
      <w:r>
        <w:rPr>
          <w:rFonts w:hint="eastAsia" w:ascii="仿宋_GB2312" w:hAnsi="仿宋_GB2312" w:eastAsia="仿宋_GB2312" w:cs="仿宋_GB2312"/>
          <w:szCs w:val="32"/>
        </w:rPr>
        <w:t>于预算数</w:t>
      </w:r>
      <w:r>
        <w:rPr>
          <w:rFonts w:hint="eastAsia" w:ascii="仿宋_GB2312" w:hAnsi="仿宋_GB2312" w:eastAsia="仿宋_GB2312" w:cs="仿宋_GB2312"/>
          <w:szCs w:val="32"/>
          <w:lang w:eastAsia="zh-CN"/>
        </w:rPr>
        <w:t>的主要原因是</w:t>
      </w:r>
      <w:r>
        <w:rPr>
          <w:rFonts w:hint="eastAsia" w:ascii="仿宋_GB2312" w:hAnsi="仿宋_GB2312" w:cs="仿宋_GB2312"/>
          <w:szCs w:val="32"/>
          <w:lang w:eastAsia="zh-CN"/>
        </w:rPr>
        <w:t>享受社会定期救济金发放的人员减少，导致发放金额减少</w:t>
      </w:r>
      <w:r>
        <w:rPr>
          <w:rFonts w:hint="eastAsia" w:ascii="仿宋_GB2312" w:hAnsi="仿宋_GB2312" w:eastAsia="仿宋_GB2312" w:cs="仿宋_GB2312"/>
          <w:szCs w:val="32"/>
        </w:rPr>
        <w:t>。</w:t>
      </w:r>
    </w:p>
    <w:p w14:paraId="32208F3C">
      <w:pPr>
        <w:ind w:firstLine="643" w:firstLineChars="200"/>
        <w:rPr>
          <w:rFonts w:hint="eastAsia" w:ascii="仿宋_GB2312" w:hAnsi="仿宋_GB2312" w:cs="仿宋_GB2312"/>
          <w:szCs w:val="32"/>
          <w:lang w:eastAsia="zh-CN"/>
        </w:rPr>
      </w:pPr>
      <w:r>
        <w:rPr>
          <w:rFonts w:hint="eastAsia" w:ascii="仿宋_GB2312" w:hAnsi="仿宋_GB2312" w:eastAsia="仿宋_GB2312" w:cs="仿宋_GB2312"/>
          <w:b/>
          <w:szCs w:val="32"/>
          <w:lang w:val="en-US" w:eastAsia="zh-CN"/>
        </w:rPr>
        <w:t>1</w:t>
      </w:r>
      <w:r>
        <w:rPr>
          <w:rFonts w:hint="eastAsia" w:ascii="仿宋_GB2312" w:hAnsi="仿宋_GB2312" w:cs="仿宋_GB2312"/>
          <w:b/>
          <w:szCs w:val="32"/>
          <w:lang w:val="en-US" w:eastAsia="zh-CN"/>
        </w:rPr>
        <w:t>3</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社会保障和就业支出（类）</w:t>
      </w:r>
      <w:r>
        <w:rPr>
          <w:rFonts w:hint="eastAsia" w:ascii="仿宋_GB2312" w:hAnsi="仿宋_GB2312" w:cs="仿宋_GB2312"/>
          <w:b/>
          <w:szCs w:val="32"/>
          <w:lang w:eastAsia="zh-CN"/>
        </w:rPr>
        <w:t>残疾人事业</w:t>
      </w:r>
      <w:r>
        <w:rPr>
          <w:rFonts w:hint="eastAsia" w:ascii="仿宋_GB2312" w:hAnsi="仿宋_GB2312" w:eastAsia="仿宋_GB2312" w:cs="仿宋_GB2312"/>
          <w:b/>
          <w:szCs w:val="32"/>
        </w:rPr>
        <w:t>（款）</w:t>
      </w:r>
      <w:r>
        <w:rPr>
          <w:rFonts w:hint="eastAsia" w:ascii="仿宋_GB2312" w:hAnsi="仿宋_GB2312" w:cs="仿宋_GB2312"/>
          <w:b/>
          <w:szCs w:val="32"/>
          <w:lang w:eastAsia="zh-CN"/>
        </w:rPr>
        <w:t>残疾人生活和护理补贴</w:t>
      </w:r>
      <w:r>
        <w:rPr>
          <w:rFonts w:hint="eastAsia" w:ascii="仿宋_GB2312" w:hAnsi="仿宋_GB2312" w:eastAsia="仿宋_GB2312" w:cs="仿宋_GB2312"/>
          <w:b/>
          <w:szCs w:val="32"/>
        </w:rPr>
        <w:t>（项）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145.24</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139.67</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96.16</w:t>
      </w:r>
      <w:r>
        <w:rPr>
          <w:rFonts w:hint="eastAsia" w:ascii="仿宋_GB2312" w:hAnsi="仿宋_GB2312" w:eastAsia="仿宋_GB2312" w:cs="仿宋_GB2312"/>
          <w:szCs w:val="32"/>
        </w:rPr>
        <w:t>%，决算数</w:t>
      </w:r>
      <w:r>
        <w:rPr>
          <w:rFonts w:hint="eastAsia" w:ascii="仿宋_GB2312" w:hAnsi="仿宋_GB2312" w:cs="仿宋_GB2312"/>
          <w:szCs w:val="32"/>
          <w:lang w:eastAsia="zh-CN"/>
        </w:rPr>
        <w:t>小</w:t>
      </w:r>
      <w:r>
        <w:rPr>
          <w:rFonts w:hint="eastAsia" w:ascii="仿宋_GB2312" w:hAnsi="仿宋_GB2312" w:eastAsia="仿宋_GB2312" w:cs="仿宋_GB2312"/>
          <w:szCs w:val="32"/>
        </w:rPr>
        <w:t>于预算数</w:t>
      </w:r>
      <w:r>
        <w:rPr>
          <w:rFonts w:hint="eastAsia" w:ascii="仿宋_GB2312" w:hAnsi="仿宋_GB2312" w:eastAsia="仿宋_GB2312" w:cs="仿宋_GB2312"/>
          <w:szCs w:val="32"/>
          <w:lang w:eastAsia="zh-CN"/>
        </w:rPr>
        <w:t>的主要原因是</w:t>
      </w:r>
      <w:r>
        <w:rPr>
          <w:rFonts w:hint="eastAsia" w:ascii="仿宋_GB2312" w:hAnsi="仿宋_GB2312" w:cs="仿宋_GB2312"/>
          <w:szCs w:val="32"/>
          <w:lang w:eastAsia="zh-CN"/>
        </w:rPr>
        <w:t>残疾人生活和护理补贴资金的支出大部分从省级困难群众救助资金中支出。</w:t>
      </w:r>
    </w:p>
    <w:p w14:paraId="21F46646">
      <w:pPr>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lang w:val="en-US" w:eastAsia="zh-CN"/>
        </w:rPr>
        <w:t>1</w:t>
      </w:r>
      <w:r>
        <w:rPr>
          <w:rFonts w:hint="eastAsia" w:ascii="仿宋_GB2312" w:hAnsi="仿宋_GB2312" w:cs="仿宋_GB2312"/>
          <w:b/>
          <w:szCs w:val="32"/>
          <w:lang w:val="en-US" w:eastAsia="zh-CN"/>
        </w:rPr>
        <w:t>4</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社会保障和就业支出（类）</w:t>
      </w:r>
      <w:r>
        <w:rPr>
          <w:rFonts w:hint="eastAsia" w:ascii="仿宋_GB2312" w:hAnsi="仿宋_GB2312" w:cs="仿宋_GB2312"/>
          <w:b/>
          <w:szCs w:val="32"/>
          <w:lang w:eastAsia="zh-CN"/>
        </w:rPr>
        <w:t>最低生活保障</w:t>
      </w:r>
      <w:r>
        <w:rPr>
          <w:rFonts w:hint="eastAsia" w:ascii="仿宋_GB2312" w:hAnsi="仿宋_GB2312" w:eastAsia="仿宋_GB2312" w:cs="仿宋_GB2312"/>
          <w:b/>
          <w:szCs w:val="32"/>
        </w:rPr>
        <w:t>（款）</w:t>
      </w:r>
      <w:r>
        <w:rPr>
          <w:rFonts w:hint="eastAsia" w:ascii="仿宋_GB2312" w:hAnsi="仿宋_GB2312" w:cs="仿宋_GB2312"/>
          <w:b/>
          <w:szCs w:val="32"/>
          <w:lang w:eastAsia="zh-CN"/>
        </w:rPr>
        <w:t>农村最低生活保障金</w:t>
      </w:r>
      <w:r>
        <w:rPr>
          <w:rFonts w:hint="eastAsia" w:ascii="仿宋_GB2312" w:hAnsi="仿宋_GB2312" w:eastAsia="仿宋_GB2312" w:cs="仿宋_GB2312"/>
          <w:b/>
          <w:szCs w:val="32"/>
        </w:rPr>
        <w:t>支出（项）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25</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2039.8</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8159.2</w:t>
      </w:r>
      <w:r>
        <w:rPr>
          <w:rFonts w:hint="eastAsia" w:ascii="仿宋_GB2312" w:hAnsi="仿宋_GB2312" w:eastAsia="仿宋_GB2312" w:cs="仿宋_GB2312"/>
          <w:szCs w:val="32"/>
        </w:rPr>
        <w:t>%，决算数</w:t>
      </w:r>
      <w:r>
        <w:rPr>
          <w:rFonts w:hint="eastAsia" w:ascii="仿宋_GB2312" w:hAnsi="仿宋_GB2312" w:cs="仿宋_GB2312"/>
          <w:szCs w:val="32"/>
          <w:lang w:eastAsia="zh-CN"/>
        </w:rPr>
        <w:t>大</w:t>
      </w:r>
      <w:r>
        <w:rPr>
          <w:rFonts w:hint="eastAsia" w:ascii="仿宋_GB2312" w:hAnsi="仿宋_GB2312" w:eastAsia="仿宋_GB2312" w:cs="仿宋_GB2312"/>
          <w:szCs w:val="32"/>
        </w:rPr>
        <w:t>于预算数</w:t>
      </w:r>
      <w:r>
        <w:rPr>
          <w:rFonts w:hint="eastAsia" w:ascii="仿宋_GB2312" w:hAnsi="仿宋_GB2312" w:eastAsia="仿宋_GB2312" w:cs="仿宋_GB2312"/>
          <w:szCs w:val="32"/>
          <w:lang w:eastAsia="zh-CN"/>
        </w:rPr>
        <w:t>的主要原因是</w:t>
      </w:r>
      <w:r>
        <w:rPr>
          <w:rFonts w:hint="eastAsia" w:ascii="仿宋_GB2312" w:hAnsi="仿宋_GB2312" w:cs="仿宋_GB2312"/>
          <w:szCs w:val="32"/>
          <w:lang w:eastAsia="zh-CN"/>
        </w:rPr>
        <w:t>年初农村最低生活保障金预算安排只包含县级配套资金，决算中的数据支出包含了中央、省级和县级困难群众救助补助资金。</w:t>
      </w:r>
    </w:p>
    <w:p w14:paraId="5883B7A0">
      <w:pPr>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lang w:val="en-US" w:eastAsia="zh-CN"/>
        </w:rPr>
        <w:t>1</w:t>
      </w:r>
      <w:r>
        <w:rPr>
          <w:rFonts w:hint="eastAsia" w:ascii="仿宋_GB2312" w:hAnsi="仿宋_GB2312" w:cs="仿宋_GB2312"/>
          <w:b/>
          <w:szCs w:val="32"/>
          <w:lang w:val="en-US" w:eastAsia="zh-CN"/>
        </w:rPr>
        <w:t>5</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社会保障和就业支出（类）特困人员救助供养（款）</w:t>
      </w:r>
      <w:r>
        <w:rPr>
          <w:rFonts w:hint="eastAsia" w:ascii="仿宋_GB2312" w:hAnsi="仿宋_GB2312" w:cs="仿宋_GB2312"/>
          <w:b/>
          <w:szCs w:val="32"/>
          <w:lang w:eastAsia="zh-CN"/>
        </w:rPr>
        <w:t>农村</w:t>
      </w:r>
      <w:r>
        <w:rPr>
          <w:rFonts w:hint="eastAsia" w:ascii="仿宋_GB2312" w:hAnsi="仿宋_GB2312" w:eastAsia="仿宋_GB2312" w:cs="仿宋_GB2312"/>
          <w:b/>
          <w:szCs w:val="32"/>
        </w:rPr>
        <w:t>特困人员救助供养支出（项）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359.05</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168.22</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46.85</w:t>
      </w:r>
      <w:r>
        <w:rPr>
          <w:rFonts w:hint="eastAsia" w:ascii="仿宋_GB2312" w:hAnsi="仿宋_GB2312" w:eastAsia="仿宋_GB2312" w:cs="仿宋_GB2312"/>
          <w:szCs w:val="32"/>
        </w:rPr>
        <w:t>%，决算数</w:t>
      </w:r>
      <w:r>
        <w:rPr>
          <w:rFonts w:hint="eastAsia" w:ascii="仿宋_GB2312" w:hAnsi="仿宋_GB2312" w:cs="仿宋_GB2312"/>
          <w:szCs w:val="32"/>
          <w:lang w:eastAsia="zh-CN"/>
        </w:rPr>
        <w:t>小</w:t>
      </w:r>
      <w:r>
        <w:rPr>
          <w:rFonts w:hint="eastAsia" w:ascii="仿宋_GB2312" w:hAnsi="仿宋_GB2312" w:eastAsia="仿宋_GB2312" w:cs="仿宋_GB2312"/>
          <w:szCs w:val="32"/>
        </w:rPr>
        <w:t>于预算数</w:t>
      </w:r>
      <w:r>
        <w:rPr>
          <w:rFonts w:hint="eastAsia" w:ascii="仿宋_GB2312" w:hAnsi="仿宋_GB2312" w:cs="仿宋_GB2312"/>
          <w:szCs w:val="32"/>
          <w:lang w:eastAsia="zh-CN"/>
        </w:rPr>
        <w:t>的主要原因是农村特困人员救助供养支出的资金大部分从中央、省级资金中支出，导致县级配套资金支出较少</w:t>
      </w:r>
      <w:r>
        <w:rPr>
          <w:rFonts w:hint="eastAsia" w:ascii="仿宋_GB2312" w:hAnsi="仿宋_GB2312" w:eastAsia="仿宋_GB2312" w:cs="仿宋_GB2312"/>
          <w:szCs w:val="32"/>
        </w:rPr>
        <w:t>。</w:t>
      </w:r>
    </w:p>
    <w:p w14:paraId="47B22A4C">
      <w:pPr>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lang w:val="en-US" w:eastAsia="zh-CN"/>
        </w:rPr>
        <w:t>1</w:t>
      </w:r>
      <w:r>
        <w:rPr>
          <w:rFonts w:hint="eastAsia" w:ascii="仿宋_GB2312" w:hAnsi="仿宋_GB2312" w:cs="仿宋_GB2312"/>
          <w:b/>
          <w:szCs w:val="32"/>
          <w:lang w:val="en-US" w:eastAsia="zh-CN"/>
        </w:rPr>
        <w:t>6</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社会保障和就业支出（类）其他社会保障和就业支出（款）其他社会保障和就业支出（项）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5.48</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10.26</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187.23</w:t>
      </w:r>
      <w:r>
        <w:rPr>
          <w:rFonts w:hint="eastAsia" w:ascii="仿宋_GB2312" w:hAnsi="仿宋_GB2312" w:eastAsia="仿宋_GB2312" w:cs="仿宋_GB2312"/>
          <w:szCs w:val="32"/>
        </w:rPr>
        <w:t>%，决算数</w:t>
      </w:r>
      <w:r>
        <w:rPr>
          <w:rFonts w:hint="eastAsia" w:ascii="仿宋_GB2312" w:hAnsi="仿宋_GB2312" w:cs="仿宋_GB2312"/>
          <w:szCs w:val="32"/>
          <w:lang w:eastAsia="zh-CN"/>
        </w:rPr>
        <w:t>大</w:t>
      </w:r>
      <w:r>
        <w:rPr>
          <w:rFonts w:hint="eastAsia" w:ascii="仿宋_GB2312" w:hAnsi="仿宋_GB2312" w:eastAsia="仿宋_GB2312" w:cs="仿宋_GB2312"/>
          <w:szCs w:val="32"/>
        </w:rPr>
        <w:t>于预算数</w:t>
      </w:r>
      <w:r>
        <w:rPr>
          <w:rFonts w:hint="eastAsia" w:ascii="仿宋_GB2312" w:hAnsi="仿宋_GB2312" w:eastAsia="仿宋_GB2312" w:cs="仿宋_GB2312"/>
          <w:szCs w:val="32"/>
          <w:lang w:eastAsia="zh-CN"/>
        </w:rPr>
        <w:t>的主要原因是</w:t>
      </w:r>
      <w:r>
        <w:rPr>
          <w:rFonts w:hint="eastAsia" w:ascii="仿宋_GB2312" w:hAnsi="仿宋_GB2312" w:cs="仿宋_GB2312"/>
          <w:szCs w:val="32"/>
          <w:lang w:eastAsia="zh-CN"/>
        </w:rPr>
        <w:t>年中新增福利院白蚁防治项目支出</w:t>
      </w:r>
      <w:r>
        <w:rPr>
          <w:rFonts w:hint="eastAsia" w:ascii="仿宋_GB2312" w:hAnsi="仿宋_GB2312" w:eastAsia="仿宋_GB2312" w:cs="仿宋_GB2312"/>
          <w:szCs w:val="32"/>
        </w:rPr>
        <w:t>。</w:t>
      </w:r>
    </w:p>
    <w:p w14:paraId="7BC8CCC3">
      <w:pPr>
        <w:ind w:firstLine="643" w:firstLineChars="200"/>
        <w:rPr>
          <w:rFonts w:hint="eastAsia" w:ascii="仿宋_GB2312" w:hAnsi="仿宋_GB2312" w:eastAsia="仿宋_GB2312" w:cs="仿宋_GB2312"/>
          <w:szCs w:val="32"/>
        </w:rPr>
      </w:pPr>
      <w:r>
        <w:rPr>
          <w:rFonts w:hint="eastAsia" w:ascii="仿宋_GB2312" w:hAnsi="仿宋_GB2312" w:eastAsia="仿宋_GB2312" w:cs="仿宋_GB2312"/>
          <w:b/>
          <w:szCs w:val="32"/>
          <w:lang w:val="en-US" w:eastAsia="zh-CN"/>
        </w:rPr>
        <w:t>1</w:t>
      </w:r>
      <w:r>
        <w:rPr>
          <w:rFonts w:hint="eastAsia" w:ascii="仿宋_GB2312" w:hAnsi="仿宋_GB2312" w:cs="仿宋_GB2312"/>
          <w:b/>
          <w:szCs w:val="32"/>
          <w:lang w:val="en-US" w:eastAsia="zh-CN"/>
        </w:rPr>
        <w:t>7</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卫生健康支出（类）计划生育事务（款）其他计划生育事务支出（项）</w:t>
      </w:r>
      <w:r>
        <w:rPr>
          <w:rFonts w:hint="eastAsia" w:ascii="仿宋_GB2312" w:hAnsi="仿宋_GB2312" w:eastAsia="仿宋_GB2312" w:cs="仿宋_GB2312"/>
          <w:szCs w:val="32"/>
        </w:rPr>
        <w:t>。年初预算为0.</w:t>
      </w:r>
      <w:r>
        <w:rPr>
          <w:rFonts w:hint="eastAsia" w:ascii="仿宋_GB2312" w:hAnsi="仿宋_GB2312" w:cs="仿宋_GB2312"/>
          <w:szCs w:val="32"/>
          <w:lang w:val="en-US" w:eastAsia="zh-CN"/>
        </w:rPr>
        <w:t>02</w:t>
      </w:r>
      <w:r>
        <w:rPr>
          <w:rFonts w:hint="eastAsia" w:ascii="仿宋_GB2312" w:hAnsi="仿宋_GB2312" w:eastAsia="仿宋_GB2312" w:cs="仿宋_GB2312"/>
          <w:szCs w:val="32"/>
        </w:rPr>
        <w:t>万元，支出决算为</w:t>
      </w:r>
      <w:r>
        <w:rPr>
          <w:rFonts w:hint="eastAsia" w:ascii="仿宋_GB2312" w:hAnsi="仿宋_GB2312" w:eastAsia="仿宋_GB2312" w:cs="仿宋_GB2312"/>
          <w:szCs w:val="32"/>
          <w:lang w:val="en-US" w:eastAsia="zh-CN"/>
        </w:rPr>
        <w:t>0.</w:t>
      </w:r>
      <w:r>
        <w:rPr>
          <w:rFonts w:hint="eastAsia" w:ascii="仿宋_GB2312" w:hAnsi="仿宋_GB2312" w:cs="仿宋_GB2312"/>
          <w:szCs w:val="32"/>
          <w:lang w:val="en-US" w:eastAsia="zh-CN"/>
        </w:rPr>
        <w:t>02</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100</w:t>
      </w:r>
      <w:r>
        <w:rPr>
          <w:rFonts w:hint="eastAsia" w:ascii="仿宋_GB2312" w:hAnsi="仿宋_GB2312" w:eastAsia="仿宋_GB2312" w:cs="仿宋_GB2312"/>
          <w:szCs w:val="32"/>
        </w:rPr>
        <w:t>%，决算数等于预算数。</w:t>
      </w:r>
    </w:p>
    <w:p w14:paraId="23E0DAE5">
      <w:pPr>
        <w:ind w:firstLine="643" w:firstLineChars="200"/>
        <w:rPr>
          <w:rFonts w:hint="eastAsia" w:ascii="仿宋_GB2312" w:hAnsi="仿宋_GB2312" w:eastAsia="仿宋_GB2312" w:cs="仿宋_GB2312"/>
          <w:szCs w:val="32"/>
        </w:rPr>
      </w:pPr>
      <w:r>
        <w:rPr>
          <w:rFonts w:hint="eastAsia" w:ascii="仿宋_GB2312" w:hAnsi="仿宋_GB2312" w:cs="仿宋_GB2312"/>
          <w:b/>
          <w:szCs w:val="32"/>
          <w:lang w:val="en-US" w:eastAsia="zh-CN"/>
        </w:rPr>
        <w:t>18</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卫生健康支出（类）行政事业单位医疗（款）行政单位医疗（项）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3.59</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3.28</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91.36</w:t>
      </w:r>
      <w:r>
        <w:rPr>
          <w:rFonts w:hint="eastAsia" w:ascii="仿宋_GB2312" w:hAnsi="仿宋_GB2312" w:eastAsia="仿宋_GB2312" w:cs="仿宋_GB2312"/>
          <w:szCs w:val="32"/>
        </w:rPr>
        <w:t>%，决算数</w:t>
      </w:r>
      <w:r>
        <w:rPr>
          <w:rFonts w:hint="eastAsia" w:ascii="仿宋_GB2312" w:hAnsi="仿宋_GB2312" w:cs="仿宋_GB2312"/>
          <w:szCs w:val="32"/>
          <w:lang w:eastAsia="zh-CN"/>
        </w:rPr>
        <w:t>小</w:t>
      </w:r>
      <w:r>
        <w:rPr>
          <w:rFonts w:hint="eastAsia" w:ascii="仿宋_GB2312" w:hAnsi="仿宋_GB2312" w:eastAsia="仿宋_GB2312" w:cs="仿宋_GB2312"/>
          <w:szCs w:val="32"/>
        </w:rPr>
        <w:t>于预算数</w:t>
      </w:r>
      <w:r>
        <w:rPr>
          <w:rFonts w:hint="eastAsia" w:ascii="仿宋_GB2312" w:hAnsi="仿宋_GB2312" w:cs="仿宋_GB2312"/>
          <w:szCs w:val="32"/>
          <w:lang w:eastAsia="zh-CN"/>
        </w:rPr>
        <w:t>的主要原因是年中行政人员退休一个导致行政单位医疗费用未使用完</w:t>
      </w:r>
      <w:r>
        <w:rPr>
          <w:rFonts w:hint="eastAsia" w:ascii="仿宋_GB2312" w:hAnsi="仿宋_GB2312" w:eastAsia="仿宋_GB2312" w:cs="仿宋_GB2312"/>
          <w:szCs w:val="32"/>
        </w:rPr>
        <w:t>。</w:t>
      </w:r>
    </w:p>
    <w:p w14:paraId="134F71FD">
      <w:pPr>
        <w:ind w:firstLine="643" w:firstLineChars="200"/>
        <w:rPr>
          <w:rFonts w:hint="eastAsia" w:ascii="仿宋_GB2312" w:hAnsi="仿宋_GB2312" w:eastAsia="仿宋_GB2312" w:cs="仿宋_GB2312"/>
          <w:szCs w:val="32"/>
        </w:rPr>
      </w:pPr>
      <w:r>
        <w:rPr>
          <w:rFonts w:hint="eastAsia" w:ascii="仿宋_GB2312" w:hAnsi="仿宋_GB2312" w:cs="仿宋_GB2312"/>
          <w:b/>
          <w:szCs w:val="32"/>
          <w:lang w:val="en-US" w:eastAsia="zh-CN"/>
        </w:rPr>
        <w:t>19</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卫生健康支出（类）行政事业单位医疗（款）事业单位医疗（项）</w:t>
      </w:r>
      <w:r>
        <w:rPr>
          <w:rFonts w:hint="eastAsia" w:ascii="仿宋_GB2312" w:hAnsi="仿宋_GB2312" w:eastAsia="仿宋_GB2312" w:cs="仿宋_GB2312"/>
          <w:szCs w:val="32"/>
        </w:rPr>
        <w:t>。年初预算为</w:t>
      </w:r>
      <w:r>
        <w:rPr>
          <w:rFonts w:hint="eastAsia" w:ascii="仿宋_GB2312" w:hAnsi="仿宋_GB2312" w:eastAsia="仿宋_GB2312" w:cs="仿宋_GB2312"/>
          <w:szCs w:val="32"/>
          <w:lang w:val="en-US" w:eastAsia="zh-CN"/>
        </w:rPr>
        <w:t>2.</w:t>
      </w:r>
      <w:r>
        <w:rPr>
          <w:rFonts w:hint="eastAsia" w:ascii="仿宋_GB2312" w:hAnsi="仿宋_GB2312" w:cs="仿宋_GB2312"/>
          <w:szCs w:val="32"/>
          <w:lang w:val="en-US" w:eastAsia="zh-CN"/>
        </w:rPr>
        <w:t>74</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2.74</w:t>
      </w:r>
      <w:r>
        <w:rPr>
          <w:rFonts w:hint="eastAsia" w:ascii="仿宋_GB2312" w:hAnsi="仿宋_GB2312" w:eastAsia="仿宋_GB2312" w:cs="仿宋_GB2312"/>
          <w:szCs w:val="32"/>
        </w:rPr>
        <w:t>万元，</w:t>
      </w:r>
      <w:bookmarkStart w:id="3" w:name="OLE_LINK3"/>
      <w:r>
        <w:rPr>
          <w:rFonts w:hint="eastAsia" w:ascii="仿宋_GB2312" w:hAnsi="仿宋_GB2312" w:eastAsia="仿宋_GB2312" w:cs="仿宋_GB2312"/>
          <w:szCs w:val="32"/>
        </w:rPr>
        <w:t>完成年初预算的100%</w:t>
      </w:r>
      <w:bookmarkEnd w:id="3"/>
      <w:r>
        <w:rPr>
          <w:rFonts w:hint="eastAsia" w:ascii="仿宋_GB2312" w:hAnsi="仿宋_GB2312" w:eastAsia="仿宋_GB2312" w:cs="仿宋_GB2312"/>
          <w:szCs w:val="32"/>
        </w:rPr>
        <w:t>，决算数等于预算数。</w:t>
      </w:r>
    </w:p>
    <w:p w14:paraId="29895411">
      <w:pPr>
        <w:ind w:firstLine="643" w:firstLineChars="200"/>
        <w:rPr>
          <w:rFonts w:hint="eastAsia" w:ascii="仿宋_GB2312" w:hAnsi="仿宋_GB2312" w:eastAsia="仿宋_GB2312" w:cs="仿宋_GB2312"/>
          <w:szCs w:val="32"/>
        </w:rPr>
      </w:pPr>
      <w:r>
        <w:rPr>
          <w:rFonts w:hint="eastAsia" w:ascii="仿宋_GB2312" w:hAnsi="仿宋_GB2312" w:cs="仿宋_GB2312"/>
          <w:b/>
          <w:szCs w:val="32"/>
          <w:lang w:val="en-US" w:eastAsia="zh-CN"/>
        </w:rPr>
        <w:t>20</w:t>
      </w:r>
      <w:r>
        <w:rPr>
          <w:rFonts w:hint="eastAsia" w:ascii="仿宋_GB2312" w:hAnsi="仿宋_GB2312" w:eastAsia="仿宋_GB2312" w:cs="仿宋_GB2312"/>
          <w:b/>
          <w:szCs w:val="32"/>
          <w:lang w:val="en-US" w:eastAsia="zh-CN"/>
        </w:rPr>
        <w:t>.</w:t>
      </w:r>
      <w:r>
        <w:rPr>
          <w:rFonts w:hint="eastAsia" w:ascii="仿宋_GB2312" w:hAnsi="仿宋_GB2312" w:eastAsia="仿宋_GB2312" w:cs="仿宋_GB2312"/>
          <w:b/>
          <w:szCs w:val="32"/>
        </w:rPr>
        <w:t>住房保障支出（类）住房改革支出（款）住房公积金（项）</w:t>
      </w:r>
      <w:r>
        <w:rPr>
          <w:rFonts w:hint="eastAsia" w:ascii="仿宋_GB2312" w:hAnsi="仿宋_GB2312" w:eastAsia="仿宋_GB2312" w:cs="仿宋_GB2312"/>
          <w:szCs w:val="32"/>
        </w:rPr>
        <w:t>。年初预算为</w:t>
      </w:r>
      <w:r>
        <w:rPr>
          <w:rFonts w:hint="eastAsia" w:ascii="仿宋_GB2312" w:hAnsi="仿宋_GB2312" w:cs="仿宋_GB2312"/>
          <w:szCs w:val="32"/>
          <w:lang w:val="en-US" w:eastAsia="zh-CN"/>
        </w:rPr>
        <w:t>18.47</w:t>
      </w:r>
      <w:r>
        <w:rPr>
          <w:rFonts w:hint="eastAsia" w:ascii="仿宋_GB2312" w:hAnsi="仿宋_GB2312" w:eastAsia="仿宋_GB2312" w:cs="仿宋_GB2312"/>
          <w:szCs w:val="32"/>
        </w:rPr>
        <w:t>万元，支出决算为</w:t>
      </w:r>
      <w:r>
        <w:rPr>
          <w:rFonts w:hint="eastAsia" w:ascii="仿宋_GB2312" w:hAnsi="仿宋_GB2312" w:cs="仿宋_GB2312"/>
          <w:szCs w:val="32"/>
          <w:lang w:val="en-US" w:eastAsia="zh-CN"/>
        </w:rPr>
        <w:t>17.78</w:t>
      </w:r>
      <w:r>
        <w:rPr>
          <w:rFonts w:hint="eastAsia" w:ascii="仿宋_GB2312" w:hAnsi="仿宋_GB2312" w:eastAsia="仿宋_GB2312" w:cs="仿宋_GB2312"/>
          <w:szCs w:val="32"/>
        </w:rPr>
        <w:t>万元，完成年初预算的</w:t>
      </w:r>
      <w:r>
        <w:rPr>
          <w:rFonts w:hint="eastAsia" w:ascii="仿宋_GB2312" w:hAnsi="仿宋_GB2312" w:cs="仿宋_GB2312"/>
          <w:szCs w:val="32"/>
          <w:lang w:val="en-US" w:eastAsia="zh-CN"/>
        </w:rPr>
        <w:t>96.26</w:t>
      </w:r>
      <w:r>
        <w:rPr>
          <w:rFonts w:hint="eastAsia" w:ascii="仿宋_GB2312" w:hAnsi="仿宋_GB2312" w:eastAsia="仿宋_GB2312" w:cs="仿宋_GB2312"/>
          <w:szCs w:val="32"/>
        </w:rPr>
        <w:t>%，决算数</w:t>
      </w:r>
      <w:r>
        <w:rPr>
          <w:rFonts w:hint="eastAsia" w:ascii="仿宋_GB2312" w:hAnsi="仿宋_GB2312" w:cs="仿宋_GB2312"/>
          <w:szCs w:val="32"/>
          <w:lang w:eastAsia="zh-CN"/>
        </w:rPr>
        <w:t>小</w:t>
      </w:r>
      <w:r>
        <w:rPr>
          <w:rFonts w:hint="eastAsia" w:ascii="仿宋_GB2312" w:hAnsi="仿宋_GB2312" w:eastAsia="仿宋_GB2312" w:cs="仿宋_GB2312"/>
          <w:szCs w:val="32"/>
        </w:rPr>
        <w:t>于预算数</w:t>
      </w:r>
      <w:r>
        <w:rPr>
          <w:rFonts w:hint="eastAsia" w:ascii="仿宋_GB2312" w:hAnsi="仿宋_GB2312" w:cs="仿宋_GB2312"/>
          <w:szCs w:val="32"/>
          <w:lang w:eastAsia="zh-CN"/>
        </w:rPr>
        <w:t>是因为年中行政在职人员退休，导致住房公积金预算数未使用完</w:t>
      </w:r>
      <w:r>
        <w:rPr>
          <w:rFonts w:hint="eastAsia" w:ascii="仿宋_GB2312" w:hAnsi="仿宋_GB2312" w:eastAsia="仿宋_GB2312" w:cs="仿宋_GB2312"/>
          <w:szCs w:val="32"/>
        </w:rPr>
        <w:t>。</w:t>
      </w:r>
    </w:p>
    <w:p w14:paraId="7FAFACA9">
      <w:pPr>
        <w:ind w:firstLine="640" w:firstLineChars="200"/>
        <w:rPr>
          <w:rFonts w:ascii="黑体" w:hAnsi="仿宋" w:eastAsia="黑体"/>
          <w:szCs w:val="32"/>
        </w:rPr>
      </w:pPr>
      <w:r>
        <w:rPr>
          <w:rFonts w:hint="eastAsia" w:ascii="黑体" w:hAnsi="仿宋" w:eastAsia="黑体"/>
          <w:szCs w:val="32"/>
        </w:rPr>
        <w:t>六、一般公共预算财政拨款基本支出决算情况说明</w:t>
      </w:r>
    </w:p>
    <w:p w14:paraId="264E6B03">
      <w:pPr>
        <w:ind w:firstLine="640" w:firstLineChars="200"/>
        <w:rPr>
          <w:rFonts w:ascii="仿宋_GB2312" w:hAnsi="仿宋"/>
          <w:szCs w:val="32"/>
        </w:rPr>
      </w:pPr>
      <w:r>
        <w:rPr>
          <w:rFonts w:hint="eastAsia" w:ascii="仿宋_GB2312" w:hAnsi="仿宋"/>
          <w:szCs w:val="32"/>
        </w:rPr>
        <w:t>2023年度财政拨款基本支出</w:t>
      </w:r>
      <w:r>
        <w:rPr>
          <w:rFonts w:hint="eastAsia" w:ascii="仿宋_GB2312" w:hAnsi="仿宋"/>
          <w:szCs w:val="32"/>
          <w:lang w:val="en-US" w:eastAsia="zh-CN"/>
        </w:rPr>
        <w:t>276.67</w:t>
      </w:r>
      <w:r>
        <w:rPr>
          <w:rFonts w:hint="eastAsia" w:ascii="仿宋_GB2312" w:hAnsi="仿宋"/>
          <w:szCs w:val="32"/>
        </w:rPr>
        <w:t>万元，其中：人员经费</w:t>
      </w:r>
      <w:r>
        <w:rPr>
          <w:rFonts w:hint="eastAsia" w:ascii="仿宋_GB2312" w:hAnsi="仿宋"/>
          <w:szCs w:val="32"/>
          <w:lang w:val="en-US" w:eastAsia="zh-CN"/>
        </w:rPr>
        <w:t>260.55</w:t>
      </w:r>
      <w:r>
        <w:rPr>
          <w:rFonts w:hint="eastAsia" w:ascii="仿宋_GB2312" w:hAnsi="仿宋"/>
          <w:szCs w:val="32"/>
        </w:rPr>
        <w:t>万元，主要包括:基本工资、津贴补贴、奖金、伙食补助费、绩效工资、机关事业单位基本养老保险缴费、职业年金缴费、职工基本医疗保险缴费、其他社会保障缴费、住房公积金、其他工资福利支出、生活补助、奖励金；公用经费</w:t>
      </w:r>
      <w:r>
        <w:rPr>
          <w:rFonts w:hint="eastAsia" w:ascii="仿宋_GB2312" w:hAnsi="仿宋"/>
          <w:szCs w:val="32"/>
          <w:lang w:val="en-US" w:eastAsia="zh-CN"/>
        </w:rPr>
        <w:t>16.12</w:t>
      </w:r>
      <w:r>
        <w:rPr>
          <w:rFonts w:hint="eastAsia" w:ascii="仿宋_GB2312" w:hAnsi="仿宋"/>
          <w:szCs w:val="32"/>
        </w:rPr>
        <w:t>万元，主要包括：办公费、水费、电费、邮电费、会议费</w:t>
      </w:r>
      <w:r>
        <w:rPr>
          <w:rFonts w:hint="eastAsia" w:ascii="仿宋_GB2312" w:hAnsi="仿宋"/>
          <w:szCs w:val="32"/>
          <w:lang w:eastAsia="zh-CN"/>
        </w:rPr>
        <w:t>、</w:t>
      </w:r>
      <w:r>
        <w:rPr>
          <w:rFonts w:hint="eastAsia" w:ascii="仿宋_GB2312" w:hAnsi="仿宋"/>
          <w:szCs w:val="32"/>
        </w:rPr>
        <w:t>公务接待费、工会经费、公务用车运行维护费、其他交通费用</w:t>
      </w:r>
      <w:r>
        <w:rPr>
          <w:rFonts w:hint="eastAsia" w:ascii="仿宋_GB2312" w:hAnsi="仿宋"/>
          <w:szCs w:val="32"/>
          <w:lang w:eastAsia="zh-CN"/>
        </w:rPr>
        <w:t>、</w:t>
      </w:r>
      <w:r>
        <w:rPr>
          <w:rFonts w:hint="eastAsia" w:ascii="仿宋_GB2312" w:hAnsi="仿宋"/>
          <w:szCs w:val="32"/>
        </w:rPr>
        <w:t>其他商品和服务</w:t>
      </w:r>
      <w:r>
        <w:rPr>
          <w:rFonts w:hint="eastAsia" w:ascii="仿宋_GB2312" w:hAnsi="仿宋"/>
          <w:szCs w:val="32"/>
          <w:lang w:eastAsia="zh-CN"/>
        </w:rPr>
        <w:t>支出</w:t>
      </w:r>
      <w:r>
        <w:rPr>
          <w:rFonts w:hint="eastAsia" w:ascii="仿宋_GB2312" w:hAnsi="仿宋"/>
          <w:szCs w:val="32"/>
        </w:rPr>
        <w:t>。</w:t>
      </w:r>
    </w:p>
    <w:p w14:paraId="3B735149">
      <w:pPr>
        <w:ind w:firstLine="640" w:firstLineChars="200"/>
        <w:rPr>
          <w:rFonts w:ascii="黑体" w:hAnsi="黑体" w:eastAsia="黑体"/>
          <w:szCs w:val="32"/>
        </w:rPr>
      </w:pPr>
      <w:r>
        <w:rPr>
          <w:rFonts w:hint="eastAsia" w:ascii="黑体" w:hAnsi="仿宋" w:eastAsia="黑体"/>
          <w:szCs w:val="32"/>
        </w:rPr>
        <w:t>七、</w:t>
      </w:r>
      <w:r>
        <w:rPr>
          <w:rFonts w:hint="eastAsia" w:ascii="黑体" w:hAnsi="黑体" w:eastAsia="黑体"/>
          <w:szCs w:val="32"/>
        </w:rPr>
        <w:t>政府性基金预算财政拨款收入支出决算情况说明</w:t>
      </w:r>
    </w:p>
    <w:p w14:paraId="66AE1CE2">
      <w:pPr>
        <w:ind w:firstLine="640" w:firstLineChars="200"/>
        <w:rPr>
          <w:rFonts w:ascii="仿宋_GB2312" w:hAnsi="仿宋"/>
          <w:szCs w:val="32"/>
        </w:rPr>
      </w:pPr>
      <w:r>
        <w:rPr>
          <w:rFonts w:hint="eastAsia" w:ascii="仿宋_GB2312" w:hAnsi="仿宋"/>
          <w:szCs w:val="32"/>
        </w:rPr>
        <w:t>2023年度政府性基金预算财政拨款年初结转和结余</w:t>
      </w:r>
      <w:r>
        <w:rPr>
          <w:rFonts w:hint="eastAsia" w:ascii="仿宋_GB2312" w:hAnsi="仿宋"/>
          <w:szCs w:val="32"/>
          <w:lang w:val="en-US" w:eastAsia="zh-CN"/>
        </w:rPr>
        <w:t>0</w:t>
      </w:r>
      <w:r>
        <w:rPr>
          <w:rFonts w:hint="eastAsia" w:ascii="仿宋_GB2312" w:hAnsi="仿宋"/>
          <w:szCs w:val="32"/>
        </w:rPr>
        <w:t>万元，本年收入</w:t>
      </w:r>
      <w:r>
        <w:rPr>
          <w:rFonts w:hint="eastAsia" w:ascii="仿宋_GB2312" w:hAnsi="仿宋"/>
          <w:szCs w:val="32"/>
          <w:lang w:val="en-US" w:eastAsia="zh-CN"/>
        </w:rPr>
        <w:t>199.82</w:t>
      </w:r>
      <w:r>
        <w:rPr>
          <w:rFonts w:hint="eastAsia" w:ascii="仿宋_GB2312" w:hAnsi="仿宋"/>
          <w:szCs w:val="32"/>
        </w:rPr>
        <w:t>万元，本年支出</w:t>
      </w:r>
      <w:r>
        <w:rPr>
          <w:rFonts w:hint="eastAsia" w:ascii="仿宋_GB2312" w:hAnsi="仿宋"/>
          <w:szCs w:val="32"/>
          <w:lang w:val="en-US" w:eastAsia="zh-CN"/>
        </w:rPr>
        <w:t>199.82</w:t>
      </w:r>
      <w:r>
        <w:rPr>
          <w:rFonts w:hint="eastAsia" w:ascii="仿宋_GB2312" w:hAnsi="仿宋"/>
          <w:szCs w:val="32"/>
        </w:rPr>
        <w:t>万元，年末结转和结余</w:t>
      </w:r>
      <w:r>
        <w:rPr>
          <w:rFonts w:hint="eastAsia" w:ascii="仿宋_GB2312" w:hAnsi="仿宋"/>
          <w:szCs w:val="32"/>
          <w:lang w:val="en-US" w:eastAsia="zh-CN"/>
        </w:rPr>
        <w:t>0</w:t>
      </w:r>
      <w:r>
        <w:rPr>
          <w:rFonts w:hint="eastAsia" w:ascii="仿宋_GB2312" w:hAnsi="仿宋"/>
          <w:szCs w:val="32"/>
        </w:rPr>
        <w:t>万元。具体情况说明如下：</w:t>
      </w:r>
    </w:p>
    <w:p w14:paraId="039C9F55">
      <w:pPr>
        <w:numPr>
          <w:ilvl w:val="0"/>
          <w:numId w:val="0"/>
        </w:numPr>
        <w:ind w:firstLine="643" w:firstLineChars="200"/>
        <w:rPr>
          <w:rFonts w:hint="eastAsia" w:ascii="仿宋_GB2312" w:hAnsi="仿宋" w:cs="Times New Roman"/>
          <w:szCs w:val="32"/>
        </w:rPr>
      </w:pPr>
      <w:bookmarkStart w:id="4" w:name="OLE_LINK4"/>
      <w:r>
        <w:rPr>
          <w:rFonts w:hint="eastAsia" w:ascii="仿宋_GB2312" w:hAnsi="仿宋" w:cs="Times New Roman"/>
          <w:b/>
          <w:szCs w:val="32"/>
          <w:lang w:val="en-US" w:eastAsia="zh-CN"/>
        </w:rPr>
        <w:t>1.</w:t>
      </w:r>
      <w:r>
        <w:rPr>
          <w:rFonts w:hint="eastAsia" w:ascii="仿宋_GB2312" w:hAnsi="仿宋" w:cs="Times New Roman"/>
          <w:b/>
          <w:szCs w:val="32"/>
        </w:rPr>
        <w:t>其他支出（类）彩票公益金安排的支出（款）用于社会福利的彩票公益金支出（项）。</w:t>
      </w:r>
      <w:r>
        <w:rPr>
          <w:rFonts w:hint="eastAsia" w:ascii="仿宋_GB2312" w:hAnsi="仿宋" w:cs="Times New Roman"/>
          <w:szCs w:val="32"/>
        </w:rPr>
        <w:t>年初预算为</w:t>
      </w:r>
      <w:r>
        <w:rPr>
          <w:rFonts w:hint="eastAsia" w:ascii="仿宋_GB2312" w:hAnsi="仿宋" w:cs="Times New Roman"/>
          <w:szCs w:val="32"/>
          <w:lang w:val="en-US" w:eastAsia="zh-CN"/>
        </w:rPr>
        <w:t>41.2</w:t>
      </w:r>
      <w:r>
        <w:rPr>
          <w:rFonts w:hint="eastAsia" w:ascii="仿宋_GB2312" w:hAnsi="仿宋" w:cs="Times New Roman"/>
          <w:szCs w:val="32"/>
        </w:rPr>
        <w:t>万元，支出决算为</w:t>
      </w:r>
      <w:r>
        <w:rPr>
          <w:rFonts w:hint="eastAsia" w:ascii="仿宋_GB2312" w:hAnsi="仿宋" w:cs="Times New Roman"/>
          <w:szCs w:val="32"/>
          <w:lang w:val="en-US" w:eastAsia="zh-CN"/>
        </w:rPr>
        <w:t>189.42</w:t>
      </w:r>
      <w:r>
        <w:rPr>
          <w:rFonts w:hint="eastAsia" w:ascii="仿宋_GB2312" w:hAnsi="仿宋" w:cs="Times New Roman"/>
          <w:szCs w:val="32"/>
        </w:rPr>
        <w:t>万元，</w:t>
      </w:r>
      <w:r>
        <w:rPr>
          <w:rFonts w:hint="eastAsia" w:ascii="仿宋_GB2312" w:hAnsi="仿宋_GB2312" w:eastAsia="仿宋_GB2312" w:cs="仿宋_GB2312"/>
          <w:szCs w:val="32"/>
        </w:rPr>
        <w:t>完成年初预算的</w:t>
      </w:r>
      <w:r>
        <w:rPr>
          <w:rFonts w:hint="eastAsia" w:ascii="仿宋_GB2312" w:hAnsi="仿宋_GB2312" w:cs="仿宋_GB2312"/>
          <w:szCs w:val="32"/>
          <w:lang w:val="en-US" w:eastAsia="zh-CN"/>
        </w:rPr>
        <w:t>459.76</w:t>
      </w:r>
      <w:r>
        <w:rPr>
          <w:rFonts w:hint="eastAsia" w:ascii="仿宋_GB2312" w:hAnsi="仿宋_GB2312" w:eastAsia="仿宋_GB2312" w:cs="仿宋_GB2312"/>
          <w:szCs w:val="32"/>
        </w:rPr>
        <w:t>%</w:t>
      </w:r>
      <w:r>
        <w:rPr>
          <w:rFonts w:hint="eastAsia" w:ascii="仿宋_GB2312" w:hAnsi="仿宋_GB2312" w:cs="仿宋_GB2312"/>
          <w:szCs w:val="32"/>
          <w:lang w:eastAsia="zh-CN"/>
        </w:rPr>
        <w:t>，</w:t>
      </w:r>
      <w:r>
        <w:rPr>
          <w:rFonts w:hint="eastAsia" w:ascii="仿宋_GB2312" w:hAnsi="仿宋" w:cs="Times New Roman"/>
          <w:szCs w:val="32"/>
        </w:rPr>
        <w:t>决算数</w:t>
      </w:r>
      <w:r>
        <w:rPr>
          <w:rFonts w:hint="eastAsia" w:ascii="仿宋_GB2312" w:hAnsi="仿宋" w:cs="Times New Roman"/>
          <w:szCs w:val="32"/>
          <w:lang w:eastAsia="zh-CN"/>
        </w:rPr>
        <w:t>大</w:t>
      </w:r>
      <w:r>
        <w:rPr>
          <w:rFonts w:hint="eastAsia" w:ascii="仿宋_GB2312" w:hAnsi="仿宋" w:cs="Times New Roman"/>
          <w:szCs w:val="32"/>
        </w:rPr>
        <w:t>于预算数的主要原因是用于社会福利的彩票公益金资金</w:t>
      </w:r>
      <w:r>
        <w:rPr>
          <w:rFonts w:hint="eastAsia" w:ascii="仿宋_GB2312" w:hAnsi="仿宋" w:cs="Times New Roman"/>
          <w:szCs w:val="32"/>
          <w:lang w:eastAsia="zh-CN"/>
        </w:rPr>
        <w:t>本年收入多</w:t>
      </w:r>
      <w:r>
        <w:rPr>
          <w:rFonts w:hint="eastAsia" w:ascii="仿宋_GB2312" w:hAnsi="仿宋" w:cs="Times New Roman"/>
          <w:szCs w:val="32"/>
        </w:rPr>
        <w:t>，</w:t>
      </w:r>
      <w:r>
        <w:rPr>
          <w:rFonts w:hint="eastAsia" w:ascii="仿宋_GB2312" w:hAnsi="仿宋" w:cs="Times New Roman"/>
          <w:szCs w:val="32"/>
          <w:lang w:eastAsia="zh-CN"/>
        </w:rPr>
        <w:t>主要用于特困人员护理险、老年食堂补助支出等其他民政事务</w:t>
      </w:r>
      <w:r>
        <w:rPr>
          <w:rFonts w:hint="eastAsia" w:ascii="仿宋_GB2312" w:hAnsi="仿宋" w:cs="Times New Roman"/>
          <w:szCs w:val="32"/>
        </w:rPr>
        <w:t>。</w:t>
      </w:r>
    </w:p>
    <w:bookmarkEnd w:id="4"/>
    <w:p w14:paraId="276FBD96">
      <w:pPr>
        <w:numPr>
          <w:ilvl w:val="0"/>
          <w:numId w:val="0"/>
        </w:numPr>
        <w:ind w:firstLine="643" w:firstLineChars="200"/>
        <w:rPr>
          <w:rFonts w:ascii="仿宋_GB2312" w:hAnsi="仿宋"/>
          <w:szCs w:val="32"/>
        </w:rPr>
      </w:pPr>
      <w:r>
        <w:rPr>
          <w:rFonts w:hint="eastAsia" w:ascii="仿宋_GB2312" w:hAnsi="仿宋"/>
          <w:b/>
          <w:szCs w:val="32"/>
        </w:rPr>
        <w:t>2.</w:t>
      </w:r>
      <w:r>
        <w:rPr>
          <w:rFonts w:hint="eastAsia" w:ascii="仿宋_GB2312" w:hAnsi="仿宋" w:cs="Times New Roman"/>
          <w:b/>
          <w:szCs w:val="32"/>
        </w:rPr>
        <w:t>其他支出（类）彩票公益金安排的支出（款）用于</w:t>
      </w:r>
      <w:r>
        <w:rPr>
          <w:rFonts w:hint="eastAsia" w:ascii="仿宋_GB2312" w:hAnsi="仿宋" w:cs="Times New Roman"/>
          <w:b/>
          <w:szCs w:val="32"/>
          <w:lang w:eastAsia="zh-CN"/>
        </w:rPr>
        <w:t>其他</w:t>
      </w:r>
      <w:r>
        <w:rPr>
          <w:rFonts w:hint="eastAsia" w:ascii="仿宋_GB2312" w:hAnsi="仿宋" w:cs="Times New Roman"/>
          <w:b/>
          <w:szCs w:val="32"/>
        </w:rPr>
        <w:t>社会</w:t>
      </w:r>
      <w:r>
        <w:rPr>
          <w:rFonts w:hint="eastAsia" w:ascii="仿宋_GB2312" w:hAnsi="仿宋" w:cs="Times New Roman"/>
          <w:b/>
          <w:szCs w:val="32"/>
          <w:lang w:eastAsia="zh-CN"/>
        </w:rPr>
        <w:t>公益事业</w:t>
      </w:r>
      <w:r>
        <w:rPr>
          <w:rFonts w:hint="eastAsia" w:ascii="仿宋_GB2312" w:hAnsi="仿宋" w:cs="Times New Roman"/>
          <w:b/>
          <w:szCs w:val="32"/>
        </w:rPr>
        <w:t>的彩票公益金支出（项）。</w:t>
      </w:r>
      <w:r>
        <w:rPr>
          <w:rFonts w:hint="eastAsia" w:ascii="仿宋_GB2312" w:hAnsi="仿宋" w:cs="Times New Roman"/>
          <w:szCs w:val="32"/>
        </w:rPr>
        <w:t>年初预算为</w:t>
      </w:r>
      <w:r>
        <w:rPr>
          <w:rFonts w:hint="eastAsia" w:ascii="仿宋_GB2312" w:hAnsi="仿宋" w:cs="Times New Roman"/>
          <w:szCs w:val="32"/>
          <w:lang w:val="en-US" w:eastAsia="zh-CN"/>
        </w:rPr>
        <w:t>0</w:t>
      </w:r>
      <w:r>
        <w:rPr>
          <w:rFonts w:hint="eastAsia" w:ascii="仿宋_GB2312" w:hAnsi="仿宋" w:cs="Times New Roman"/>
          <w:szCs w:val="32"/>
        </w:rPr>
        <w:t>万元，支出决算为</w:t>
      </w:r>
      <w:r>
        <w:rPr>
          <w:rFonts w:hint="eastAsia" w:ascii="仿宋_GB2312" w:hAnsi="仿宋" w:cs="Times New Roman"/>
          <w:szCs w:val="32"/>
          <w:lang w:val="en-US" w:eastAsia="zh-CN"/>
        </w:rPr>
        <w:t>10.4</w:t>
      </w:r>
      <w:r>
        <w:rPr>
          <w:rFonts w:hint="eastAsia" w:ascii="仿宋_GB2312" w:hAnsi="仿宋" w:cs="Times New Roman"/>
          <w:szCs w:val="32"/>
        </w:rPr>
        <w:t>万元，决算数</w:t>
      </w:r>
      <w:r>
        <w:rPr>
          <w:rFonts w:hint="eastAsia" w:ascii="仿宋_GB2312" w:hAnsi="仿宋" w:cs="Times New Roman"/>
          <w:szCs w:val="32"/>
          <w:lang w:eastAsia="zh-CN"/>
        </w:rPr>
        <w:t>大</w:t>
      </w:r>
      <w:r>
        <w:rPr>
          <w:rFonts w:hint="eastAsia" w:ascii="仿宋_GB2312" w:hAnsi="仿宋" w:cs="Times New Roman"/>
          <w:szCs w:val="32"/>
        </w:rPr>
        <w:t>于预算数的主要原因是用于社会</w:t>
      </w:r>
      <w:r>
        <w:rPr>
          <w:rFonts w:hint="eastAsia" w:ascii="仿宋_GB2312" w:hAnsi="仿宋" w:cs="Times New Roman"/>
          <w:szCs w:val="32"/>
          <w:lang w:eastAsia="zh-CN"/>
        </w:rPr>
        <w:t>工作和志愿服务项目经费的增加</w:t>
      </w:r>
      <w:r>
        <w:rPr>
          <w:rFonts w:hint="eastAsia" w:ascii="仿宋_GB2312" w:hAnsi="仿宋" w:cs="Times New Roman"/>
          <w:szCs w:val="32"/>
        </w:rPr>
        <w:t>。</w:t>
      </w:r>
    </w:p>
    <w:p w14:paraId="4DB4D924">
      <w:pPr>
        <w:ind w:firstLine="640" w:firstLineChars="200"/>
        <w:rPr>
          <w:rFonts w:ascii="黑体" w:hAnsi="黑体" w:eastAsia="黑体"/>
          <w:szCs w:val="32"/>
        </w:rPr>
      </w:pPr>
      <w:r>
        <w:rPr>
          <w:rFonts w:hint="eastAsia" w:ascii="黑体" w:hAnsi="黑体" w:eastAsia="黑体"/>
          <w:szCs w:val="32"/>
        </w:rPr>
        <w:t>八、国有资本经营预算财政拨款支出情况说明</w:t>
      </w:r>
    </w:p>
    <w:p w14:paraId="0254555C">
      <w:pPr>
        <w:ind w:firstLine="640" w:firstLineChars="200"/>
        <w:rPr>
          <w:rFonts w:ascii="仿宋_GB2312" w:hAnsi="仿宋"/>
          <w:szCs w:val="32"/>
        </w:rPr>
      </w:pPr>
      <w:r>
        <w:rPr>
          <w:rFonts w:hint="eastAsia" w:ascii="仿宋_GB2312" w:hAnsi="仿宋_GB2312" w:eastAsia="仿宋_GB2312" w:cs="仿宋_GB2312"/>
          <w:color w:val="auto"/>
          <w:szCs w:val="32"/>
          <w:lang w:eastAsia="zh-CN"/>
        </w:rPr>
        <w:t>黟县民政局</w:t>
      </w:r>
      <w:r>
        <w:rPr>
          <w:rFonts w:hint="eastAsia" w:ascii="仿宋_GB2312" w:hAnsi="仿宋_GB2312" w:eastAsia="仿宋_GB2312" w:cs="仿宋_GB2312"/>
          <w:color w:val="auto"/>
          <w:szCs w:val="32"/>
        </w:rPr>
        <w:t>没有使用国有资本经营预算财政拨款安排的支出</w:t>
      </w:r>
      <w:r>
        <w:rPr>
          <w:rFonts w:hint="eastAsia" w:ascii="仿宋_GB2312" w:hAnsi="仿宋_GB2312" w:eastAsia="仿宋_GB2312" w:cs="仿宋_GB2312"/>
          <w:color w:val="auto"/>
          <w:szCs w:val="32"/>
          <w:lang w:eastAsia="zh-CN"/>
        </w:rPr>
        <w:t>。</w:t>
      </w:r>
    </w:p>
    <w:p w14:paraId="0ADC1081">
      <w:pPr>
        <w:adjustRightInd w:val="0"/>
        <w:snapToGrid w:val="0"/>
        <w:spacing w:line="600" w:lineRule="exact"/>
        <w:ind w:firstLine="640" w:firstLineChars="200"/>
        <w:rPr>
          <w:rFonts w:ascii="黑体" w:hAnsi="黑体" w:eastAsia="黑体"/>
          <w:szCs w:val="32"/>
        </w:rPr>
      </w:pPr>
      <w:r>
        <w:rPr>
          <w:rFonts w:hint="eastAsia" w:ascii="黑体" w:hAnsi="黑体" w:eastAsia="黑体"/>
          <w:szCs w:val="32"/>
        </w:rPr>
        <w:t>九、其他重要事项情况说明</w:t>
      </w:r>
    </w:p>
    <w:p w14:paraId="762A8330">
      <w:pPr>
        <w:adjustRightInd w:val="0"/>
        <w:snapToGrid w:val="0"/>
        <w:spacing w:line="600" w:lineRule="exact"/>
        <w:ind w:firstLine="643" w:firstLineChars="200"/>
        <w:rPr>
          <w:rFonts w:ascii="仿宋_GB2312" w:hAnsi="楷体"/>
          <w:b/>
          <w:szCs w:val="32"/>
        </w:rPr>
      </w:pPr>
      <w:r>
        <w:rPr>
          <w:rFonts w:hint="eastAsia" w:ascii="仿宋_GB2312" w:hAnsi="楷体"/>
          <w:b/>
          <w:szCs w:val="32"/>
        </w:rPr>
        <w:t>（一）机关运行经费支出情况。</w:t>
      </w:r>
    </w:p>
    <w:p w14:paraId="7720A1DA">
      <w:pPr>
        <w:adjustRightInd w:val="0"/>
        <w:snapToGrid w:val="0"/>
        <w:spacing w:line="600" w:lineRule="exact"/>
        <w:ind w:firstLine="640" w:firstLineChars="200"/>
        <w:rPr>
          <w:rFonts w:ascii="仿宋_GB2312" w:hAnsi="仿宋"/>
          <w:szCs w:val="32"/>
        </w:rPr>
      </w:pPr>
      <w:r>
        <w:rPr>
          <w:rFonts w:hint="eastAsia" w:ascii="仿宋_GB2312" w:hAnsi="仿宋"/>
          <w:szCs w:val="32"/>
        </w:rPr>
        <w:t>2023年度，黟县</w:t>
      </w:r>
      <w:r>
        <w:rPr>
          <w:rFonts w:hint="eastAsia" w:ascii="仿宋_GB2312" w:hAnsi="仿宋"/>
          <w:szCs w:val="32"/>
          <w:lang w:eastAsia="zh-CN"/>
        </w:rPr>
        <w:t>民政局</w:t>
      </w:r>
      <w:r>
        <w:rPr>
          <w:rFonts w:hint="eastAsia" w:ascii="仿宋_GB2312" w:hAnsi="仿宋"/>
          <w:szCs w:val="32"/>
        </w:rPr>
        <w:t>机关运行经费支出</w:t>
      </w:r>
      <w:r>
        <w:rPr>
          <w:rFonts w:hint="eastAsia" w:ascii="仿宋_GB2312" w:hAnsi="仿宋"/>
          <w:szCs w:val="32"/>
          <w:lang w:val="en-US" w:eastAsia="zh-CN"/>
        </w:rPr>
        <w:t>16.12</w:t>
      </w:r>
      <w:r>
        <w:rPr>
          <w:rFonts w:hint="eastAsia" w:ascii="仿宋_GB2312" w:hAnsi="仿宋"/>
          <w:szCs w:val="32"/>
        </w:rPr>
        <w:t>万元，比2022年增加</w:t>
      </w:r>
      <w:r>
        <w:rPr>
          <w:rFonts w:hint="eastAsia" w:ascii="仿宋_GB2312" w:hAnsi="仿宋"/>
          <w:szCs w:val="32"/>
          <w:lang w:val="en-US" w:eastAsia="zh-CN"/>
        </w:rPr>
        <w:t>0.46</w:t>
      </w:r>
      <w:r>
        <w:rPr>
          <w:rFonts w:hint="eastAsia" w:ascii="仿宋_GB2312" w:hAnsi="仿宋"/>
          <w:szCs w:val="32"/>
        </w:rPr>
        <w:t>万元，增长</w:t>
      </w:r>
      <w:r>
        <w:rPr>
          <w:rFonts w:hint="eastAsia" w:ascii="仿宋_GB2312" w:hAnsi="仿宋"/>
          <w:szCs w:val="32"/>
          <w:lang w:val="en-US" w:eastAsia="zh-CN"/>
        </w:rPr>
        <w:t>1.94</w:t>
      </w:r>
      <w:r>
        <w:rPr>
          <w:rFonts w:hint="eastAsia" w:ascii="仿宋_GB2312" w:hAnsi="仿宋"/>
          <w:szCs w:val="32"/>
        </w:rPr>
        <w:t>%，</w:t>
      </w:r>
      <w:r>
        <w:rPr>
          <w:rFonts w:hint="eastAsia" w:ascii="仿宋_GB2312" w:hAnsi="仿宋"/>
          <w:szCs w:val="32"/>
          <w:lang w:eastAsia="zh-CN"/>
        </w:rPr>
        <w:t>与上一年度基本持平</w:t>
      </w:r>
      <w:r>
        <w:rPr>
          <w:rFonts w:hint="eastAsia" w:ascii="仿宋_GB2312" w:hAnsi="仿宋"/>
          <w:szCs w:val="32"/>
        </w:rPr>
        <w:t>。</w:t>
      </w:r>
    </w:p>
    <w:p w14:paraId="7BA40F9A">
      <w:pPr>
        <w:adjustRightInd w:val="0"/>
        <w:snapToGrid w:val="0"/>
        <w:spacing w:line="600" w:lineRule="exact"/>
        <w:ind w:firstLine="643" w:firstLineChars="200"/>
        <w:rPr>
          <w:rFonts w:ascii="仿宋_GB2312" w:hAnsi="楷体"/>
          <w:b/>
          <w:szCs w:val="32"/>
        </w:rPr>
      </w:pPr>
      <w:r>
        <w:rPr>
          <w:rFonts w:hint="eastAsia" w:ascii="仿宋_GB2312" w:hAnsi="楷体"/>
          <w:b/>
          <w:szCs w:val="32"/>
        </w:rPr>
        <w:t>（二）政府采购支出情况。</w:t>
      </w:r>
    </w:p>
    <w:p w14:paraId="5A53C2DF">
      <w:pPr>
        <w:spacing w:beforeLines="0" w:afterLines="0"/>
        <w:jc w:val="left"/>
        <w:rPr>
          <w:rFonts w:hint="eastAsia" w:ascii="仿宋_GB2312" w:hAnsi="仿宋" w:eastAsia="仿宋_GB2312" w:cs="Times New Roman"/>
          <w:color w:val="auto"/>
          <w:szCs w:val="32"/>
          <w:lang w:eastAsia="zh-CN"/>
        </w:rPr>
      </w:pPr>
      <w:r>
        <w:rPr>
          <w:rFonts w:hint="eastAsia" w:ascii="仿宋_GB2312" w:hAnsi="仿宋"/>
          <w:szCs w:val="32"/>
        </w:rPr>
        <w:t xml:space="preserve">    2023年度，</w:t>
      </w:r>
      <w:r>
        <w:rPr>
          <w:rFonts w:hint="eastAsia" w:ascii="仿宋_GB2312" w:hAnsi="仿宋" w:cs="Times New Roman"/>
          <w:color w:val="auto"/>
          <w:szCs w:val="32"/>
          <w:lang w:eastAsia="zh-CN"/>
        </w:rPr>
        <w:t>黟县民政局</w:t>
      </w:r>
      <w:r>
        <w:rPr>
          <w:rFonts w:hint="eastAsia" w:ascii="仿宋_GB2312" w:hAnsi="仿宋" w:cs="Times New Roman"/>
          <w:color w:val="auto"/>
          <w:szCs w:val="32"/>
        </w:rPr>
        <w:t>政府采购支出总额</w:t>
      </w:r>
      <w:r>
        <w:rPr>
          <w:rFonts w:hint="eastAsia" w:ascii="仿宋_GB2312" w:hAnsi="仿宋" w:cs="Times New Roman"/>
          <w:color w:val="auto"/>
          <w:szCs w:val="32"/>
          <w:lang w:val="en-US" w:eastAsia="zh-CN"/>
        </w:rPr>
        <w:t>0</w:t>
      </w:r>
      <w:r>
        <w:rPr>
          <w:rFonts w:hint="eastAsia" w:ascii="仿宋_GB2312" w:hAnsi="仿宋" w:cs="Times New Roman"/>
          <w:color w:val="auto"/>
          <w:szCs w:val="32"/>
        </w:rPr>
        <w:t>万元</w:t>
      </w:r>
      <w:r>
        <w:rPr>
          <w:rFonts w:hint="eastAsia" w:ascii="仿宋_GB2312" w:hAnsi="仿宋" w:cs="Times New Roman"/>
          <w:color w:val="auto"/>
          <w:szCs w:val="32"/>
          <w:lang w:eastAsia="zh-CN"/>
        </w:rPr>
        <w:t>，没有安排采购支出。</w:t>
      </w:r>
    </w:p>
    <w:p w14:paraId="6AE05463">
      <w:pPr>
        <w:jc w:val="left"/>
        <w:rPr>
          <w:rFonts w:ascii="仿宋_GB2312" w:hAnsi="仿宋"/>
          <w:szCs w:val="32"/>
        </w:rPr>
      </w:pPr>
    </w:p>
    <w:p w14:paraId="07FEA64C">
      <w:pPr>
        <w:adjustRightInd w:val="0"/>
        <w:snapToGrid w:val="0"/>
        <w:spacing w:line="600" w:lineRule="exact"/>
        <w:ind w:firstLine="643" w:firstLineChars="200"/>
        <w:rPr>
          <w:rFonts w:ascii="仿宋_GB2312" w:hAnsi="楷体"/>
          <w:b/>
          <w:szCs w:val="32"/>
        </w:rPr>
      </w:pPr>
      <w:r>
        <w:rPr>
          <w:rFonts w:hint="eastAsia" w:ascii="仿宋_GB2312" w:hAnsi="楷体"/>
          <w:b/>
          <w:szCs w:val="32"/>
        </w:rPr>
        <w:t>（三）国有资产占有使用情况。</w:t>
      </w:r>
    </w:p>
    <w:p w14:paraId="72D725E0">
      <w:pPr>
        <w:adjustRightInd w:val="0"/>
        <w:snapToGrid w:val="0"/>
        <w:spacing w:line="600" w:lineRule="exact"/>
        <w:ind w:firstLine="640" w:firstLineChars="200"/>
        <w:rPr>
          <w:rFonts w:ascii="仿宋_GB2312" w:hAnsi="仿宋"/>
          <w:szCs w:val="32"/>
        </w:rPr>
      </w:pPr>
      <w:r>
        <w:rPr>
          <w:rFonts w:hint="eastAsia" w:ascii="仿宋_GB2312" w:hAnsi="楷体"/>
          <w:szCs w:val="32"/>
        </w:rPr>
        <w:t>截至2023年12月31日，</w:t>
      </w:r>
      <w:r>
        <w:rPr>
          <w:rFonts w:hint="eastAsia" w:ascii="仿宋_GB2312" w:hAnsi="仿宋"/>
          <w:szCs w:val="32"/>
        </w:rPr>
        <w:t>黟县</w:t>
      </w:r>
      <w:r>
        <w:rPr>
          <w:rFonts w:hint="eastAsia" w:ascii="仿宋_GB2312" w:hAnsi="仿宋"/>
          <w:szCs w:val="32"/>
          <w:lang w:eastAsia="zh-CN"/>
        </w:rPr>
        <w:t>民政局</w:t>
      </w:r>
      <w:r>
        <w:rPr>
          <w:rFonts w:hint="eastAsia" w:ascii="仿宋_GB2312" w:hAnsi="仿宋"/>
          <w:szCs w:val="32"/>
        </w:rPr>
        <w:t>共有车辆</w:t>
      </w:r>
      <w:r>
        <w:rPr>
          <w:rFonts w:hint="eastAsia" w:ascii="仿宋_GB2312" w:hAnsi="仿宋"/>
          <w:szCs w:val="32"/>
          <w:lang w:val="en-US" w:eastAsia="zh-CN"/>
        </w:rPr>
        <w:t>1</w:t>
      </w:r>
      <w:r>
        <w:rPr>
          <w:rFonts w:hint="eastAsia" w:ascii="仿宋_GB2312" w:hAnsi="仿宋"/>
          <w:szCs w:val="32"/>
        </w:rPr>
        <w:t>辆，</w:t>
      </w:r>
      <w:r>
        <w:rPr>
          <w:rFonts w:hint="eastAsia" w:ascii="仿宋_GB2312" w:hAnsi="仿宋" w:cs="Times New Roman"/>
          <w:color w:val="auto"/>
          <w:szCs w:val="32"/>
          <w:lang w:eastAsia="zh-CN"/>
        </w:rPr>
        <w:t>为</w:t>
      </w:r>
      <w:r>
        <w:rPr>
          <w:rFonts w:hint="eastAsia" w:ascii="仿宋_GB2312" w:hAnsi="仿宋" w:cs="Times New Roman"/>
          <w:color w:val="auto"/>
          <w:szCs w:val="32"/>
        </w:rPr>
        <w:t>其他用车；单价100万元</w:t>
      </w:r>
      <w:r>
        <w:rPr>
          <w:rFonts w:hint="eastAsia" w:ascii="仿宋_GB2312" w:hAnsi="仿宋" w:cs="Times New Roman"/>
          <w:color w:val="auto"/>
          <w:szCs w:val="32"/>
          <w:lang w:eastAsia="zh-CN"/>
        </w:rPr>
        <w:t>（含）</w:t>
      </w:r>
      <w:r>
        <w:rPr>
          <w:rFonts w:hint="eastAsia" w:ascii="仿宋_GB2312" w:hAnsi="仿宋" w:cs="Times New Roman"/>
          <w:color w:val="auto"/>
          <w:szCs w:val="32"/>
        </w:rPr>
        <w:t>以上设备</w:t>
      </w:r>
      <w:r>
        <w:rPr>
          <w:rFonts w:hint="eastAsia" w:ascii="仿宋_GB2312" w:hAnsi="仿宋" w:cs="Times New Roman"/>
          <w:color w:val="auto"/>
          <w:szCs w:val="32"/>
          <w:lang w:eastAsia="zh-CN"/>
        </w:rPr>
        <w:t>（不含车辆）</w:t>
      </w:r>
      <w:r>
        <w:rPr>
          <w:rFonts w:hint="eastAsia" w:ascii="仿宋_GB2312" w:hAnsi="仿宋" w:cs="Times New Roman"/>
          <w:color w:val="auto"/>
          <w:szCs w:val="32"/>
          <w:lang w:val="en-US" w:eastAsia="zh-CN"/>
        </w:rPr>
        <w:t>0</w:t>
      </w:r>
      <w:r>
        <w:rPr>
          <w:rFonts w:hint="eastAsia" w:ascii="仿宋_GB2312" w:hAnsi="仿宋" w:cs="Times New Roman"/>
          <w:color w:val="auto"/>
          <w:szCs w:val="32"/>
        </w:rPr>
        <w:t>台（套）。</w:t>
      </w:r>
    </w:p>
    <w:p w14:paraId="101E911F">
      <w:pPr>
        <w:numPr>
          <w:ilvl w:val="0"/>
          <w:numId w:val="1"/>
        </w:numPr>
        <w:adjustRightInd w:val="0"/>
        <w:snapToGrid w:val="0"/>
        <w:spacing w:line="600" w:lineRule="exact"/>
        <w:ind w:firstLine="643" w:firstLineChars="200"/>
        <w:rPr>
          <w:rFonts w:ascii="仿宋_GB2312" w:hAnsi="楷体"/>
          <w:b/>
          <w:szCs w:val="32"/>
        </w:rPr>
      </w:pPr>
      <w:r>
        <w:rPr>
          <w:rFonts w:hint="eastAsia" w:ascii="仿宋_GB2312" w:hAnsi="楷体"/>
          <w:b/>
          <w:szCs w:val="32"/>
        </w:rPr>
        <w:t>关于2023年度绩效评价情况的说明</w:t>
      </w:r>
    </w:p>
    <w:p w14:paraId="5AD4CB87">
      <w:pPr>
        <w:spacing w:line="560" w:lineRule="exact"/>
        <w:ind w:firstLine="643" w:firstLineChars="200"/>
        <w:rPr>
          <w:rFonts w:ascii="仿宋" w:hAnsi="仿宋" w:eastAsia="仿宋" w:cs="仿宋"/>
          <w:szCs w:val="32"/>
        </w:rPr>
      </w:pPr>
      <w:r>
        <w:rPr>
          <w:rFonts w:hint="eastAsia" w:ascii="楷体" w:hAnsi="楷体" w:eastAsia="楷体" w:cs="楷体"/>
          <w:b/>
          <w:bCs/>
          <w:szCs w:val="32"/>
        </w:rPr>
        <w:t>（1）绩效评价工作开展情况。</w:t>
      </w:r>
    </w:p>
    <w:p w14:paraId="30213911">
      <w:pPr>
        <w:spacing w:line="560" w:lineRule="exact"/>
        <w:ind w:firstLine="640" w:firstLineChars="200"/>
        <w:rPr>
          <w:rFonts w:ascii="仿宋" w:hAnsi="仿宋" w:eastAsia="仿宋" w:cs="仿宋"/>
          <w:szCs w:val="32"/>
        </w:rPr>
      </w:pPr>
      <w:r>
        <w:rPr>
          <w:rFonts w:hint="eastAsia" w:ascii="仿宋_GB2312" w:hAnsi="仿宋_GB2312" w:cs="仿宋_GB2312"/>
          <w:bCs/>
          <w:szCs w:val="32"/>
        </w:rPr>
        <w:t>根据预算绩效管理要求，本部门组织对2023年度纳入部门预算的项目支出全面开展了绩效自评，共</w:t>
      </w:r>
      <w:r>
        <w:rPr>
          <w:rFonts w:hint="eastAsia" w:ascii="仿宋_GB2312" w:hAnsi="仿宋_GB2312" w:cs="仿宋_GB2312"/>
          <w:bCs/>
          <w:szCs w:val="32"/>
          <w:lang w:val="en-US" w:eastAsia="zh-CN"/>
        </w:rPr>
        <w:t>37</w:t>
      </w:r>
      <w:r>
        <w:rPr>
          <w:rFonts w:hint="eastAsia" w:ascii="仿宋_GB2312" w:hAnsi="仿宋_GB2312" w:cs="仿宋_GB2312"/>
          <w:bCs/>
          <w:szCs w:val="32"/>
        </w:rPr>
        <w:t>个项目，涉及资金</w:t>
      </w:r>
      <w:r>
        <w:rPr>
          <w:rFonts w:hint="eastAsia" w:ascii="仿宋_GB2312" w:hAnsi="仿宋_GB2312" w:cs="仿宋_GB2312"/>
          <w:bCs/>
          <w:szCs w:val="32"/>
          <w:lang w:val="en-US" w:eastAsia="zh-CN"/>
        </w:rPr>
        <w:t>3346.6</w:t>
      </w:r>
      <w:r>
        <w:rPr>
          <w:rFonts w:hint="eastAsia" w:ascii="仿宋_GB2312" w:hAnsi="仿宋_GB2312" w:cs="仿宋_GB2312"/>
          <w:bCs/>
          <w:szCs w:val="32"/>
        </w:rPr>
        <w:t>万元</w:t>
      </w:r>
      <w:r>
        <w:rPr>
          <w:rFonts w:hint="eastAsia" w:ascii="仿宋" w:hAnsi="仿宋" w:eastAsia="仿宋" w:cs="仿宋"/>
          <w:szCs w:val="32"/>
        </w:rPr>
        <w:t>。从评价情况看，</w:t>
      </w:r>
      <w:r>
        <w:rPr>
          <w:rFonts w:hint="eastAsia" w:ascii="仿宋_GB2312" w:hAnsi="仿宋_GB2312" w:eastAsia="仿宋_GB2312" w:cs="仿宋_GB2312"/>
          <w:sz w:val="32"/>
          <w:szCs w:val="32"/>
          <w:lang w:eastAsia="zh-CN"/>
        </w:rPr>
        <w:t>项目建设和资金的使用基本能达到预期目标，资金到位率</w:t>
      </w:r>
      <w:r>
        <w:rPr>
          <w:rFonts w:hint="eastAsia" w:ascii="仿宋_GB2312" w:hAnsi="仿宋_GB2312" w:eastAsia="仿宋_GB2312" w:cs="仿宋_GB2312"/>
          <w:sz w:val="32"/>
          <w:szCs w:val="32"/>
          <w:lang w:val="en-US" w:eastAsia="zh-CN"/>
        </w:rPr>
        <w:t>100%。资金的使用严格按照专款专用，实现了资金的最大收益，保障了</w:t>
      </w:r>
      <w:r>
        <w:rPr>
          <w:rFonts w:hint="eastAsia" w:ascii="仿宋_GB2312" w:hAnsi="仿宋_GB2312" w:cs="仿宋_GB2312"/>
          <w:sz w:val="32"/>
          <w:szCs w:val="32"/>
          <w:lang w:val="en-US" w:eastAsia="zh-CN"/>
        </w:rPr>
        <w:t>民政对象</w:t>
      </w:r>
      <w:r>
        <w:rPr>
          <w:rFonts w:hint="eastAsia" w:ascii="仿宋_GB2312" w:hAnsi="仿宋_GB2312" w:eastAsia="仿宋_GB2312" w:cs="仿宋_GB2312"/>
          <w:sz w:val="32"/>
          <w:szCs w:val="32"/>
          <w:lang w:val="en-US" w:eastAsia="zh-CN"/>
        </w:rPr>
        <w:t>的基本权益。</w:t>
      </w:r>
    </w:p>
    <w:p w14:paraId="4F5DD2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_GB2312" w:eastAsia="仿宋_GB2312" w:cs="仿宋_GB2312"/>
          <w:sz w:val="32"/>
          <w:szCs w:val="32"/>
          <w:lang w:eastAsia="zh-CN"/>
        </w:rPr>
        <w:t>部门整体绩效执行率达到了</w:t>
      </w:r>
      <w:r>
        <w:rPr>
          <w:rFonts w:hint="eastAsia" w:ascii="仿宋_GB2312" w:hAnsi="仿宋_GB2312" w:cs="仿宋_GB2312"/>
          <w:sz w:val="32"/>
          <w:szCs w:val="32"/>
          <w:lang w:val="en-US" w:eastAsia="zh-CN"/>
        </w:rPr>
        <w:t>87.16</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基本达到了预期目标，保障了</w:t>
      </w:r>
      <w:r>
        <w:rPr>
          <w:rFonts w:hint="eastAsia" w:ascii="仿宋_GB2312" w:hAnsi="仿宋_GB2312" w:eastAsia="仿宋_GB2312" w:cs="仿宋_GB2312"/>
          <w:sz w:val="32"/>
          <w:szCs w:val="32"/>
          <w:lang w:val="en-US" w:eastAsia="zh-CN"/>
        </w:rPr>
        <w:t>民政工作</w:t>
      </w:r>
      <w:r>
        <w:rPr>
          <w:rFonts w:hint="eastAsia" w:ascii="仿宋_GB2312" w:hAnsi="仿宋_GB2312" w:cs="仿宋_GB2312"/>
          <w:sz w:val="32"/>
          <w:szCs w:val="32"/>
          <w:lang w:val="en-US" w:eastAsia="zh-CN"/>
        </w:rPr>
        <w:t>有序平稳进行</w:t>
      </w:r>
      <w:r>
        <w:rPr>
          <w:rFonts w:hint="eastAsia" w:ascii="仿宋_GB2312" w:hAnsi="仿宋_GB2312" w:eastAsia="仿宋_GB2312" w:cs="仿宋_GB2312"/>
          <w:sz w:val="32"/>
          <w:szCs w:val="32"/>
          <w:lang w:val="en-US" w:eastAsia="zh-CN"/>
        </w:rPr>
        <w:t>。</w:t>
      </w:r>
    </w:p>
    <w:p w14:paraId="4F6EF2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bCs/>
          <w:color w:val="auto"/>
          <w:sz w:val="32"/>
          <w:szCs w:val="32"/>
          <w:lang w:val="en-US" w:eastAsia="zh-CN"/>
        </w:rPr>
      </w:pPr>
      <w:r>
        <w:rPr>
          <w:rFonts w:hint="eastAsia" w:ascii="仿宋_GB2312" w:hAnsi="仿宋_GB2312" w:cs="仿宋_GB2312"/>
          <w:bCs/>
          <w:szCs w:val="32"/>
        </w:rPr>
        <w:t>组织对“</w:t>
      </w:r>
      <w:r>
        <w:rPr>
          <w:rFonts w:hint="eastAsia" w:ascii="仿宋_GB2312" w:hAnsi="仿宋_GB2312" w:cs="仿宋_GB2312"/>
          <w:bCs/>
          <w:szCs w:val="32"/>
          <w:lang w:eastAsia="zh-CN"/>
        </w:rPr>
        <w:t>困难群众救助补助资金（省级）</w:t>
      </w:r>
      <w:r>
        <w:rPr>
          <w:rFonts w:hint="eastAsia" w:ascii="仿宋_GB2312" w:hAnsi="仿宋_GB2312" w:cs="仿宋_GB2312"/>
          <w:bCs/>
          <w:szCs w:val="32"/>
        </w:rPr>
        <w:t>”、“</w:t>
      </w:r>
      <w:r>
        <w:rPr>
          <w:rFonts w:hint="eastAsia" w:ascii="仿宋_GB2312" w:hAnsi="仿宋_GB2312" w:cs="仿宋_GB2312"/>
          <w:bCs/>
          <w:szCs w:val="32"/>
          <w:lang w:eastAsia="zh-CN"/>
        </w:rPr>
        <w:t>省级养老服务体系奖补资金（福彩金）</w:t>
      </w:r>
      <w:r>
        <w:rPr>
          <w:rFonts w:hint="eastAsia" w:ascii="仿宋_GB2312" w:hAnsi="仿宋_GB2312" w:cs="仿宋_GB2312"/>
          <w:bCs/>
          <w:szCs w:val="32"/>
        </w:rPr>
        <w:t>”</w:t>
      </w:r>
      <w:r>
        <w:rPr>
          <w:rFonts w:hint="eastAsia" w:ascii="仿宋_GB2312" w:hAnsi="仿宋_GB2312" w:cs="仿宋_GB2312"/>
          <w:bCs/>
          <w:szCs w:val="32"/>
          <w:lang w:val="en-US" w:eastAsia="zh-CN"/>
        </w:rPr>
        <w:t>2</w:t>
      </w:r>
      <w:r>
        <w:rPr>
          <w:rFonts w:hint="eastAsia" w:ascii="仿宋_GB2312" w:hAnsi="仿宋_GB2312" w:cs="仿宋_GB2312"/>
          <w:bCs/>
          <w:szCs w:val="32"/>
        </w:rPr>
        <w:t>个项目开展了部门评价，共涉及资金</w:t>
      </w:r>
      <w:r>
        <w:rPr>
          <w:rFonts w:hint="eastAsia" w:ascii="仿宋_GB2312" w:hAnsi="仿宋_GB2312" w:cs="仿宋_GB2312"/>
          <w:bCs/>
          <w:szCs w:val="32"/>
          <w:lang w:val="en-US" w:eastAsia="zh-CN"/>
        </w:rPr>
        <w:t>191.95</w:t>
      </w:r>
      <w:r>
        <w:rPr>
          <w:rFonts w:hint="eastAsia" w:ascii="仿宋_GB2312" w:hAnsi="仿宋_GB2312" w:cs="仿宋_GB2312"/>
          <w:bCs/>
          <w:szCs w:val="32"/>
        </w:rPr>
        <w:t>万元。以上</w:t>
      </w:r>
      <w:r>
        <w:rPr>
          <w:rFonts w:hint="eastAsia" w:ascii="仿宋_GB2312" w:hAnsi="仿宋_GB2312" w:cs="仿宋_GB2312"/>
          <w:bCs/>
          <w:szCs w:val="32"/>
          <w:lang w:eastAsia="zh-CN"/>
        </w:rPr>
        <w:t>项目</w:t>
      </w:r>
      <w:r>
        <w:rPr>
          <w:rFonts w:hint="eastAsia" w:ascii="仿宋_GB2312" w:hAnsi="仿宋_GB2312" w:cs="仿宋_GB2312"/>
          <w:bCs/>
          <w:color w:val="auto"/>
          <w:sz w:val="32"/>
          <w:szCs w:val="32"/>
          <w:lang w:val="en-US" w:eastAsia="zh-CN"/>
        </w:rPr>
        <w:t>由本单位自行组织开展绩效评价</w:t>
      </w:r>
      <w:r>
        <w:rPr>
          <w:rFonts w:hint="eastAsia" w:ascii="仿宋_GB2312" w:hAnsi="仿宋_GB2312" w:cs="仿宋_GB2312"/>
          <w:bCs/>
          <w:szCs w:val="32"/>
        </w:rPr>
        <w:t>。从评价情况看，</w:t>
      </w:r>
      <w:r>
        <w:rPr>
          <w:rFonts w:hint="eastAsia" w:ascii="仿宋_GB2312" w:hAnsi="仿宋_GB2312" w:cs="仿宋_GB2312"/>
          <w:bCs/>
          <w:color w:val="auto"/>
          <w:sz w:val="32"/>
          <w:szCs w:val="32"/>
          <w:lang w:val="en-US" w:eastAsia="zh-CN"/>
        </w:rPr>
        <w:t>项目基本达到了预期水平，资金使用规范，全年有力保障了全县民政服务对象的基本生活，稳步提高全县困难群众的生活水平。</w:t>
      </w:r>
    </w:p>
    <w:p w14:paraId="46CA3CC7">
      <w:pPr>
        <w:spacing w:line="560" w:lineRule="exact"/>
        <w:ind w:firstLine="640" w:firstLineChars="200"/>
        <w:rPr>
          <w:rFonts w:ascii="仿宋" w:hAnsi="仿宋" w:eastAsia="仿宋" w:cs="仿宋"/>
          <w:szCs w:val="32"/>
        </w:rPr>
      </w:pPr>
      <w:r>
        <w:rPr>
          <w:rFonts w:hint="eastAsia" w:ascii="仿宋_GB2312" w:hAnsi="仿宋_GB2312" w:eastAsia="仿宋_GB2312" w:cs="仿宋_GB2312"/>
          <w:bCs/>
          <w:color w:val="auto"/>
          <w:sz w:val="32"/>
          <w:szCs w:val="32"/>
          <w:lang w:val="en-US" w:eastAsia="zh-CN"/>
        </w:rPr>
        <w:t>根据部门评价工作安排，2023年，我部门未组织对所属单位整体支出开展部门评价。</w:t>
      </w:r>
    </w:p>
    <w:p w14:paraId="7711A5F0">
      <w:pPr>
        <w:spacing w:line="560" w:lineRule="exact"/>
        <w:ind w:firstLine="643" w:firstLineChars="200"/>
        <w:rPr>
          <w:rFonts w:ascii="仿宋" w:hAnsi="仿宋" w:eastAsia="仿宋" w:cs="仿宋"/>
          <w:bCs/>
          <w:szCs w:val="32"/>
        </w:rPr>
      </w:pPr>
      <w:r>
        <w:rPr>
          <w:rFonts w:hint="eastAsia" w:ascii="楷体" w:hAnsi="楷体" w:eastAsia="楷体" w:cs="楷体"/>
          <w:b/>
          <w:bCs/>
          <w:szCs w:val="32"/>
        </w:rPr>
        <w:t>（2）部门决算中项目绩效自评结果。</w:t>
      </w:r>
    </w:p>
    <w:p w14:paraId="6A9CBB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bCs/>
          <w:szCs w:val="32"/>
        </w:rPr>
      </w:pPr>
      <w:r>
        <w:rPr>
          <w:rFonts w:hint="eastAsia" w:ascii="仿宋_GB2312" w:hAnsi="仿宋_GB2312" w:cs="仿宋_GB2312"/>
          <w:bCs/>
          <w:color w:val="auto"/>
          <w:sz w:val="32"/>
          <w:szCs w:val="32"/>
          <w:lang w:eastAsia="zh-CN"/>
        </w:rPr>
        <w:t>我部门</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年度部门决算中反映“</w:t>
      </w:r>
      <w:bookmarkStart w:id="5" w:name="OLE_LINK5"/>
      <w:r>
        <w:rPr>
          <w:rFonts w:hint="eastAsia" w:ascii="仿宋_GB2312" w:hAnsi="仿宋_GB2312" w:cs="仿宋_GB2312"/>
          <w:bCs/>
          <w:color w:val="auto"/>
          <w:sz w:val="32"/>
          <w:szCs w:val="32"/>
          <w:lang w:eastAsia="zh-CN"/>
        </w:rPr>
        <w:t>省级暖民心</w:t>
      </w:r>
      <w:r>
        <w:rPr>
          <w:rFonts w:hint="eastAsia" w:ascii="仿宋_GB2312" w:hAnsi="仿宋_GB2312" w:cs="仿宋_GB2312"/>
          <w:bCs/>
          <w:color w:val="auto"/>
          <w:sz w:val="32"/>
          <w:szCs w:val="32"/>
          <w:lang w:val="en-US" w:eastAsia="zh-CN"/>
        </w:rPr>
        <w:t>-</w:t>
      </w:r>
      <w:r>
        <w:rPr>
          <w:rFonts w:hint="eastAsia" w:ascii="仿宋_GB2312" w:hAnsi="仿宋_GB2312" w:cs="仿宋_GB2312"/>
          <w:bCs/>
          <w:color w:val="auto"/>
          <w:sz w:val="32"/>
          <w:szCs w:val="32"/>
          <w:lang w:eastAsia="zh-CN"/>
        </w:rPr>
        <w:t>老年助餐服务行动补助资金</w:t>
      </w:r>
      <w:bookmarkEnd w:id="5"/>
      <w:r>
        <w:rPr>
          <w:rFonts w:hint="eastAsia" w:ascii="仿宋_GB2312" w:hAnsi="仿宋_GB2312" w:eastAsia="仿宋_GB2312" w:cs="仿宋_GB2312"/>
          <w:bCs/>
          <w:color w:val="auto"/>
          <w:sz w:val="32"/>
          <w:szCs w:val="32"/>
          <w:lang w:eastAsia="zh-CN"/>
        </w:rPr>
        <w:t>”项目绩效自评综述和所有项目支出绩效自评表</w:t>
      </w:r>
      <w:r>
        <w:rPr>
          <w:rFonts w:hint="eastAsia" w:ascii="仿宋_GB2312" w:hAnsi="仿宋_GB2312" w:cs="仿宋_GB2312"/>
          <w:bCs/>
          <w:szCs w:val="32"/>
        </w:rPr>
        <w:t>（涉密项目除外）。</w:t>
      </w:r>
    </w:p>
    <w:p w14:paraId="0086386F">
      <w:pPr>
        <w:spacing w:line="560" w:lineRule="exact"/>
        <w:ind w:firstLine="640" w:firstLineChars="200"/>
        <w:rPr>
          <w:rFonts w:hint="eastAsia" w:ascii="仿宋_GB2312" w:hAnsi="仿宋_GB2312" w:cs="仿宋_GB2312"/>
          <w:bCs/>
          <w:szCs w:val="32"/>
        </w:rPr>
      </w:pPr>
      <w:bookmarkStart w:id="6" w:name="OLE_LINK6"/>
      <w:r>
        <w:rPr>
          <w:rFonts w:hint="eastAsia" w:ascii="仿宋_GB2312" w:hAnsi="仿宋_GB2312" w:cs="仿宋_GB2312"/>
          <w:bCs/>
          <w:color w:val="auto"/>
          <w:sz w:val="32"/>
          <w:szCs w:val="32"/>
          <w:lang w:eastAsia="zh-CN"/>
        </w:rPr>
        <w:t>省级暖民心</w:t>
      </w:r>
      <w:r>
        <w:rPr>
          <w:rFonts w:hint="eastAsia" w:ascii="仿宋_GB2312" w:hAnsi="仿宋_GB2312" w:cs="仿宋_GB2312"/>
          <w:bCs/>
          <w:color w:val="auto"/>
          <w:sz w:val="32"/>
          <w:szCs w:val="32"/>
          <w:lang w:val="en-US" w:eastAsia="zh-CN"/>
        </w:rPr>
        <w:t>-</w:t>
      </w:r>
      <w:r>
        <w:rPr>
          <w:rFonts w:hint="eastAsia" w:ascii="仿宋_GB2312" w:hAnsi="仿宋_GB2312" w:cs="仿宋_GB2312"/>
          <w:bCs/>
          <w:color w:val="auto"/>
          <w:sz w:val="32"/>
          <w:szCs w:val="32"/>
          <w:lang w:eastAsia="zh-CN"/>
        </w:rPr>
        <w:t>老年助餐服务行动补助资金</w:t>
      </w:r>
      <w:bookmarkEnd w:id="6"/>
      <w:r>
        <w:rPr>
          <w:rFonts w:hint="eastAsia" w:ascii="仿宋_GB2312" w:hAnsi="仿宋_GB2312" w:cs="仿宋_GB2312"/>
          <w:bCs/>
          <w:szCs w:val="32"/>
        </w:rPr>
        <w:t>项目绩效自评综述：根据年初设定的绩效目标，项目绩效自评得分为</w:t>
      </w:r>
      <w:r>
        <w:rPr>
          <w:rFonts w:hint="eastAsia" w:ascii="仿宋_GB2312" w:hAnsi="仿宋_GB2312" w:cs="仿宋_GB2312"/>
          <w:bCs/>
          <w:szCs w:val="32"/>
          <w:lang w:val="en-US" w:eastAsia="zh-CN"/>
        </w:rPr>
        <w:t>100</w:t>
      </w:r>
      <w:r>
        <w:rPr>
          <w:rFonts w:hint="eastAsia" w:ascii="仿宋_GB2312" w:hAnsi="仿宋_GB2312" w:cs="仿宋_GB2312"/>
          <w:bCs/>
          <w:szCs w:val="32"/>
        </w:rPr>
        <w:t>分。全年预算数为</w:t>
      </w:r>
      <w:r>
        <w:rPr>
          <w:rFonts w:hint="eastAsia" w:ascii="仿宋_GB2312" w:hAnsi="仿宋_GB2312" w:cs="仿宋_GB2312"/>
          <w:bCs/>
          <w:szCs w:val="32"/>
          <w:lang w:val="en-US" w:eastAsia="zh-CN"/>
        </w:rPr>
        <w:t>24</w:t>
      </w:r>
      <w:r>
        <w:rPr>
          <w:rFonts w:hint="eastAsia" w:ascii="仿宋_GB2312" w:hAnsi="仿宋_GB2312" w:cs="仿宋_GB2312"/>
          <w:bCs/>
          <w:szCs w:val="32"/>
        </w:rPr>
        <w:t>万元，执行数为</w:t>
      </w:r>
      <w:r>
        <w:rPr>
          <w:rFonts w:hint="eastAsia" w:ascii="仿宋_GB2312" w:hAnsi="仿宋_GB2312" w:cs="仿宋_GB2312"/>
          <w:bCs/>
          <w:szCs w:val="32"/>
          <w:lang w:val="en-US" w:eastAsia="zh-CN"/>
        </w:rPr>
        <w:t>24</w:t>
      </w:r>
      <w:r>
        <w:rPr>
          <w:rFonts w:hint="eastAsia" w:ascii="仿宋_GB2312" w:hAnsi="仿宋_GB2312" w:cs="仿宋_GB2312"/>
          <w:bCs/>
          <w:szCs w:val="32"/>
        </w:rPr>
        <w:t>万元，完成预算的</w:t>
      </w:r>
      <w:r>
        <w:rPr>
          <w:rFonts w:hint="eastAsia" w:ascii="仿宋_GB2312" w:hAnsi="仿宋_GB2312" w:cs="仿宋_GB2312"/>
          <w:bCs/>
          <w:szCs w:val="32"/>
          <w:lang w:val="en-US" w:eastAsia="zh-CN"/>
        </w:rPr>
        <w:t>100</w:t>
      </w:r>
      <w:r>
        <w:rPr>
          <w:rFonts w:hint="eastAsia" w:ascii="仿宋_GB2312" w:hAnsi="仿宋_GB2312" w:cs="仿宋_GB2312"/>
          <w:bCs/>
          <w:szCs w:val="32"/>
        </w:rPr>
        <w:t>%。项目绩效目标完成情况：一是</w:t>
      </w:r>
      <w:r>
        <w:rPr>
          <w:rFonts w:hint="eastAsia" w:ascii="仿宋_GB2312" w:hAnsi="仿宋_GB2312" w:cs="仿宋_GB2312"/>
          <w:bCs/>
          <w:szCs w:val="32"/>
          <w:lang w:eastAsia="zh-CN"/>
        </w:rPr>
        <w:t>全县范围内新增老年食堂、老年助餐点</w:t>
      </w:r>
      <w:r>
        <w:rPr>
          <w:rFonts w:hint="eastAsia" w:ascii="仿宋_GB2312" w:hAnsi="仿宋_GB2312" w:cs="仿宋_GB2312"/>
          <w:bCs/>
          <w:szCs w:val="32"/>
          <w:lang w:val="en-US" w:eastAsia="zh-CN"/>
        </w:rPr>
        <w:t>8个</w:t>
      </w:r>
      <w:r>
        <w:rPr>
          <w:rFonts w:hint="eastAsia" w:ascii="仿宋_GB2312" w:hAnsi="仿宋_GB2312" w:cs="仿宋_GB2312"/>
          <w:bCs/>
          <w:szCs w:val="32"/>
        </w:rPr>
        <w:t>；二是</w:t>
      </w:r>
      <w:r>
        <w:rPr>
          <w:rFonts w:hint="eastAsia" w:ascii="仿宋_GB2312" w:hAnsi="仿宋_GB2312" w:cs="仿宋_GB2312"/>
          <w:bCs/>
          <w:szCs w:val="32"/>
          <w:lang w:eastAsia="zh-CN"/>
        </w:rPr>
        <w:t>对全县范围内符合条件的助餐点进行奖补，有效保障了助餐点的正常运营，提高老年人就餐便捷度，提升老年人的生活幸福感</w:t>
      </w:r>
      <w:r>
        <w:rPr>
          <w:rFonts w:hint="eastAsia" w:ascii="仿宋_GB2312" w:hAnsi="仿宋_GB2312" w:cs="仿宋_GB2312"/>
          <w:bCs/>
          <w:szCs w:val="32"/>
        </w:rPr>
        <w:t>。发现的主要问题及原因：</w:t>
      </w:r>
      <w:r>
        <w:rPr>
          <w:rFonts w:hint="eastAsia" w:ascii="仿宋_GB2312" w:hAnsi="仿宋_GB2312" w:cs="仿宋_GB2312"/>
          <w:bCs/>
          <w:szCs w:val="32"/>
          <w:lang w:eastAsia="zh-CN"/>
        </w:rPr>
        <w:t>项目满意度调查较为单薄，未设立一套完整的调查问卷</w:t>
      </w:r>
      <w:r>
        <w:rPr>
          <w:rFonts w:hint="eastAsia" w:ascii="仿宋_GB2312" w:hAnsi="仿宋_GB2312" w:cs="仿宋_GB2312"/>
          <w:bCs/>
          <w:szCs w:val="32"/>
        </w:rPr>
        <w:t>。下一步改进措施：</w:t>
      </w:r>
      <w:r>
        <w:rPr>
          <w:rFonts w:hint="eastAsia" w:ascii="仿宋_GB2312" w:hAnsi="仿宋_GB2312" w:cs="仿宋_GB2312"/>
          <w:bCs/>
          <w:szCs w:val="32"/>
          <w:lang w:eastAsia="zh-CN"/>
        </w:rPr>
        <w:t>采取问卷调查的形式对全县范围内群众调查老年食堂建设的满意度，找出共性问题，逐步完善</w:t>
      </w:r>
      <w:r>
        <w:rPr>
          <w:rFonts w:hint="eastAsia" w:ascii="仿宋_GB2312" w:hAnsi="仿宋_GB2312" w:cs="仿宋_GB2312"/>
          <w:bCs/>
          <w:szCs w:val="32"/>
        </w:rPr>
        <w:t>。</w:t>
      </w:r>
    </w:p>
    <w:p w14:paraId="060A096E">
      <w:pPr>
        <w:spacing w:line="560" w:lineRule="exact"/>
        <w:ind w:firstLine="640" w:firstLineChars="200"/>
        <w:rPr>
          <w:rFonts w:hint="eastAsia" w:ascii="仿宋_GB2312" w:hAnsi="仿宋_GB2312" w:cs="仿宋_GB2312"/>
          <w:bCs/>
          <w:szCs w:val="32"/>
        </w:rPr>
      </w:pPr>
      <w:r>
        <w:rPr>
          <w:rFonts w:hint="eastAsia" w:ascii="仿宋_GB2312" w:hAnsi="仿宋_GB2312" w:cs="仿宋_GB2312"/>
          <w:bCs/>
          <w:color w:val="auto"/>
          <w:sz w:val="32"/>
          <w:szCs w:val="32"/>
          <w:lang w:eastAsia="zh-CN"/>
        </w:rPr>
        <w:t>省级暖民心</w:t>
      </w:r>
      <w:r>
        <w:rPr>
          <w:rFonts w:hint="eastAsia" w:ascii="仿宋_GB2312" w:hAnsi="仿宋_GB2312" w:cs="仿宋_GB2312"/>
          <w:bCs/>
          <w:color w:val="auto"/>
          <w:sz w:val="32"/>
          <w:szCs w:val="32"/>
          <w:lang w:val="en-US" w:eastAsia="zh-CN"/>
        </w:rPr>
        <w:t>-</w:t>
      </w:r>
      <w:r>
        <w:rPr>
          <w:rFonts w:hint="eastAsia" w:ascii="仿宋_GB2312" w:hAnsi="仿宋_GB2312" w:cs="仿宋_GB2312"/>
          <w:bCs/>
          <w:color w:val="auto"/>
          <w:sz w:val="32"/>
          <w:szCs w:val="32"/>
          <w:lang w:eastAsia="zh-CN"/>
        </w:rPr>
        <w:t>老年助餐服务行动补助资金</w:t>
      </w:r>
      <w:r>
        <w:rPr>
          <w:rFonts w:hint="eastAsia" w:ascii="仿宋_GB2312" w:hAnsi="仿宋_GB2312" w:cs="仿宋_GB2312"/>
          <w:bCs/>
          <w:szCs w:val="32"/>
        </w:rPr>
        <w:t>项目的《项目支出绩效自评表》。</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398"/>
        <w:gridCol w:w="945"/>
        <w:gridCol w:w="954"/>
        <w:gridCol w:w="954"/>
        <w:gridCol w:w="672"/>
        <w:gridCol w:w="672"/>
        <w:gridCol w:w="1127"/>
        <w:gridCol w:w="492"/>
        <w:gridCol w:w="854"/>
        <w:gridCol w:w="672"/>
      </w:tblGrid>
      <w:tr w14:paraId="6E12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5F5429F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D96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3AB1D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BA0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5BD51E8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DFD86B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542BCA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AE812E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789C09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0D4C1D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C872E6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B1CD0B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0453D0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839335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B6BD359">
            <w:pPr>
              <w:rPr>
                <w:rFonts w:hint="eastAsia" w:ascii="宋体" w:hAnsi="宋体" w:eastAsia="宋体" w:cs="宋体"/>
                <w:i w:val="0"/>
                <w:iCs w:val="0"/>
                <w:color w:val="000000"/>
                <w:sz w:val="22"/>
                <w:szCs w:val="22"/>
                <w:u w:val="none"/>
              </w:rPr>
            </w:pPr>
          </w:p>
        </w:tc>
      </w:tr>
      <w:tr w14:paraId="5EB5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E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7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省级暖民心-老年助餐服务行动补助资金</w:t>
            </w:r>
          </w:p>
        </w:tc>
      </w:tr>
      <w:tr w14:paraId="7829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A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0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4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C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36BB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135EB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041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AE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FD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ED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D5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D6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E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232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7781264">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9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F898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8387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4B5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D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9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36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A07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8B4113D">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7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B637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088B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B18E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5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43D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8DC0">
            <w:pPr>
              <w:jc w:val="center"/>
              <w:rPr>
                <w:rFonts w:hint="eastAsia" w:ascii="宋体" w:hAnsi="宋体" w:eastAsia="宋体" w:cs="宋体"/>
                <w:i w:val="0"/>
                <w:iCs w:val="0"/>
                <w:color w:val="000000"/>
                <w:sz w:val="24"/>
                <w:szCs w:val="24"/>
                <w:u w:val="none"/>
              </w:rPr>
            </w:pPr>
          </w:p>
        </w:tc>
      </w:tr>
      <w:tr w14:paraId="7446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ECA0E0C">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C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44DA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37DE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D6C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6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0D7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9B19">
            <w:pPr>
              <w:jc w:val="center"/>
              <w:rPr>
                <w:rFonts w:hint="eastAsia" w:ascii="宋体" w:hAnsi="宋体" w:eastAsia="宋体" w:cs="宋体"/>
                <w:i w:val="0"/>
                <w:iCs w:val="0"/>
                <w:color w:val="000000"/>
                <w:sz w:val="24"/>
                <w:szCs w:val="24"/>
                <w:u w:val="none"/>
              </w:rPr>
            </w:pPr>
          </w:p>
        </w:tc>
      </w:tr>
      <w:tr w14:paraId="4DDB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50F33BD">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48B9F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8F8C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2E80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3BDD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D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458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7186">
            <w:pPr>
              <w:jc w:val="center"/>
              <w:rPr>
                <w:rFonts w:hint="eastAsia" w:ascii="宋体" w:hAnsi="宋体" w:eastAsia="宋体" w:cs="宋体"/>
                <w:i w:val="0"/>
                <w:iCs w:val="0"/>
                <w:color w:val="000000"/>
                <w:sz w:val="24"/>
                <w:szCs w:val="24"/>
                <w:u w:val="none"/>
              </w:rPr>
            </w:pPr>
          </w:p>
        </w:tc>
      </w:tr>
      <w:tr w14:paraId="0541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5AD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A72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F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C75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14F244">
            <w:pPr>
              <w:jc w:val="center"/>
              <w:rPr>
                <w:rFonts w:hint="eastAsia" w:ascii="宋体" w:hAnsi="宋体" w:eastAsia="宋体" w:cs="宋体"/>
                <w:i w:val="0"/>
                <w:iCs w:val="0"/>
                <w:color w:val="000000"/>
                <w:sz w:val="24"/>
                <w:szCs w:val="24"/>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E3A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保障新增老年助餐点建设完成，维持老年助餐点的正常运转。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C8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完成8个老年助餐点建设，正常运营，社会反响良好。</w:t>
            </w:r>
          </w:p>
        </w:tc>
      </w:tr>
      <w:tr w14:paraId="24F1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5AE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F9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7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0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AA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D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DF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05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1F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23B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EA1FAD">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8A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B3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7E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新建老年助餐点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89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E4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56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2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297D">
            <w:pPr>
              <w:jc w:val="center"/>
              <w:rPr>
                <w:rFonts w:hint="eastAsia" w:ascii="宋体" w:hAnsi="宋体" w:eastAsia="宋体" w:cs="宋体"/>
                <w:i w:val="0"/>
                <w:iCs w:val="0"/>
                <w:color w:val="000000"/>
                <w:sz w:val="24"/>
                <w:szCs w:val="24"/>
                <w:u w:val="none"/>
              </w:rPr>
            </w:pPr>
          </w:p>
        </w:tc>
      </w:tr>
      <w:tr w14:paraId="49FE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F2B5D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B10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E82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C0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符合老年助餐点建设标准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91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F3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9C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4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3938">
            <w:pPr>
              <w:jc w:val="center"/>
              <w:rPr>
                <w:rFonts w:hint="eastAsia" w:ascii="宋体" w:hAnsi="宋体" w:eastAsia="宋体" w:cs="宋体"/>
                <w:i w:val="0"/>
                <w:iCs w:val="0"/>
                <w:color w:val="000000"/>
                <w:sz w:val="24"/>
                <w:szCs w:val="24"/>
                <w:u w:val="none"/>
              </w:rPr>
            </w:pPr>
          </w:p>
        </w:tc>
      </w:tr>
      <w:tr w14:paraId="4D22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CA80E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C42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635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F6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DC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6C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6E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1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C928">
            <w:pPr>
              <w:jc w:val="center"/>
              <w:rPr>
                <w:rFonts w:hint="eastAsia" w:ascii="宋体" w:hAnsi="宋体" w:eastAsia="宋体" w:cs="宋体"/>
                <w:i w:val="0"/>
                <w:iCs w:val="0"/>
                <w:color w:val="000000"/>
                <w:sz w:val="24"/>
                <w:szCs w:val="24"/>
                <w:u w:val="none"/>
              </w:rPr>
            </w:pPr>
          </w:p>
        </w:tc>
      </w:tr>
      <w:tr w14:paraId="1C5D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716E9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715E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F0B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F6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89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0B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ED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0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F5D4">
            <w:pPr>
              <w:jc w:val="center"/>
              <w:rPr>
                <w:rFonts w:hint="eastAsia" w:ascii="宋体" w:hAnsi="宋体" w:eastAsia="宋体" w:cs="宋体"/>
                <w:i w:val="0"/>
                <w:iCs w:val="0"/>
                <w:color w:val="000000"/>
                <w:sz w:val="24"/>
                <w:szCs w:val="24"/>
                <w:u w:val="none"/>
              </w:rPr>
            </w:pPr>
          </w:p>
        </w:tc>
      </w:tr>
      <w:tr w14:paraId="4629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DB57F1">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2B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63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2C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63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C3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034A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5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E143">
            <w:pPr>
              <w:jc w:val="center"/>
              <w:rPr>
                <w:rFonts w:hint="eastAsia" w:ascii="宋体" w:hAnsi="宋体" w:eastAsia="宋体" w:cs="宋体"/>
                <w:i w:val="0"/>
                <w:iCs w:val="0"/>
                <w:color w:val="000000"/>
                <w:sz w:val="24"/>
                <w:szCs w:val="24"/>
                <w:u w:val="none"/>
              </w:rPr>
            </w:pPr>
          </w:p>
        </w:tc>
      </w:tr>
      <w:tr w14:paraId="5A90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AED65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C3F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214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E9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提高老年人生活水平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1D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17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02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3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298A">
            <w:pPr>
              <w:jc w:val="center"/>
              <w:rPr>
                <w:rFonts w:hint="eastAsia" w:ascii="宋体" w:hAnsi="宋体" w:eastAsia="宋体" w:cs="宋体"/>
                <w:i w:val="0"/>
                <w:iCs w:val="0"/>
                <w:color w:val="000000"/>
                <w:sz w:val="24"/>
                <w:szCs w:val="24"/>
                <w:u w:val="none"/>
              </w:rPr>
            </w:pPr>
          </w:p>
        </w:tc>
      </w:tr>
      <w:tr w14:paraId="4541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45F82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0B8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042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2D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7B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F6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FE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8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7568">
            <w:pPr>
              <w:jc w:val="center"/>
              <w:rPr>
                <w:rFonts w:hint="eastAsia" w:ascii="宋体" w:hAnsi="宋体" w:eastAsia="宋体" w:cs="宋体"/>
                <w:i w:val="0"/>
                <w:iCs w:val="0"/>
                <w:color w:val="000000"/>
                <w:sz w:val="24"/>
                <w:szCs w:val="24"/>
                <w:u w:val="none"/>
              </w:rPr>
            </w:pPr>
          </w:p>
        </w:tc>
      </w:tr>
      <w:tr w14:paraId="1B7A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BFCF1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BFE3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5CE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3B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提高老年人生活幸福感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1A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88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9B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8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18CC">
            <w:pPr>
              <w:jc w:val="center"/>
              <w:rPr>
                <w:rFonts w:hint="eastAsia" w:ascii="宋体" w:hAnsi="宋体" w:eastAsia="宋体" w:cs="宋体"/>
                <w:i w:val="0"/>
                <w:iCs w:val="0"/>
                <w:color w:val="000000"/>
                <w:sz w:val="24"/>
                <w:szCs w:val="24"/>
                <w:u w:val="none"/>
              </w:rPr>
            </w:pPr>
          </w:p>
        </w:tc>
      </w:tr>
      <w:tr w14:paraId="4653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3E2AF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93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5E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5F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A0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AF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F9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3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E3DE">
            <w:pPr>
              <w:jc w:val="center"/>
              <w:rPr>
                <w:rFonts w:hint="eastAsia" w:ascii="宋体" w:hAnsi="宋体" w:eastAsia="宋体" w:cs="宋体"/>
                <w:i w:val="0"/>
                <w:iCs w:val="0"/>
                <w:color w:val="000000"/>
                <w:sz w:val="24"/>
                <w:szCs w:val="24"/>
                <w:u w:val="none"/>
              </w:rPr>
            </w:pPr>
          </w:p>
        </w:tc>
      </w:tr>
      <w:tr w14:paraId="2DD5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7F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DA02">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E3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A7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8FDC">
            <w:pPr>
              <w:jc w:val="center"/>
              <w:rPr>
                <w:rFonts w:hint="eastAsia" w:ascii="宋体" w:hAnsi="宋体" w:eastAsia="宋体" w:cs="宋体"/>
                <w:i w:val="0"/>
                <w:iCs w:val="0"/>
                <w:color w:val="000000"/>
                <w:sz w:val="24"/>
                <w:szCs w:val="24"/>
                <w:u w:val="none"/>
              </w:rPr>
            </w:pPr>
          </w:p>
        </w:tc>
      </w:tr>
    </w:tbl>
    <w:p w14:paraId="79801ADD">
      <w:pPr>
        <w:spacing w:line="560" w:lineRule="exact"/>
        <w:ind w:firstLine="640" w:firstLineChars="200"/>
        <w:rPr>
          <w:rFonts w:hint="eastAsia" w:ascii="仿宋_GB2312" w:hAnsi="仿宋_GB2312" w:cs="仿宋_GB2312"/>
          <w:bCs/>
          <w:szCs w:val="32"/>
        </w:rPr>
      </w:pPr>
    </w:p>
    <w:p w14:paraId="01C4596A">
      <w:pPr>
        <w:pStyle w:val="2"/>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所有项目绩效自评表详见“附件1：2023年度项目支出绩效自评表”。</w:t>
      </w:r>
    </w:p>
    <w:p w14:paraId="52947FC9">
      <w:pPr>
        <w:spacing w:line="560" w:lineRule="exact"/>
        <w:rPr>
          <w:rFonts w:ascii="楷体_GB2312" w:hAnsi="仿宋" w:eastAsia="楷体_GB2312"/>
          <w:szCs w:val="32"/>
        </w:rPr>
      </w:pPr>
      <w:r>
        <w:rPr>
          <w:rFonts w:hint="eastAsia" w:ascii="楷体" w:hAnsi="楷体" w:eastAsia="楷体" w:cs="楷体"/>
          <w:b/>
          <w:bCs/>
          <w:szCs w:val="32"/>
        </w:rPr>
        <w:t xml:space="preserve">    （3）部门评价结果。</w:t>
      </w:r>
    </w:p>
    <w:p w14:paraId="661FF403">
      <w:pPr>
        <w:ind w:left="15" w:firstLine="611" w:firstLineChars="191"/>
        <w:jc w:val="left"/>
        <w:rPr>
          <w:rFonts w:ascii="仿宋_GB2312" w:hAnsi="仿宋_GB2312" w:cs="仿宋_GB2312"/>
          <w:bCs/>
          <w:szCs w:val="32"/>
        </w:rPr>
      </w:pPr>
      <w:r>
        <w:rPr>
          <w:rFonts w:hint="eastAsia" w:ascii="仿宋_GB2312" w:hAnsi="仿宋_GB2312" w:cs="仿宋_GB2312"/>
          <w:szCs w:val="32"/>
        </w:rPr>
        <w:t>《2023年度</w:t>
      </w:r>
      <w:bookmarkStart w:id="7" w:name="OLE_LINK7"/>
      <w:r>
        <w:rPr>
          <w:rFonts w:hint="eastAsia" w:ascii="仿宋_GB2312" w:hAnsi="仿宋_GB2312" w:cs="仿宋_GB2312"/>
          <w:szCs w:val="32"/>
          <w:lang w:eastAsia="zh-CN"/>
        </w:rPr>
        <w:t>困难群众救助补助资金（省级）</w:t>
      </w:r>
      <w:bookmarkEnd w:id="7"/>
      <w:r>
        <w:rPr>
          <w:rFonts w:hint="eastAsia" w:ascii="仿宋_GB2312" w:hAnsi="仿宋_GB2312" w:cs="仿宋_GB2312"/>
          <w:szCs w:val="32"/>
        </w:rPr>
        <w:t>项目绩效评价报告》</w:t>
      </w:r>
      <w:r>
        <w:rPr>
          <w:rFonts w:hint="eastAsia" w:ascii="仿宋_GB2312" w:hAnsi="仿宋_GB2312" w:cs="仿宋_GB2312"/>
          <w:bCs/>
          <w:szCs w:val="32"/>
        </w:rPr>
        <w:t>详见“附件</w:t>
      </w:r>
      <w:r>
        <w:rPr>
          <w:rFonts w:hint="eastAsia" w:ascii="仿宋_GB2312" w:hAnsi="仿宋_GB2312" w:cs="仿宋_GB2312"/>
          <w:szCs w:val="32"/>
        </w:rPr>
        <w:t>2：2023年度</w:t>
      </w:r>
      <w:r>
        <w:rPr>
          <w:rFonts w:hint="eastAsia" w:ascii="仿宋_GB2312" w:hAnsi="仿宋_GB2312" w:cs="仿宋_GB2312"/>
          <w:szCs w:val="32"/>
          <w:lang w:eastAsia="zh-CN"/>
        </w:rPr>
        <w:t>困难群众救助补助资金（省级）</w:t>
      </w:r>
      <w:r>
        <w:rPr>
          <w:rFonts w:hint="eastAsia" w:ascii="仿宋_GB2312" w:hAnsi="仿宋_GB2312" w:cs="仿宋_GB2312"/>
          <w:szCs w:val="32"/>
        </w:rPr>
        <w:t>项目绩效评价报告”</w:t>
      </w:r>
      <w:r>
        <w:rPr>
          <w:rFonts w:hint="eastAsia" w:ascii="仿宋_GB2312" w:hAnsi="仿宋_GB2312" w:cs="仿宋_GB2312"/>
          <w:bCs/>
          <w:szCs w:val="32"/>
        </w:rPr>
        <w:t>。</w:t>
      </w:r>
    </w:p>
    <w:p w14:paraId="327FEA31">
      <w:pPr>
        <w:adjustRightInd w:val="0"/>
        <w:snapToGrid w:val="0"/>
        <w:spacing w:line="600" w:lineRule="exact"/>
        <w:ind w:firstLine="640" w:firstLineChars="200"/>
        <w:rPr>
          <w:rFonts w:ascii="黑体" w:hAnsi="黑体" w:eastAsia="黑体"/>
          <w:szCs w:val="32"/>
        </w:rPr>
      </w:pPr>
      <w:r>
        <w:rPr>
          <w:rFonts w:hint="eastAsia" w:ascii="黑体" w:hAnsi="黑体" w:eastAsia="黑体"/>
          <w:szCs w:val="32"/>
        </w:rPr>
        <w:t>第四部分 名词解释</w:t>
      </w:r>
    </w:p>
    <w:p w14:paraId="49FFA2AB">
      <w:pPr>
        <w:adjustRightInd w:val="0"/>
        <w:snapToGrid w:val="0"/>
        <w:spacing w:line="600" w:lineRule="exact"/>
        <w:rPr>
          <w:rFonts w:ascii="仿宋_GB2312" w:hAnsi="仿宋"/>
          <w:szCs w:val="32"/>
        </w:rPr>
      </w:pPr>
      <w:r>
        <w:rPr>
          <w:rFonts w:hint="eastAsia" w:ascii="仿宋_GB2312" w:hAnsi="仿宋"/>
          <w:b/>
          <w:szCs w:val="32"/>
        </w:rPr>
        <w:t xml:space="preserve">    一、财政拨款收入：</w:t>
      </w:r>
      <w:r>
        <w:rPr>
          <w:rFonts w:hint="eastAsia" w:ascii="仿宋_GB2312" w:hAnsi="仿宋"/>
          <w:szCs w:val="32"/>
        </w:rPr>
        <w:t>指单位从同级财政部门取得的财政预算资金。</w:t>
      </w:r>
    </w:p>
    <w:p w14:paraId="6FEE4B68">
      <w:pPr>
        <w:adjustRightInd w:val="0"/>
        <w:snapToGrid w:val="0"/>
        <w:spacing w:line="600" w:lineRule="exact"/>
        <w:rPr>
          <w:rFonts w:ascii="仿宋_GB2312" w:hAnsi="黑体"/>
          <w:bCs/>
          <w:szCs w:val="32"/>
        </w:rPr>
      </w:pPr>
      <w:r>
        <w:rPr>
          <w:rFonts w:hint="eastAsia" w:ascii="仿宋_GB2312" w:hAnsi="黑体"/>
          <w:b/>
          <w:bCs/>
          <w:szCs w:val="32"/>
        </w:rPr>
        <w:t xml:space="preserve">    二、</w:t>
      </w:r>
      <w:r>
        <w:rPr>
          <w:rFonts w:hint="eastAsia" w:ascii="仿宋_GB2312" w:hAnsi="仿宋"/>
          <w:b/>
          <w:bCs/>
          <w:szCs w:val="32"/>
        </w:rPr>
        <w:t>事业收入：</w:t>
      </w:r>
      <w:r>
        <w:rPr>
          <w:rFonts w:hint="eastAsia" w:ascii="仿宋_GB2312" w:hAnsi="仿宋"/>
          <w:szCs w:val="32"/>
        </w:rPr>
        <w:t>指事业单位开展专业业务活动及辅助活动所取得的收入。</w:t>
      </w:r>
    </w:p>
    <w:p w14:paraId="5785F4EE">
      <w:pPr>
        <w:pStyle w:val="5"/>
        <w:adjustRightInd w:val="0"/>
        <w:snapToGrid w:val="0"/>
        <w:spacing w:before="0" w:beforeAutospacing="0" w:after="0" w:afterAutospacing="0" w:line="600" w:lineRule="exact"/>
        <w:ind w:firstLine="630" w:firstLineChars="196"/>
        <w:rPr>
          <w:rFonts w:ascii="仿宋_GB2312" w:hAnsi="黑体" w:eastAsia="仿宋_GB2312"/>
          <w:bCs/>
          <w:sz w:val="32"/>
          <w:szCs w:val="32"/>
        </w:rPr>
      </w:pPr>
      <w:r>
        <w:rPr>
          <w:rFonts w:hint="eastAsia" w:ascii="仿宋_GB2312" w:hAnsi="黑体" w:eastAsia="仿宋_GB2312"/>
          <w:b/>
          <w:bCs/>
          <w:sz w:val="32"/>
          <w:szCs w:val="32"/>
          <w:lang w:eastAsia="zh-CN"/>
        </w:rPr>
        <w:t>三</w:t>
      </w:r>
      <w:r>
        <w:rPr>
          <w:rFonts w:hint="eastAsia" w:ascii="仿宋_GB2312" w:hAnsi="黑体" w:eastAsia="仿宋_GB2312"/>
          <w:b/>
          <w:bCs/>
          <w:sz w:val="32"/>
          <w:szCs w:val="32"/>
        </w:rPr>
        <w:t>、年初结转和结余：</w:t>
      </w:r>
      <w:r>
        <w:rPr>
          <w:rFonts w:hint="eastAsia" w:ascii="仿宋_GB2312" w:hAnsi="黑体" w:eastAsia="仿宋_GB2312"/>
          <w:bCs/>
          <w:sz w:val="32"/>
          <w:szCs w:val="32"/>
        </w:rPr>
        <w:t>指以前年度安排、结转到本年仍按原规定用途继续使用的资金。</w:t>
      </w:r>
    </w:p>
    <w:p w14:paraId="01D7D03C">
      <w:pPr>
        <w:pStyle w:val="5"/>
        <w:adjustRightInd w:val="0"/>
        <w:snapToGrid w:val="0"/>
        <w:spacing w:before="0" w:beforeAutospacing="0" w:after="0" w:afterAutospacing="0" w:line="600" w:lineRule="exact"/>
        <w:ind w:firstLine="630" w:firstLineChars="196"/>
        <w:rPr>
          <w:rFonts w:ascii="仿宋_GB2312" w:hAnsi="黑体" w:eastAsia="仿宋_GB2312"/>
          <w:b/>
          <w:sz w:val="32"/>
          <w:szCs w:val="32"/>
        </w:rPr>
      </w:pPr>
      <w:r>
        <w:rPr>
          <w:rFonts w:hint="eastAsia" w:ascii="仿宋_GB2312" w:hAnsi="黑体" w:eastAsia="仿宋_GB2312"/>
          <w:b/>
          <w:bCs/>
          <w:sz w:val="32"/>
          <w:szCs w:val="32"/>
          <w:lang w:eastAsia="zh-CN"/>
        </w:rPr>
        <w:t>四</w:t>
      </w:r>
      <w:r>
        <w:rPr>
          <w:rFonts w:hint="eastAsia" w:ascii="仿宋_GB2312" w:hAnsi="黑体" w:eastAsia="仿宋_GB2312"/>
          <w:b/>
          <w:bCs/>
          <w:sz w:val="32"/>
          <w:szCs w:val="32"/>
        </w:rPr>
        <w:t>、年末结转和结余：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14:paraId="3D34729A">
      <w:pPr>
        <w:pStyle w:val="5"/>
        <w:adjustRightInd w:val="0"/>
        <w:snapToGrid w:val="0"/>
        <w:spacing w:before="0" w:beforeAutospacing="0" w:after="0" w:afterAutospacing="0" w:line="600" w:lineRule="exact"/>
        <w:ind w:firstLine="630" w:firstLineChars="196"/>
        <w:rPr>
          <w:rFonts w:ascii="仿宋_GB2312" w:hAnsi="黑体" w:eastAsia="仿宋_GB2312"/>
          <w:sz w:val="32"/>
          <w:szCs w:val="32"/>
        </w:rPr>
      </w:pPr>
      <w:r>
        <w:rPr>
          <w:rFonts w:hint="eastAsia" w:ascii="仿宋_GB2312" w:hAnsi="黑体" w:eastAsia="仿宋_GB2312"/>
          <w:b/>
          <w:sz w:val="32"/>
          <w:szCs w:val="32"/>
          <w:lang w:eastAsia="zh-CN"/>
        </w:rPr>
        <w:t>五</w:t>
      </w:r>
      <w:r>
        <w:rPr>
          <w:rFonts w:hint="eastAsia" w:ascii="仿宋_GB2312" w:hAnsi="黑体" w:eastAsia="仿宋_GB2312"/>
          <w:b/>
          <w:sz w:val="32"/>
          <w:szCs w:val="32"/>
        </w:rPr>
        <w:t>、基本支出：</w:t>
      </w:r>
      <w:r>
        <w:rPr>
          <w:rFonts w:hint="eastAsia" w:ascii="仿宋_GB2312" w:hAnsi="黑体" w:eastAsia="仿宋_GB2312"/>
          <w:sz w:val="32"/>
          <w:szCs w:val="32"/>
        </w:rPr>
        <w:t>指单位为保障其机构正常运转、完成日常工作任务而发生的人员支出和公用支出。</w:t>
      </w:r>
    </w:p>
    <w:p w14:paraId="669087DA">
      <w:pPr>
        <w:pStyle w:val="5"/>
        <w:spacing w:before="0" w:beforeAutospacing="0" w:after="0" w:afterAutospacing="0" w:line="600" w:lineRule="exact"/>
        <w:ind w:firstLine="630" w:firstLineChars="196"/>
        <w:jc w:val="both"/>
        <w:rPr>
          <w:rFonts w:ascii="仿宋_GB2312" w:hAnsi="黑体" w:eastAsia="仿宋_GB2312"/>
          <w:sz w:val="32"/>
          <w:szCs w:val="32"/>
        </w:rPr>
      </w:pPr>
      <w:r>
        <w:rPr>
          <w:rFonts w:hint="eastAsia" w:ascii="仿宋_GB2312" w:hAnsi="黑体" w:eastAsia="仿宋_GB2312"/>
          <w:b/>
          <w:sz w:val="32"/>
          <w:szCs w:val="32"/>
          <w:lang w:eastAsia="zh-CN"/>
        </w:rPr>
        <w:t>六</w:t>
      </w:r>
      <w:r>
        <w:rPr>
          <w:rFonts w:hint="eastAsia" w:ascii="仿宋_GB2312" w:hAnsi="黑体" w:eastAsia="仿宋_GB2312"/>
          <w:b/>
          <w:sz w:val="32"/>
          <w:szCs w:val="32"/>
        </w:rPr>
        <w:t>、项目支出：</w:t>
      </w:r>
      <w:r>
        <w:rPr>
          <w:rFonts w:hint="eastAsia" w:ascii="仿宋_GB2312" w:hAnsi="黑体" w:eastAsia="仿宋_GB2312"/>
          <w:sz w:val="32"/>
          <w:szCs w:val="32"/>
        </w:rPr>
        <w:t>指单位为完成特定行政任务和事业发展目标在基本支出之外所发生的支出。</w:t>
      </w:r>
    </w:p>
    <w:p w14:paraId="3F1B4768">
      <w:pPr>
        <w:pStyle w:val="5"/>
        <w:spacing w:before="0" w:beforeAutospacing="0" w:after="0" w:afterAutospacing="0" w:line="600" w:lineRule="exact"/>
        <w:ind w:firstLine="630" w:firstLineChars="196"/>
        <w:jc w:val="both"/>
        <w:rPr>
          <w:rFonts w:ascii="仿宋_GB2312" w:hAnsi="黑体" w:eastAsia="仿宋_GB2312"/>
          <w:b/>
          <w:sz w:val="32"/>
          <w:szCs w:val="32"/>
        </w:rPr>
      </w:pPr>
      <w:r>
        <w:rPr>
          <w:rFonts w:hint="eastAsia" w:ascii="仿宋_GB2312" w:hAnsi="黑体" w:eastAsia="仿宋_GB2312"/>
          <w:b/>
          <w:sz w:val="32"/>
          <w:szCs w:val="32"/>
          <w:lang w:eastAsia="zh-CN"/>
        </w:rPr>
        <w:t>七</w:t>
      </w:r>
      <w:r>
        <w:rPr>
          <w:rFonts w:hint="eastAsia" w:ascii="仿宋_GB2312" w:hAnsi="黑体" w:eastAsia="仿宋_GB2312"/>
          <w:b/>
          <w:sz w:val="32"/>
          <w:szCs w:val="32"/>
        </w:rPr>
        <w:t>、“三公”经费：</w:t>
      </w:r>
      <w:r>
        <w:rPr>
          <w:rFonts w:hint="eastAsia" w:ascii="仿宋_GB2312" w:hAnsi="黑体" w:eastAsia="仿宋_GB2312"/>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14:paraId="4051B8C3">
      <w:pPr>
        <w:pStyle w:val="5"/>
        <w:spacing w:before="0" w:beforeAutospacing="0" w:after="0" w:afterAutospacing="0" w:line="600" w:lineRule="exact"/>
        <w:ind w:firstLine="630" w:firstLineChars="196"/>
        <w:jc w:val="both"/>
        <w:rPr>
          <w:rFonts w:ascii="仿宋_GB2312" w:hAnsi="黑体" w:eastAsia="仿宋_GB2312"/>
          <w:b/>
          <w:sz w:val="32"/>
          <w:szCs w:val="32"/>
        </w:rPr>
      </w:pPr>
      <w:r>
        <w:rPr>
          <w:rFonts w:hint="eastAsia" w:ascii="仿宋_GB2312" w:hAnsi="黑体" w:eastAsia="仿宋_GB2312"/>
          <w:b/>
          <w:sz w:val="32"/>
          <w:szCs w:val="32"/>
          <w:lang w:eastAsia="zh-CN"/>
        </w:rPr>
        <w:t>八</w:t>
      </w:r>
      <w:r>
        <w:rPr>
          <w:rFonts w:hint="eastAsia" w:ascii="仿宋_GB2312" w:hAnsi="黑体" w:eastAsia="仿宋_GB2312"/>
          <w:b/>
          <w:sz w:val="32"/>
          <w:szCs w:val="32"/>
        </w:rPr>
        <w:t>、机关运行经费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22571E67">
      <w:pPr>
        <w:adjustRightInd w:val="0"/>
        <w:snapToGrid w:val="0"/>
        <w:spacing w:line="600" w:lineRule="exact"/>
        <w:ind w:firstLine="640" w:firstLineChars="200"/>
        <w:rPr>
          <w:rFonts w:ascii="黑体" w:hAnsi="黑体" w:eastAsia="黑体"/>
          <w:szCs w:val="32"/>
        </w:rPr>
      </w:pPr>
    </w:p>
    <w:p w14:paraId="09D7D0D5">
      <w:pPr>
        <w:adjustRightInd w:val="0"/>
        <w:snapToGrid w:val="0"/>
        <w:spacing w:line="600" w:lineRule="exact"/>
        <w:ind w:firstLine="640" w:firstLineChars="200"/>
        <w:rPr>
          <w:rFonts w:ascii="仿宋_GB2312" w:cs="宋体"/>
          <w:szCs w:val="32"/>
        </w:rPr>
      </w:pPr>
      <w:r>
        <w:rPr>
          <w:rFonts w:hint="eastAsia" w:ascii="黑体" w:hAnsi="黑体" w:eastAsia="黑体"/>
          <w:szCs w:val="32"/>
        </w:rPr>
        <w:t>附件：</w:t>
      </w:r>
      <w:r>
        <w:rPr>
          <w:rFonts w:hint="eastAsia" w:ascii="仿宋_GB2312" w:cs="宋体"/>
          <w:szCs w:val="32"/>
        </w:rPr>
        <w:t>1.2023年度项目支出绩效自评表</w:t>
      </w:r>
    </w:p>
    <w:p w14:paraId="65DCBFFE">
      <w:pPr>
        <w:adjustRightInd w:val="0"/>
        <w:snapToGrid w:val="0"/>
        <w:spacing w:line="600" w:lineRule="exact"/>
        <w:ind w:firstLine="1600" w:firstLineChars="500"/>
        <w:rPr>
          <w:rFonts w:ascii="仿宋_GB2312" w:cs="宋体"/>
          <w:szCs w:val="32"/>
        </w:rPr>
      </w:pPr>
      <w:r>
        <w:rPr>
          <w:rFonts w:hint="eastAsia" w:ascii="仿宋_GB2312" w:cs="宋体"/>
          <w:szCs w:val="32"/>
        </w:rPr>
        <w:t>2.2023年度</w:t>
      </w:r>
      <w:r>
        <w:rPr>
          <w:rFonts w:hint="eastAsia" w:ascii="仿宋_GB2312" w:hAnsi="Times New Roman" w:cs="宋体"/>
          <w:szCs w:val="32"/>
          <w:lang w:eastAsia="zh-CN"/>
        </w:rPr>
        <w:t>省级养老服务体系奖补资金（福彩金）</w:t>
      </w:r>
      <w:r>
        <w:rPr>
          <w:rFonts w:hint="eastAsia" w:ascii="仿宋_GB2312" w:cs="宋体"/>
          <w:szCs w:val="32"/>
        </w:rPr>
        <w:t>项目绩效评价报告</w:t>
      </w:r>
    </w:p>
    <w:p w14:paraId="6C181937">
      <w:pPr>
        <w:adjustRightInd w:val="0"/>
        <w:snapToGrid w:val="0"/>
        <w:spacing w:line="600" w:lineRule="exact"/>
        <w:ind w:firstLine="640" w:firstLineChars="200"/>
        <w:rPr>
          <w:rFonts w:ascii="楷体_GB2312" w:eastAsia="楷体_GB2312" w:cs="宋体"/>
          <w:szCs w:val="32"/>
        </w:rPr>
      </w:pPr>
    </w:p>
    <w:p w14:paraId="606B1FC8">
      <w:pPr>
        <w:rPr>
          <w:rFonts w:ascii="仿宋" w:hAnsi="仿宋" w:eastAsia="仿宋" w:cs="仿宋"/>
          <w:bCs/>
          <w:szCs w:val="32"/>
        </w:rPr>
      </w:pPr>
    </w:p>
    <w:bookmarkEnd w:id="0"/>
    <w:p w14:paraId="570014C4">
      <w:pPr>
        <w:rPr>
          <w:rFonts w:ascii="仿宋" w:hAnsi="仿宋" w:eastAsia="仿宋" w:cs="仿宋"/>
          <w:bCs/>
          <w:szCs w:val="32"/>
        </w:rPr>
      </w:pPr>
    </w:p>
    <w:p w14:paraId="211D3230">
      <w:pPr>
        <w:pStyle w:val="2"/>
        <w:jc w:val="both"/>
      </w:pPr>
    </w:p>
    <w:p w14:paraId="723B9175">
      <w:pPr>
        <w:rPr>
          <w:rFonts w:ascii="黑体" w:hAnsi="黑体" w:eastAsia="黑体" w:cs="黑体"/>
          <w:bCs/>
          <w:szCs w:val="32"/>
        </w:rPr>
      </w:pPr>
    </w:p>
    <w:p w14:paraId="539588DA">
      <w:pPr>
        <w:rPr>
          <w:rFonts w:ascii="黑体" w:hAnsi="黑体" w:eastAsia="黑体" w:cs="黑体"/>
          <w:bCs/>
          <w:szCs w:val="32"/>
        </w:rPr>
      </w:pPr>
    </w:p>
    <w:p w14:paraId="484FE659">
      <w:pPr>
        <w:rPr>
          <w:rFonts w:ascii="黑体" w:hAnsi="黑体" w:eastAsia="黑体" w:cs="黑体"/>
          <w:bCs/>
          <w:szCs w:val="32"/>
        </w:rPr>
      </w:pPr>
    </w:p>
    <w:p w14:paraId="1BD83B39">
      <w:pPr>
        <w:rPr>
          <w:rFonts w:ascii="黑体" w:hAnsi="黑体" w:eastAsia="黑体" w:cs="黑体"/>
          <w:bCs/>
          <w:szCs w:val="32"/>
        </w:rPr>
      </w:pPr>
    </w:p>
    <w:p w14:paraId="16828DEB">
      <w:pPr>
        <w:rPr>
          <w:rFonts w:ascii="黑体" w:hAnsi="黑体" w:eastAsia="黑体" w:cs="黑体"/>
          <w:bCs/>
          <w:szCs w:val="32"/>
        </w:rPr>
      </w:pPr>
    </w:p>
    <w:p w14:paraId="050577B7">
      <w:pPr>
        <w:rPr>
          <w:rFonts w:ascii="黑体" w:hAnsi="黑体" w:eastAsia="黑体" w:cs="黑体"/>
          <w:bCs/>
          <w:szCs w:val="32"/>
        </w:rPr>
      </w:pPr>
    </w:p>
    <w:p w14:paraId="67E67E8A">
      <w:pPr>
        <w:rPr>
          <w:rFonts w:ascii="黑体" w:hAnsi="黑体" w:eastAsia="黑体" w:cs="黑体"/>
          <w:bCs/>
          <w:szCs w:val="32"/>
        </w:rPr>
      </w:pPr>
    </w:p>
    <w:p w14:paraId="198ED24F">
      <w:pPr>
        <w:rPr>
          <w:rFonts w:ascii="黑体" w:hAnsi="黑体" w:eastAsia="黑体" w:cs="黑体"/>
          <w:bCs/>
          <w:szCs w:val="32"/>
        </w:rPr>
      </w:pPr>
    </w:p>
    <w:p w14:paraId="4B9D9638">
      <w:pPr>
        <w:rPr>
          <w:rFonts w:ascii="黑体" w:hAnsi="黑体" w:eastAsia="黑体" w:cs="黑体"/>
          <w:bCs/>
          <w:szCs w:val="32"/>
        </w:rPr>
      </w:pPr>
    </w:p>
    <w:p w14:paraId="12B62781">
      <w:pPr>
        <w:rPr>
          <w:rFonts w:ascii="黑体" w:hAnsi="黑体" w:eastAsia="黑体" w:cs="黑体"/>
          <w:bCs/>
          <w:szCs w:val="32"/>
        </w:rPr>
      </w:pPr>
    </w:p>
    <w:p w14:paraId="6F69D9CC">
      <w:pPr>
        <w:pStyle w:val="2"/>
        <w:jc w:val="both"/>
        <w:rPr>
          <w:rFonts w:hint="eastAsia" w:ascii="仿宋_GB2312" w:hAnsi="仿宋_GB2312" w:eastAsia="仿宋_GB2312" w:cs="仿宋_GB2312"/>
          <w:sz w:val="32"/>
          <w:szCs w:val="32"/>
          <w:lang w:eastAsia="zh-CN"/>
        </w:rPr>
      </w:pPr>
      <w:bookmarkStart w:id="8" w:name="_GoBack"/>
      <w:bookmarkEnd w:id="8"/>
    </w:p>
    <w:p w14:paraId="34861859">
      <w:pPr>
        <w:pStyle w:val="2"/>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B71D1"/>
    <w:multiLevelType w:val="singleLevel"/>
    <w:tmpl w:val="64CB71D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jUyNGM5MGE1MjZjODk0YzM3YmIwNTBmNjkzOGMifQ=="/>
  </w:docVars>
  <w:rsids>
    <w:rsidRoot w:val="13C55AB0"/>
    <w:rsid w:val="00064D77"/>
    <w:rsid w:val="000A11AB"/>
    <w:rsid w:val="000C0BA2"/>
    <w:rsid w:val="003620C2"/>
    <w:rsid w:val="00396968"/>
    <w:rsid w:val="00816E1A"/>
    <w:rsid w:val="00A01807"/>
    <w:rsid w:val="00AA5012"/>
    <w:rsid w:val="00D71D91"/>
    <w:rsid w:val="00DF5056"/>
    <w:rsid w:val="072E13B0"/>
    <w:rsid w:val="1240431F"/>
    <w:rsid w:val="13C55AB0"/>
    <w:rsid w:val="175D5377"/>
    <w:rsid w:val="1A4A21DA"/>
    <w:rsid w:val="1FF64856"/>
    <w:rsid w:val="20CF6D0E"/>
    <w:rsid w:val="23B257C5"/>
    <w:rsid w:val="33403418"/>
    <w:rsid w:val="3AD66EB0"/>
    <w:rsid w:val="3C6348C7"/>
    <w:rsid w:val="59BD6523"/>
    <w:rsid w:val="65E44C4B"/>
    <w:rsid w:val="68C61A62"/>
    <w:rsid w:val="69955386"/>
    <w:rsid w:val="6C085383"/>
    <w:rsid w:val="74C02089"/>
    <w:rsid w:val="792C56F5"/>
    <w:rsid w:val="7C4B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autoRedefine/>
    <w:qFormat/>
    <w:uiPriority w:val="0"/>
  </w:style>
  <w:style w:type="character" w:customStyle="1" w:styleId="9">
    <w:name w:val="页眉 Char"/>
    <w:basedOn w:val="7"/>
    <w:link w:val="4"/>
    <w:autoRedefine/>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11968</Words>
  <Characters>15365</Characters>
  <Lines>92</Lines>
  <Paragraphs>25</Paragraphs>
  <TotalTime>3</TotalTime>
  <ScaleCrop>false</ScaleCrop>
  <LinksUpToDate>false</LinksUpToDate>
  <CharactersWithSpaces>15861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葵开向阳</cp:lastModifiedBy>
  <dcterms:modified xsi:type="dcterms:W3CDTF">2024-10-10T01:52:01Z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D6177B105048479E84E548DC3E06F18E_13</vt:lpwstr>
  </property>
</Properties>
</file>