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49" w:rsidRPr="002876FB" w:rsidRDefault="002876FB" w:rsidP="002876FB">
      <w:pPr>
        <w:pStyle w:val="a7"/>
        <w:snapToGrid w:val="0"/>
        <w:spacing w:before="0" w:after="0" w:line="560" w:lineRule="exact"/>
        <w:jc w:val="left"/>
        <w:outlineLvl w:val="9"/>
        <w:rPr>
          <w:rFonts w:ascii="仿宋_GB2312" w:eastAsia="仿宋_GB2312" w:hAnsi="宋体" w:hint="eastAsia"/>
          <w:color w:val="000000"/>
          <w:sz w:val="24"/>
          <w:szCs w:val="24"/>
        </w:rPr>
      </w:pPr>
      <w:r w:rsidRPr="002876FB">
        <w:rPr>
          <w:rFonts w:ascii="仿宋_GB2312" w:eastAsia="仿宋_GB2312" w:hAnsi="宋体" w:hint="eastAsia"/>
          <w:color w:val="000000"/>
          <w:sz w:val="24"/>
          <w:szCs w:val="24"/>
        </w:rPr>
        <w:t>附件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2：</w:t>
      </w:r>
    </w:p>
    <w:p w:rsidR="002D3B3E" w:rsidRPr="00125786" w:rsidRDefault="002D3B3E" w:rsidP="00125786">
      <w:pPr>
        <w:ind w:leftChars="250" w:left="2911" w:hangingChars="598" w:hanging="2161"/>
        <w:jc w:val="left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125786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2023年度仓储运输志愿服务项目专项业务经费项目绩效评价报告</w:t>
      </w:r>
    </w:p>
    <w:p w:rsidR="0032551A" w:rsidRPr="00C21690" w:rsidRDefault="0032551A">
      <w:pPr>
        <w:snapToGrid w:val="0"/>
        <w:spacing w:line="560" w:lineRule="exact"/>
        <w:ind w:firstLineChars="200" w:firstLine="640"/>
        <w:rPr>
          <w:rFonts w:ascii="宋体" w:eastAsia="宋体" w:hAnsi="宋体" w:cs="仿宋_GB2312"/>
          <w:color w:val="000000"/>
          <w:sz w:val="32"/>
          <w:szCs w:val="32"/>
        </w:rPr>
      </w:pPr>
    </w:p>
    <w:p w:rsidR="00A41AE6" w:rsidRPr="00A41AE6" w:rsidRDefault="00A41AE6" w:rsidP="00A41AE6">
      <w:pPr>
        <w:adjustRightInd w:val="0"/>
        <w:ind w:firstLineChars="200" w:firstLine="643"/>
        <w:jc w:val="left"/>
        <w:rPr>
          <w:rFonts w:ascii="仿宋" w:eastAsia="仿宋" w:hAnsi="仿宋" w:cs="仿宋_GB2312"/>
          <w:b/>
          <w:sz w:val="32"/>
          <w:szCs w:val="32"/>
        </w:rPr>
      </w:pPr>
      <w:r w:rsidRPr="00A41AE6">
        <w:rPr>
          <w:rFonts w:ascii="仿宋" w:eastAsia="仿宋" w:hAnsi="仿宋" w:cs="仿宋_GB2312" w:hint="eastAsia"/>
          <w:b/>
          <w:sz w:val="32"/>
          <w:szCs w:val="32"/>
        </w:rPr>
        <w:t>一、项目概况</w:t>
      </w:r>
    </w:p>
    <w:p w:rsidR="002D3B3E" w:rsidRPr="002D3B3E" w:rsidRDefault="00891800" w:rsidP="002D3B3E">
      <w:pPr>
        <w:tabs>
          <w:tab w:val="left" w:pos="500"/>
        </w:tabs>
        <w:spacing w:line="560" w:lineRule="exact"/>
        <w:ind w:firstLine="645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方正小标宋_GBK" w:hint="eastAsia"/>
          <w:color w:val="000000"/>
          <w:sz w:val="32"/>
          <w:szCs w:val="32"/>
          <w:shd w:val="clear" w:color="auto" w:fill="FFFFFF"/>
        </w:rPr>
        <w:t>（一）、</w:t>
      </w:r>
      <w:r w:rsidR="00AD42BB" w:rsidRPr="004520AD">
        <w:rPr>
          <w:rFonts w:ascii="仿宋" w:eastAsia="仿宋" w:hAnsi="仿宋" w:cs="方正小标宋_GBK" w:hint="eastAsia"/>
          <w:color w:val="000000"/>
          <w:sz w:val="32"/>
          <w:szCs w:val="32"/>
          <w:shd w:val="clear" w:color="auto" w:fill="FFFFFF"/>
        </w:rPr>
        <w:t>仓储运输、志愿服务专项业务经费支出项目：</w:t>
      </w:r>
      <w:r w:rsidR="00125786">
        <w:rPr>
          <w:rFonts w:ascii="仿宋" w:eastAsia="仿宋" w:hAnsi="仿宋" w:cs="方正小标宋_GBK" w:hint="eastAsia"/>
          <w:color w:val="000000"/>
          <w:sz w:val="32"/>
          <w:szCs w:val="32"/>
          <w:shd w:val="clear" w:color="auto" w:fill="FFFFFF"/>
        </w:rPr>
        <w:t>全年</w:t>
      </w:r>
      <w:r w:rsidR="004520AD" w:rsidRPr="004520AD">
        <w:rPr>
          <w:rFonts w:ascii="仿宋" w:eastAsia="仿宋" w:hAnsi="仿宋" w:cs="仿宋_GB2312" w:hint="eastAsia"/>
          <w:sz w:val="32"/>
          <w:szCs w:val="32"/>
        </w:rPr>
        <w:t>预算金额为</w:t>
      </w:r>
      <w:r w:rsidR="005327BB">
        <w:rPr>
          <w:rFonts w:ascii="仿宋" w:eastAsia="仿宋" w:hAnsi="仿宋" w:cs="仿宋_GB2312" w:hint="eastAsia"/>
          <w:sz w:val="32"/>
          <w:szCs w:val="32"/>
        </w:rPr>
        <w:t>4.32</w:t>
      </w:r>
      <w:r w:rsidR="004520AD">
        <w:rPr>
          <w:rFonts w:ascii="仿宋" w:eastAsia="仿宋" w:hAnsi="仿宋" w:cs="仿宋_GB2312" w:hint="eastAsia"/>
          <w:sz w:val="32"/>
          <w:szCs w:val="32"/>
        </w:rPr>
        <w:t>万元</w:t>
      </w:r>
      <w:r w:rsidR="00EA55D8">
        <w:rPr>
          <w:rFonts w:ascii="仿宋" w:eastAsia="仿宋" w:hAnsi="仿宋" w:cs="仿宋_GB2312" w:hint="eastAsia"/>
          <w:sz w:val="32"/>
          <w:szCs w:val="32"/>
        </w:rPr>
        <w:t>，</w:t>
      </w:r>
      <w:r w:rsidR="005327BB">
        <w:rPr>
          <w:rFonts w:ascii="仿宋" w:eastAsia="仿宋" w:hAnsi="仿宋" w:cs="仿宋_GB2312" w:hint="eastAsia"/>
          <w:sz w:val="32"/>
          <w:szCs w:val="32"/>
        </w:rPr>
        <w:t>决算</w:t>
      </w:r>
      <w:r w:rsidR="00EA55D8">
        <w:rPr>
          <w:rFonts w:ascii="仿宋" w:eastAsia="仿宋" w:hAnsi="仿宋" w:cs="仿宋_GB2312" w:hint="eastAsia"/>
          <w:sz w:val="32"/>
          <w:szCs w:val="32"/>
        </w:rPr>
        <w:t>支出</w:t>
      </w:r>
      <w:r w:rsidR="005327BB">
        <w:rPr>
          <w:rFonts w:ascii="仿宋" w:eastAsia="仿宋" w:hAnsi="仿宋" w:cs="仿宋_GB2312" w:hint="eastAsia"/>
          <w:sz w:val="32"/>
          <w:szCs w:val="32"/>
        </w:rPr>
        <w:t>4.32</w:t>
      </w:r>
      <w:r w:rsidR="00EA55D8">
        <w:rPr>
          <w:rFonts w:ascii="仿宋" w:eastAsia="仿宋" w:hAnsi="仿宋" w:cs="仿宋_GB2312" w:hint="eastAsia"/>
          <w:sz w:val="32"/>
          <w:szCs w:val="32"/>
        </w:rPr>
        <w:t>万元，完成率</w:t>
      </w:r>
      <w:r w:rsidR="005327BB">
        <w:rPr>
          <w:rFonts w:ascii="仿宋" w:eastAsia="仿宋" w:hAnsi="仿宋" w:cs="仿宋_GB2312" w:hint="eastAsia"/>
          <w:sz w:val="32"/>
          <w:szCs w:val="32"/>
        </w:rPr>
        <w:t>100</w:t>
      </w:r>
      <w:r w:rsidR="00EA55D8">
        <w:rPr>
          <w:rFonts w:ascii="仿宋" w:eastAsia="仿宋" w:hAnsi="仿宋" w:cs="仿宋_GB2312" w:hint="eastAsia"/>
          <w:sz w:val="32"/>
          <w:szCs w:val="32"/>
        </w:rPr>
        <w:t>%</w:t>
      </w:r>
      <w:r w:rsidR="004520AD" w:rsidRPr="004520AD">
        <w:rPr>
          <w:rFonts w:ascii="仿宋" w:eastAsia="仿宋" w:hAnsi="仿宋" w:cs="仿宋_GB2312" w:hint="eastAsia"/>
          <w:sz w:val="32"/>
          <w:szCs w:val="32"/>
        </w:rPr>
        <w:t>。项目内容：</w:t>
      </w:r>
      <w:r w:rsidR="002D3B3E" w:rsidRPr="002D3B3E">
        <w:rPr>
          <w:rFonts w:ascii="仿宋" w:eastAsia="仿宋" w:hAnsi="仿宋" w:cs="仿宋_GB2312" w:hint="eastAsia"/>
          <w:sz w:val="32"/>
          <w:szCs w:val="32"/>
        </w:rPr>
        <w:t>项目内容</w:t>
      </w:r>
      <w:r w:rsidR="002D3B3E" w:rsidRPr="002D3B3E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为</w:t>
      </w:r>
      <w:r w:rsidR="002D3B3E" w:rsidRPr="002D3B3E">
        <w:rPr>
          <w:rFonts w:ascii="仿宋_GB2312" w:hAnsi="宋体" w:cs="宋体" w:hint="eastAsia"/>
          <w:color w:val="000000"/>
          <w:kern w:val="0"/>
          <w:sz w:val="32"/>
          <w:szCs w:val="32"/>
        </w:rPr>
        <w:t>1、开展备灾储备工作，提高接收、储备、转运、发放救援物资能力； 2、开展红十字应急救护培训工作。将应急救护工作纳入应急体系建设，开展应急救护工作“进机关、进企业、进社区、进学校、进农村”，为突发公共事件和重大社会活动提供辅助性安全保障；3、加强</w:t>
      </w:r>
      <w:r w:rsidR="002D3B3E" w:rsidRPr="002D3B3E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红十字志愿服务队伍建设，</w:t>
      </w:r>
      <w:r w:rsidR="002D3B3E" w:rsidRPr="002D3B3E">
        <w:rPr>
          <w:rFonts w:ascii="仿宋_GB2312" w:hAnsi="宋体" w:cs="宋体" w:hint="eastAsia"/>
          <w:color w:val="000000"/>
          <w:kern w:val="0"/>
          <w:sz w:val="32"/>
          <w:szCs w:val="32"/>
        </w:rPr>
        <w:t>开展形式多样的红十字志愿服务活动，广泛宣传人道、奉献、博爱精神。</w:t>
      </w:r>
    </w:p>
    <w:p w:rsidR="002D3B3E" w:rsidRPr="002D3B3E" w:rsidRDefault="002D3B3E" w:rsidP="002D3B3E">
      <w:pPr>
        <w:tabs>
          <w:tab w:val="left" w:pos="500"/>
        </w:tabs>
        <w:ind w:firstLine="645"/>
        <w:rPr>
          <w:rFonts w:ascii="宋体" w:eastAsia="宋体" w:hAnsi="宋体"/>
          <w:b/>
          <w:color w:val="000000"/>
          <w:sz w:val="32"/>
          <w:szCs w:val="32"/>
        </w:rPr>
      </w:pPr>
      <w:r w:rsidRPr="002D3B3E">
        <w:rPr>
          <w:rFonts w:ascii="宋体" w:eastAsia="宋体" w:hAnsi="宋体" w:hint="eastAsia"/>
          <w:b/>
          <w:color w:val="000000"/>
          <w:sz w:val="32"/>
          <w:szCs w:val="32"/>
        </w:rPr>
        <w:t>二</w:t>
      </w:r>
      <w:r w:rsidRPr="002D3B3E">
        <w:rPr>
          <w:rFonts w:ascii="宋体" w:eastAsia="宋体" w:hAnsi="宋体"/>
          <w:b/>
          <w:color w:val="000000"/>
          <w:sz w:val="32"/>
          <w:szCs w:val="32"/>
        </w:rPr>
        <w:t>、绩效评价工作开展情况</w:t>
      </w:r>
    </w:p>
    <w:p w:rsidR="002D3B3E" w:rsidRDefault="002D3B3E" w:rsidP="002D3B3E">
      <w:pPr>
        <w:tabs>
          <w:tab w:val="left" w:pos="500"/>
        </w:tabs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2D3B3E">
        <w:rPr>
          <w:rFonts w:ascii="仿宋" w:eastAsia="仿宋" w:hAnsi="仿宋" w:hint="eastAsia"/>
          <w:color w:val="000000"/>
          <w:sz w:val="32"/>
          <w:szCs w:val="32"/>
        </w:rPr>
        <w:t>结合单位工作职责，确定专人负责预算编制工作，组织财务、</w:t>
      </w:r>
      <w:r>
        <w:rPr>
          <w:rFonts w:ascii="仿宋" w:eastAsia="仿宋" w:hAnsi="仿宋" w:hint="eastAsia"/>
          <w:color w:val="000000"/>
          <w:sz w:val="32"/>
          <w:szCs w:val="32"/>
        </w:rPr>
        <w:t>项目</w:t>
      </w:r>
      <w:r w:rsidRPr="002D3B3E">
        <w:rPr>
          <w:rFonts w:ascii="仿宋" w:eastAsia="仿宋" w:hAnsi="仿宋" w:hint="eastAsia"/>
          <w:color w:val="000000"/>
          <w:sz w:val="32"/>
          <w:szCs w:val="32"/>
        </w:rPr>
        <w:t>相关负责人对项目运行情况进行绩效</w:t>
      </w:r>
      <w:r>
        <w:rPr>
          <w:rFonts w:ascii="仿宋" w:eastAsia="仿宋" w:hAnsi="仿宋" w:hint="eastAsia"/>
          <w:color w:val="000000"/>
          <w:sz w:val="32"/>
          <w:szCs w:val="32"/>
        </w:rPr>
        <w:t>监控</w:t>
      </w:r>
      <w:r w:rsidRPr="002D3B3E">
        <w:rPr>
          <w:rFonts w:ascii="仿宋" w:eastAsia="仿宋" w:hAnsi="仿宋" w:hint="eastAsia"/>
          <w:color w:val="000000"/>
          <w:sz w:val="32"/>
          <w:szCs w:val="32"/>
        </w:rPr>
        <w:t>管理，</w:t>
      </w:r>
      <w:r w:rsidRPr="002D3B3E">
        <w:rPr>
          <w:rFonts w:ascii="仿宋" w:eastAsia="仿宋" w:hAnsi="仿宋" w:cs="仿宋" w:hint="eastAsia"/>
          <w:sz w:val="32"/>
          <w:szCs w:val="32"/>
        </w:rPr>
        <w:t>围绕数量指标、质量指标、成本指标、社会效益、满意度等测评体系，</w:t>
      </w:r>
      <w:r w:rsidRPr="002D3B3E">
        <w:rPr>
          <w:rFonts w:ascii="仿宋" w:eastAsia="仿宋" w:hAnsi="仿宋" w:hint="eastAsia"/>
          <w:color w:val="000000"/>
          <w:sz w:val="32"/>
          <w:szCs w:val="32"/>
        </w:rPr>
        <w:t>对项目</w:t>
      </w:r>
      <w:r>
        <w:rPr>
          <w:rFonts w:ascii="仿宋" w:eastAsia="仿宋" w:hAnsi="仿宋" w:hint="eastAsia"/>
          <w:color w:val="000000"/>
          <w:sz w:val="32"/>
          <w:szCs w:val="32"/>
        </w:rPr>
        <w:t>运行</w:t>
      </w:r>
      <w:r w:rsidRPr="002D3B3E">
        <w:rPr>
          <w:rFonts w:ascii="仿宋" w:eastAsia="仿宋" w:hAnsi="仿宋" w:hint="eastAsia"/>
          <w:color w:val="000000"/>
          <w:sz w:val="32"/>
          <w:szCs w:val="32"/>
        </w:rPr>
        <w:t>中存在的问题和不足进行监控，确保完成全年绩效指标。</w:t>
      </w:r>
    </w:p>
    <w:p w:rsidR="002D3B3E" w:rsidRPr="002D3B3E" w:rsidRDefault="002D3B3E" w:rsidP="002D3B3E">
      <w:pPr>
        <w:tabs>
          <w:tab w:val="left" w:pos="500"/>
        </w:tabs>
        <w:ind w:firstLine="645"/>
        <w:rPr>
          <w:rFonts w:ascii="宋体" w:eastAsia="宋体" w:hAnsi="宋体"/>
          <w:b/>
          <w:color w:val="000000"/>
          <w:sz w:val="32"/>
          <w:szCs w:val="32"/>
        </w:rPr>
      </w:pPr>
      <w:r w:rsidRPr="002D3B3E">
        <w:rPr>
          <w:rFonts w:ascii="宋体" w:eastAsia="宋体" w:hAnsi="宋体" w:hint="eastAsia"/>
          <w:b/>
          <w:color w:val="000000"/>
          <w:sz w:val="32"/>
          <w:szCs w:val="32"/>
        </w:rPr>
        <w:t>三</w:t>
      </w:r>
      <w:r w:rsidRPr="002D3B3E">
        <w:rPr>
          <w:rFonts w:ascii="宋体" w:eastAsia="宋体" w:hAnsi="宋体"/>
          <w:b/>
          <w:color w:val="000000"/>
          <w:sz w:val="32"/>
          <w:szCs w:val="32"/>
        </w:rPr>
        <w:t>、综合评价情况及</w:t>
      </w:r>
      <w:r w:rsidRPr="002D3B3E">
        <w:rPr>
          <w:rFonts w:ascii="宋体" w:eastAsia="宋体" w:hAnsi="宋体" w:hint="eastAsia"/>
          <w:b/>
          <w:color w:val="000000"/>
          <w:sz w:val="32"/>
          <w:szCs w:val="32"/>
        </w:rPr>
        <w:t>评价</w:t>
      </w:r>
      <w:r w:rsidRPr="002D3B3E">
        <w:rPr>
          <w:rFonts w:ascii="宋体" w:eastAsia="宋体" w:hAnsi="宋体"/>
          <w:b/>
          <w:color w:val="000000"/>
          <w:sz w:val="32"/>
          <w:szCs w:val="32"/>
        </w:rPr>
        <w:t>结论</w:t>
      </w:r>
    </w:p>
    <w:p w:rsidR="002D3B3E" w:rsidRDefault="002D3B3E" w:rsidP="002D3B3E">
      <w:pPr>
        <w:shd w:val="clear" w:color="auto" w:fill="FFFFFF"/>
        <w:adjustRightInd w:val="0"/>
        <w:ind w:firstLineChars="246" w:firstLine="78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该</w:t>
      </w:r>
      <w:r w:rsidRPr="002D3B3E">
        <w:rPr>
          <w:rFonts w:ascii="仿宋" w:eastAsia="仿宋" w:hAnsi="仿宋" w:cs="仿宋_GB2312" w:hint="eastAsia"/>
          <w:bCs/>
          <w:color w:val="000000"/>
          <w:sz w:val="32"/>
          <w:szCs w:val="32"/>
        </w:rPr>
        <w:t>项目全年预算为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6</w:t>
      </w:r>
      <w:r w:rsidRPr="002D3B3E">
        <w:rPr>
          <w:rFonts w:ascii="仿宋" w:eastAsia="仿宋" w:hAnsi="仿宋" w:cs="仿宋_GB2312" w:hint="eastAsia"/>
          <w:bCs/>
          <w:color w:val="000000"/>
          <w:sz w:val="32"/>
          <w:szCs w:val="32"/>
        </w:rPr>
        <w:t>万元，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年中项目预算调整，全年预算安排资金4.32万元，</w:t>
      </w:r>
      <w:r w:rsidRPr="002D3B3E">
        <w:rPr>
          <w:rFonts w:ascii="仿宋" w:eastAsia="仿宋" w:hAnsi="仿宋" w:cs="仿宋_GB2312" w:hint="eastAsia"/>
          <w:bCs/>
          <w:color w:val="000000"/>
          <w:sz w:val="32"/>
          <w:szCs w:val="32"/>
        </w:rPr>
        <w:t>支出决算为</w:t>
      </w: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>4.32</w:t>
      </w:r>
      <w:r w:rsidRPr="002D3B3E">
        <w:rPr>
          <w:rFonts w:ascii="仿宋" w:eastAsia="仿宋" w:hAnsi="仿宋" w:cs="仿宋_GB2312" w:hint="eastAsia"/>
          <w:bCs/>
          <w:color w:val="000000"/>
          <w:sz w:val="32"/>
          <w:szCs w:val="32"/>
        </w:rPr>
        <w:t>万元，完成预算</w:t>
      </w:r>
      <w:r w:rsidRPr="002D3B3E">
        <w:rPr>
          <w:rFonts w:ascii="仿宋" w:eastAsia="仿宋" w:hAnsi="仿宋" w:cs="仿宋_GB2312" w:hint="eastAsia"/>
          <w:bCs/>
          <w:color w:val="000000"/>
          <w:sz w:val="32"/>
          <w:szCs w:val="32"/>
        </w:rPr>
        <w:lastRenderedPageBreak/>
        <w:t>的100%。</w:t>
      </w:r>
      <w:r w:rsidRPr="002D3B3E">
        <w:rPr>
          <w:rFonts w:ascii="仿宋" w:eastAsia="仿宋" w:hAnsi="仿宋" w:cs="仿宋" w:hint="eastAsia"/>
          <w:sz w:val="32"/>
          <w:szCs w:val="32"/>
        </w:rPr>
        <w:t>通过单位自评，该项目严格按照预算资金安排，规范财务支出各项审批程序，合理支出，完成了年初预定各项绩效指标。</w:t>
      </w:r>
    </w:p>
    <w:p w:rsidR="000D24EC" w:rsidRDefault="002D3B3E" w:rsidP="000D24EC">
      <w:pPr>
        <w:tabs>
          <w:tab w:val="left" w:pos="500"/>
        </w:tabs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从评价结果看，2023年</w:t>
      </w:r>
      <w:r w:rsidR="00695309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黟县红十字会</w:t>
      </w:r>
      <w:r w:rsidR="00695309" w:rsidRPr="0005628E">
        <w:rPr>
          <w:rFonts w:ascii="仿宋" w:eastAsia="仿宋" w:hAnsi="仿宋" w:cs="仿宋_GB2312" w:hint="eastAsia"/>
          <w:sz w:val="32"/>
          <w:szCs w:val="32"/>
        </w:rPr>
        <w:t>积极履行“三救三献”工作职责，</w:t>
      </w:r>
      <w:r w:rsidR="00695309">
        <w:rPr>
          <w:rFonts w:ascii="仿宋" w:eastAsia="仿宋" w:hAnsi="仿宋" w:cs="仿宋_GB2312" w:hint="eastAsia"/>
          <w:sz w:val="32"/>
          <w:szCs w:val="32"/>
        </w:rPr>
        <w:t>1、</w:t>
      </w:r>
      <w:r w:rsidRPr="00F662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开展备灾救灾准备工作，提高接收、储备省内外救援的救灾物资能力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,完成备灾物资储备库建设，并</w:t>
      </w:r>
      <w:r w:rsidR="00695309">
        <w:rPr>
          <w:rFonts w:ascii="仿宋" w:eastAsia="仿宋" w:hAnsi="仿宋" w:hint="eastAsia"/>
          <w:color w:val="000000"/>
          <w:sz w:val="32"/>
          <w:szCs w:val="32"/>
        </w:rPr>
        <w:t>已成功通过省级红十字会四级物资储备库验收挂牌；</w:t>
      </w:r>
      <w:r w:rsidR="00695309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2</w:t>
      </w:r>
      <w:r w:rsidRPr="00F662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、将应急救护工作纳入应急体系建设，开展应急培训工作“进机关、进企业、进社区、进学校、进农村”，</w:t>
      </w: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培训红十字救护员231人，普及性培训1630余人；</w:t>
      </w:r>
      <w:r w:rsidRPr="00F6620C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三、</w:t>
      </w:r>
      <w:r w:rsidRPr="007E496E">
        <w:rPr>
          <w:rFonts w:ascii="仿宋" w:eastAsia="仿宋" w:hAnsi="仿宋" w:cs="仿宋" w:hint="eastAsia"/>
          <w:spacing w:val="-4"/>
          <w:sz w:val="32"/>
          <w:szCs w:val="32"/>
        </w:rPr>
        <w:t>围绕无偿献血、</w:t>
      </w:r>
      <w:r w:rsidR="00695309">
        <w:rPr>
          <w:rFonts w:ascii="仿宋" w:eastAsia="仿宋" w:hAnsi="仿宋" w:cs="仿宋" w:hint="eastAsia"/>
          <w:spacing w:val="-4"/>
          <w:sz w:val="32"/>
          <w:szCs w:val="32"/>
        </w:rPr>
        <w:t>造血干细胞、角膜、遗体捐献等</w:t>
      </w:r>
      <w:r w:rsidRPr="007E496E">
        <w:rPr>
          <w:rFonts w:ascii="仿宋" w:eastAsia="仿宋" w:hAnsi="仿宋" w:cs="仿宋" w:hint="eastAsia"/>
          <w:spacing w:val="-4"/>
          <w:sz w:val="32"/>
          <w:szCs w:val="32"/>
        </w:rPr>
        <w:t>工作，先后组织志愿者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100</w:t>
      </w:r>
      <w:r w:rsidRPr="007E496E">
        <w:rPr>
          <w:rFonts w:ascii="仿宋" w:eastAsia="仿宋" w:hAnsi="仿宋" w:cs="仿宋" w:hint="eastAsia"/>
          <w:spacing w:val="-4"/>
          <w:sz w:val="32"/>
          <w:szCs w:val="32"/>
        </w:rPr>
        <w:t>余人次，</w:t>
      </w:r>
      <w:r w:rsidRPr="007E496E">
        <w:rPr>
          <w:color w:val="000000" w:themeColor="text1"/>
          <w:sz w:val="32"/>
          <w:szCs w:val="32"/>
        </w:rPr>
        <w:t>总服务时长超</w:t>
      </w:r>
      <w:r>
        <w:rPr>
          <w:rFonts w:hint="eastAsia"/>
          <w:color w:val="000000" w:themeColor="text1"/>
          <w:sz w:val="32"/>
          <w:szCs w:val="32"/>
        </w:rPr>
        <w:t>600</w:t>
      </w:r>
      <w:r>
        <w:rPr>
          <w:color w:val="000000" w:themeColor="text1"/>
          <w:sz w:val="32"/>
          <w:szCs w:val="32"/>
        </w:rPr>
        <w:t>小时</w:t>
      </w:r>
      <w:r w:rsidR="000D24EC">
        <w:rPr>
          <w:rFonts w:hint="eastAsia"/>
          <w:color w:val="000000" w:themeColor="text1"/>
          <w:sz w:val="32"/>
          <w:szCs w:val="32"/>
        </w:rPr>
        <w:t>，</w:t>
      </w:r>
      <w:r>
        <w:rPr>
          <w:rFonts w:hint="eastAsia"/>
          <w:color w:val="000000" w:themeColor="text1"/>
          <w:sz w:val="32"/>
          <w:szCs w:val="32"/>
        </w:rPr>
        <w:t>无偿献血</w:t>
      </w:r>
      <w:r>
        <w:rPr>
          <w:rFonts w:hint="eastAsia"/>
          <w:color w:val="000000" w:themeColor="text1"/>
          <w:sz w:val="32"/>
          <w:szCs w:val="32"/>
        </w:rPr>
        <w:t>23.48</w:t>
      </w:r>
      <w:r>
        <w:rPr>
          <w:rFonts w:hint="eastAsia"/>
          <w:color w:val="000000" w:themeColor="text1"/>
          <w:sz w:val="32"/>
          <w:szCs w:val="32"/>
        </w:rPr>
        <w:t>万</w:t>
      </w:r>
      <w:r>
        <w:rPr>
          <w:rFonts w:hint="eastAsia"/>
          <w:color w:val="000000" w:themeColor="text1"/>
          <w:sz w:val="32"/>
          <w:szCs w:val="32"/>
        </w:rPr>
        <w:t>ml</w:t>
      </w:r>
      <w:r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  <w:t xml:space="preserve"> </w:t>
      </w:r>
      <w:r w:rsidR="00695309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，</w:t>
      </w:r>
      <w:r w:rsidR="00695309" w:rsidRPr="00695309">
        <w:rPr>
          <w:rFonts w:ascii="仿宋" w:eastAsia="仿宋" w:hAnsi="仿宋" w:hint="eastAsia"/>
          <w:color w:val="000000"/>
          <w:sz w:val="32"/>
          <w:szCs w:val="32"/>
        </w:rPr>
        <w:t>完成造</w:t>
      </w:r>
      <w:r w:rsidR="00695309">
        <w:rPr>
          <w:rFonts w:ascii="仿宋" w:eastAsia="仿宋" w:hAnsi="仿宋" w:hint="eastAsia"/>
          <w:color w:val="000000"/>
          <w:sz w:val="32"/>
          <w:szCs w:val="32"/>
        </w:rPr>
        <w:t>血干细胞采样</w:t>
      </w:r>
      <w:r w:rsidR="00695309" w:rsidRPr="00695309">
        <w:rPr>
          <w:rFonts w:ascii="仿宋" w:eastAsia="仿宋" w:hAnsi="仿宋" w:hint="eastAsia"/>
          <w:color w:val="000000"/>
          <w:sz w:val="32"/>
          <w:szCs w:val="32"/>
        </w:rPr>
        <w:t>入库6</w:t>
      </w:r>
      <w:r w:rsidR="00695309">
        <w:rPr>
          <w:rFonts w:ascii="仿宋" w:eastAsia="仿宋" w:hAnsi="仿宋" w:hint="eastAsia"/>
          <w:color w:val="000000"/>
          <w:sz w:val="32"/>
          <w:szCs w:val="32"/>
        </w:rPr>
        <w:t>人，</w:t>
      </w:r>
      <w:r w:rsidR="00695309" w:rsidRPr="00695309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695309" w:rsidRPr="00695309">
        <w:rPr>
          <w:rFonts w:ascii="仿宋" w:eastAsia="仿宋" w:hAnsi="仿宋" w:hint="eastAsia"/>
          <w:color w:val="000000"/>
          <w:sz w:val="32"/>
          <w:szCs w:val="32"/>
        </w:rPr>
        <w:t>完成4例遗体捐献登记，实现成功捐献2</w:t>
      </w:r>
      <w:r w:rsidR="00695309">
        <w:rPr>
          <w:rFonts w:ascii="仿宋" w:eastAsia="仿宋" w:hAnsi="仿宋" w:hint="eastAsia"/>
          <w:color w:val="000000"/>
          <w:sz w:val="32"/>
          <w:szCs w:val="32"/>
        </w:rPr>
        <w:t>例。</w:t>
      </w:r>
    </w:p>
    <w:p w:rsidR="00E70943" w:rsidRDefault="000D24EC" w:rsidP="00E70943">
      <w:pPr>
        <w:ind w:firstLineChars="200" w:firstLine="643"/>
        <w:rPr>
          <w:rFonts w:ascii="宋体" w:eastAsia="宋体" w:hAnsi="宋体" w:hint="eastAsia"/>
          <w:b/>
          <w:color w:val="000000"/>
          <w:sz w:val="32"/>
          <w:szCs w:val="32"/>
        </w:rPr>
      </w:pPr>
      <w:r w:rsidRPr="000D24EC">
        <w:rPr>
          <w:rFonts w:ascii="宋体" w:eastAsia="宋体" w:hAnsi="宋体" w:hint="eastAsia"/>
          <w:b/>
          <w:color w:val="000000"/>
          <w:sz w:val="32"/>
          <w:szCs w:val="32"/>
        </w:rPr>
        <w:t>四、</w:t>
      </w:r>
      <w:r w:rsidRPr="000D24EC">
        <w:rPr>
          <w:rFonts w:ascii="宋体" w:eastAsia="宋体" w:hAnsi="宋体"/>
          <w:b/>
          <w:color w:val="000000"/>
          <w:sz w:val="32"/>
          <w:szCs w:val="32"/>
        </w:rPr>
        <w:t>存在问题及</w:t>
      </w:r>
      <w:r w:rsidRPr="000D24EC">
        <w:rPr>
          <w:rFonts w:ascii="宋体" w:eastAsia="宋体" w:hAnsi="宋体" w:hint="eastAsia"/>
          <w:b/>
          <w:color w:val="000000"/>
          <w:sz w:val="32"/>
          <w:szCs w:val="32"/>
        </w:rPr>
        <w:t>原因</w:t>
      </w:r>
      <w:r w:rsidRPr="000D24EC">
        <w:rPr>
          <w:rFonts w:ascii="宋体" w:eastAsia="宋体" w:hAnsi="宋体"/>
          <w:b/>
          <w:color w:val="000000"/>
          <w:sz w:val="32"/>
          <w:szCs w:val="32"/>
        </w:rPr>
        <w:t>分析</w:t>
      </w:r>
    </w:p>
    <w:p w:rsidR="00E70943" w:rsidRPr="000D24EC" w:rsidRDefault="00E70943" w:rsidP="00E7094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0D24EC"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绩效目标编制</w:t>
      </w:r>
      <w:r w:rsidRPr="000D24EC">
        <w:rPr>
          <w:rFonts w:ascii="仿宋" w:eastAsia="仿宋" w:hAnsi="仿宋" w:hint="eastAsia"/>
          <w:sz w:val="32"/>
          <w:szCs w:val="32"/>
        </w:rPr>
        <w:t>指标设置不明确</w:t>
      </w:r>
      <w:r>
        <w:rPr>
          <w:rFonts w:ascii="仿宋" w:eastAsia="仿宋" w:hAnsi="仿宋" w:hint="eastAsia"/>
          <w:sz w:val="32"/>
          <w:szCs w:val="32"/>
        </w:rPr>
        <w:t>，项目预算成本偏低，导致后期项目运行缓慢；2、</w:t>
      </w:r>
      <w:r w:rsidRPr="000D24EC"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机关</w:t>
      </w:r>
      <w:r w:rsidRPr="000D24EC">
        <w:rPr>
          <w:rFonts w:ascii="仿宋" w:eastAsia="仿宋" w:hAnsi="仿宋" w:hint="eastAsia"/>
          <w:sz w:val="32"/>
          <w:szCs w:val="32"/>
        </w:rPr>
        <w:t>财务</w:t>
      </w:r>
      <w:r>
        <w:rPr>
          <w:rFonts w:ascii="仿宋" w:eastAsia="仿宋" w:hAnsi="仿宋" w:hint="eastAsia"/>
          <w:sz w:val="32"/>
          <w:szCs w:val="32"/>
        </w:rPr>
        <w:t>和</w:t>
      </w:r>
      <w:r w:rsidRPr="000D24EC">
        <w:rPr>
          <w:rFonts w:ascii="仿宋" w:eastAsia="仿宋" w:hAnsi="仿宋" w:hint="eastAsia"/>
          <w:sz w:val="32"/>
          <w:szCs w:val="32"/>
        </w:rPr>
        <w:t>相关项目负责人对绩效管理的相关知识掌握不够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D24EC">
        <w:rPr>
          <w:rFonts w:ascii="仿宋" w:eastAsia="仿宋" w:hAnsi="仿宋" w:hint="eastAsia"/>
          <w:sz w:val="32"/>
          <w:szCs w:val="32"/>
        </w:rPr>
        <w:t>；</w:t>
      </w:r>
    </w:p>
    <w:p w:rsidR="000D24EC" w:rsidRPr="000D24EC" w:rsidRDefault="000D24EC" w:rsidP="000D24EC">
      <w:pPr>
        <w:tabs>
          <w:tab w:val="left" w:pos="500"/>
        </w:tabs>
        <w:ind w:firstLine="645"/>
        <w:rPr>
          <w:rFonts w:ascii="宋体" w:eastAsia="宋体" w:hAnsi="宋体"/>
          <w:b/>
          <w:color w:val="000000"/>
          <w:sz w:val="32"/>
          <w:szCs w:val="32"/>
        </w:rPr>
      </w:pPr>
      <w:r w:rsidRPr="000D24EC">
        <w:rPr>
          <w:rFonts w:ascii="宋体" w:eastAsia="宋体" w:hAnsi="宋体" w:hint="eastAsia"/>
          <w:b/>
          <w:color w:val="000000"/>
          <w:sz w:val="32"/>
          <w:szCs w:val="32"/>
        </w:rPr>
        <w:t>五</w:t>
      </w:r>
      <w:r w:rsidRPr="000D24EC">
        <w:rPr>
          <w:rFonts w:ascii="宋体" w:eastAsia="宋体" w:hAnsi="宋体"/>
          <w:b/>
          <w:color w:val="000000"/>
          <w:sz w:val="32"/>
          <w:szCs w:val="32"/>
        </w:rPr>
        <w:t>、</w:t>
      </w:r>
      <w:r w:rsidRPr="000D24EC">
        <w:rPr>
          <w:rFonts w:ascii="宋体" w:eastAsia="宋体" w:hAnsi="宋体" w:hint="eastAsia"/>
          <w:b/>
          <w:color w:val="000000"/>
          <w:sz w:val="32"/>
          <w:szCs w:val="32"/>
        </w:rPr>
        <w:t>有关</w:t>
      </w:r>
      <w:r w:rsidRPr="000D24EC">
        <w:rPr>
          <w:rFonts w:ascii="宋体" w:eastAsia="宋体" w:hAnsi="宋体"/>
          <w:b/>
          <w:color w:val="000000"/>
          <w:sz w:val="32"/>
          <w:szCs w:val="32"/>
        </w:rPr>
        <w:t>建议</w:t>
      </w:r>
    </w:p>
    <w:p w:rsidR="000D24EC" w:rsidRPr="000D24EC" w:rsidRDefault="000D24EC" w:rsidP="000D24E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D24EC">
        <w:rPr>
          <w:rFonts w:ascii="仿宋" w:eastAsia="仿宋" w:hAnsi="仿宋" w:cs="仿宋_GB2312" w:hint="eastAsia"/>
          <w:sz w:val="32"/>
          <w:szCs w:val="32"/>
        </w:rPr>
        <w:t>建立完善单位内部绩效管理机制，加强信息化化建设，提高绩效目标编制水平，注重绩效评价结果的运用，财务部门与业务部门要形成合力，</w:t>
      </w:r>
      <w:r w:rsidRPr="000D24EC">
        <w:rPr>
          <w:rFonts w:ascii="仿宋" w:eastAsia="仿宋" w:hAnsi="仿宋" w:cs="仿宋" w:hint="eastAsia"/>
          <w:sz w:val="32"/>
          <w:szCs w:val="32"/>
        </w:rPr>
        <w:t>共同完成绩效管理工作。</w:t>
      </w:r>
    </w:p>
    <w:p w:rsidR="00EA55D8" w:rsidRPr="00E565F6" w:rsidRDefault="00EA55D8" w:rsidP="001801BF">
      <w:pPr>
        <w:rPr>
          <w:rFonts w:ascii="仿宋" w:eastAsia="仿宋" w:hAnsi="仿宋"/>
          <w:sz w:val="32"/>
          <w:szCs w:val="32"/>
        </w:rPr>
      </w:pPr>
    </w:p>
    <w:p w:rsidR="00EA55D8" w:rsidRPr="00EA55D8" w:rsidRDefault="00EA55D8" w:rsidP="001801BF">
      <w:pPr>
        <w:rPr>
          <w:rFonts w:ascii="仿宋" w:eastAsia="仿宋" w:hAnsi="仿宋"/>
          <w:sz w:val="32"/>
          <w:szCs w:val="32"/>
        </w:rPr>
      </w:pPr>
    </w:p>
    <w:p w:rsidR="00EA55D8" w:rsidRPr="00EA55D8" w:rsidRDefault="00EA55D8" w:rsidP="001801BF">
      <w:pPr>
        <w:rPr>
          <w:rFonts w:ascii="仿宋" w:eastAsia="仿宋" w:hAnsi="仿宋"/>
          <w:sz w:val="32"/>
          <w:szCs w:val="32"/>
        </w:rPr>
      </w:pPr>
      <w:r w:rsidRPr="00EA55D8"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E565F6">
        <w:rPr>
          <w:rFonts w:ascii="仿宋" w:eastAsia="仿宋" w:hAnsi="仿宋" w:hint="eastAsia"/>
          <w:sz w:val="32"/>
          <w:szCs w:val="32"/>
        </w:rPr>
        <w:t xml:space="preserve">  </w:t>
      </w:r>
      <w:r w:rsidRPr="00EA55D8">
        <w:rPr>
          <w:rFonts w:ascii="仿宋" w:eastAsia="仿宋" w:hAnsi="仿宋" w:hint="eastAsia"/>
          <w:sz w:val="32"/>
          <w:szCs w:val="32"/>
        </w:rPr>
        <w:t xml:space="preserve">    黟县红十字会</w:t>
      </w:r>
    </w:p>
    <w:p w:rsidR="00EA55D8" w:rsidRPr="00EA55D8" w:rsidRDefault="00EA55D8" w:rsidP="001801BF">
      <w:pPr>
        <w:rPr>
          <w:rFonts w:ascii="仿宋" w:eastAsia="仿宋" w:hAnsi="仿宋"/>
          <w:sz w:val="32"/>
          <w:szCs w:val="32"/>
        </w:rPr>
      </w:pPr>
      <w:r w:rsidRPr="00EA55D8">
        <w:rPr>
          <w:rFonts w:ascii="仿宋" w:eastAsia="仿宋" w:hAnsi="仿宋" w:hint="eastAsia"/>
          <w:sz w:val="32"/>
          <w:szCs w:val="32"/>
        </w:rPr>
        <w:t xml:space="preserve">                               202</w:t>
      </w:r>
      <w:r w:rsidR="006F5A8A">
        <w:rPr>
          <w:rFonts w:ascii="仿宋" w:eastAsia="仿宋" w:hAnsi="仿宋" w:hint="eastAsia"/>
          <w:sz w:val="32"/>
          <w:szCs w:val="32"/>
        </w:rPr>
        <w:t>4</w:t>
      </w:r>
      <w:r w:rsidRPr="00EA55D8">
        <w:rPr>
          <w:rFonts w:ascii="仿宋" w:eastAsia="仿宋" w:hAnsi="仿宋" w:hint="eastAsia"/>
          <w:sz w:val="32"/>
          <w:szCs w:val="32"/>
        </w:rPr>
        <w:t>年6月25日</w:t>
      </w:r>
    </w:p>
    <w:p w:rsidR="00EA55D8" w:rsidRPr="00EA55D8" w:rsidRDefault="00EA55D8" w:rsidP="001801BF">
      <w:pPr>
        <w:rPr>
          <w:rFonts w:ascii="仿宋" w:eastAsia="仿宋" w:hAnsi="仿宋"/>
          <w:sz w:val="32"/>
          <w:szCs w:val="32"/>
        </w:rPr>
      </w:pPr>
    </w:p>
    <w:p w:rsidR="00EA55D8" w:rsidRDefault="00EA55D8" w:rsidP="001801BF">
      <w:pPr>
        <w:rPr>
          <w:rFonts w:ascii="仿宋" w:eastAsia="仿宋" w:hAnsi="仿宋"/>
          <w:sz w:val="32"/>
          <w:szCs w:val="32"/>
        </w:rPr>
        <w:sectPr w:rsidR="00EA55D8" w:rsidSect="000F5B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p w:rsidR="009C1E7F" w:rsidRDefault="009C1E7F" w:rsidP="009C1E7F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</w:t>
      </w:r>
    </w:p>
    <w:p w:rsidR="009C1E7F" w:rsidRDefault="009C1E7F" w:rsidP="009C1E7F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项目支出绩效自评汇总表</w:t>
      </w:r>
    </w:p>
    <w:tbl>
      <w:tblPr>
        <w:tblStyle w:val="a6"/>
        <w:tblW w:w="0" w:type="auto"/>
        <w:tblLook w:val="04A0"/>
      </w:tblPr>
      <w:tblGrid>
        <w:gridCol w:w="817"/>
        <w:gridCol w:w="3544"/>
        <w:gridCol w:w="1701"/>
        <w:gridCol w:w="1417"/>
        <w:gridCol w:w="1418"/>
        <w:gridCol w:w="2268"/>
        <w:gridCol w:w="2551"/>
      </w:tblGrid>
      <w:tr w:rsidR="009C1E7F" w:rsidTr="009C1E7F">
        <w:trPr>
          <w:trHeight w:val="1335"/>
        </w:trPr>
        <w:tc>
          <w:tcPr>
            <w:tcW w:w="817" w:type="dxa"/>
            <w:vAlign w:val="center"/>
          </w:tcPr>
          <w:p w:rsidR="009C1E7F" w:rsidRDefault="009C1E7F" w:rsidP="00E8479C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9C1E7F" w:rsidRDefault="009C1E7F" w:rsidP="00E8479C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9C1E7F" w:rsidRDefault="009C1E7F" w:rsidP="00E8479C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全年预算数</w:t>
            </w:r>
          </w:p>
        </w:tc>
        <w:tc>
          <w:tcPr>
            <w:tcW w:w="1417" w:type="dxa"/>
            <w:vAlign w:val="center"/>
          </w:tcPr>
          <w:p w:rsidR="009C1E7F" w:rsidRDefault="009C1E7F" w:rsidP="00E8479C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全年执行数</w:t>
            </w:r>
          </w:p>
        </w:tc>
        <w:tc>
          <w:tcPr>
            <w:tcW w:w="1418" w:type="dxa"/>
            <w:vAlign w:val="center"/>
          </w:tcPr>
          <w:p w:rsidR="009C1E7F" w:rsidRDefault="009C1E7F" w:rsidP="00E8479C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预算执行率</w:t>
            </w:r>
          </w:p>
        </w:tc>
        <w:tc>
          <w:tcPr>
            <w:tcW w:w="2268" w:type="dxa"/>
            <w:vAlign w:val="center"/>
          </w:tcPr>
          <w:p w:rsidR="009C1E7F" w:rsidRDefault="009C1E7F" w:rsidP="00E8479C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自评得分</w:t>
            </w:r>
          </w:p>
        </w:tc>
        <w:tc>
          <w:tcPr>
            <w:tcW w:w="2551" w:type="dxa"/>
            <w:vAlign w:val="center"/>
          </w:tcPr>
          <w:p w:rsidR="009C1E7F" w:rsidRDefault="009C1E7F" w:rsidP="00E8479C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是否有较大偏差</w:t>
            </w:r>
          </w:p>
        </w:tc>
      </w:tr>
      <w:tr w:rsidR="009C1E7F" w:rsidTr="009C1E7F">
        <w:trPr>
          <w:trHeight w:val="837"/>
        </w:trPr>
        <w:tc>
          <w:tcPr>
            <w:tcW w:w="817" w:type="dxa"/>
            <w:vAlign w:val="center"/>
          </w:tcPr>
          <w:p w:rsidR="009C1E7F" w:rsidRPr="009C1E7F" w:rsidRDefault="009C1E7F" w:rsidP="00E8479C">
            <w:pPr>
              <w:jc w:val="center"/>
              <w:rPr>
                <w:rFonts w:ascii="仿宋" w:eastAsia="仿宋" w:hAnsi="仿宋" w:cs="方正小标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C1E7F" w:rsidRDefault="009C1E7F" w:rsidP="00E8479C">
            <w:pPr>
              <w:jc w:val="center"/>
              <w:rPr>
                <w:rFonts w:ascii="仿宋" w:eastAsia="仿宋" w:hAnsi="仿宋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“</w:t>
            </w:r>
            <w:r w:rsidRPr="009C1E7F"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仓储运输</w:t>
            </w:r>
            <w:r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、</w:t>
            </w:r>
            <w:r w:rsidRPr="009C1E7F"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志愿服务</w:t>
            </w:r>
            <w:r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”</w:t>
            </w:r>
          </w:p>
          <w:p w:rsidR="009C1E7F" w:rsidRPr="009C1E7F" w:rsidRDefault="009C1E7F" w:rsidP="00E8479C">
            <w:pPr>
              <w:jc w:val="center"/>
              <w:rPr>
                <w:rFonts w:ascii="仿宋" w:eastAsia="仿宋" w:hAnsi="仿宋" w:cs="方正小标宋简体"/>
                <w:color w:val="000000"/>
                <w:kern w:val="0"/>
                <w:sz w:val="28"/>
                <w:szCs w:val="28"/>
              </w:rPr>
            </w:pPr>
            <w:r w:rsidRPr="009C1E7F"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专项业务费、</w:t>
            </w:r>
          </w:p>
        </w:tc>
        <w:tc>
          <w:tcPr>
            <w:tcW w:w="1701" w:type="dxa"/>
            <w:vAlign w:val="center"/>
          </w:tcPr>
          <w:p w:rsidR="009C1E7F" w:rsidRPr="009C1E7F" w:rsidRDefault="006F5A8A" w:rsidP="00E8479C">
            <w:pPr>
              <w:jc w:val="center"/>
              <w:rPr>
                <w:rFonts w:ascii="仿宋" w:eastAsia="仿宋" w:hAnsi="仿宋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6</w:t>
            </w:r>
            <w:r w:rsidR="009C1E7F"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0000元</w:t>
            </w:r>
          </w:p>
        </w:tc>
        <w:tc>
          <w:tcPr>
            <w:tcW w:w="1417" w:type="dxa"/>
            <w:vAlign w:val="center"/>
          </w:tcPr>
          <w:p w:rsidR="009C1E7F" w:rsidRPr="009C1E7F" w:rsidRDefault="006F5A8A" w:rsidP="00E8479C">
            <w:pPr>
              <w:jc w:val="center"/>
              <w:rPr>
                <w:rFonts w:ascii="仿宋" w:eastAsia="仿宋" w:hAnsi="仿宋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6</w:t>
            </w:r>
            <w:r w:rsidR="00741C40"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0000</w:t>
            </w:r>
            <w:r w:rsidR="009C1E7F"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1418" w:type="dxa"/>
            <w:vAlign w:val="center"/>
          </w:tcPr>
          <w:p w:rsidR="009C1E7F" w:rsidRPr="009C1E7F" w:rsidRDefault="009C1E7F" w:rsidP="00E8479C">
            <w:pPr>
              <w:jc w:val="center"/>
              <w:rPr>
                <w:rFonts w:ascii="仿宋" w:eastAsia="仿宋" w:hAnsi="仿宋" w:cs="方正小标宋简体"/>
                <w:color w:val="000000"/>
                <w:kern w:val="0"/>
                <w:sz w:val="28"/>
                <w:szCs w:val="28"/>
              </w:rPr>
            </w:pPr>
            <w:r w:rsidRPr="009C1E7F"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2268" w:type="dxa"/>
            <w:vAlign w:val="center"/>
          </w:tcPr>
          <w:p w:rsidR="009C1E7F" w:rsidRPr="009C1E7F" w:rsidRDefault="00741C40" w:rsidP="00E8479C">
            <w:pPr>
              <w:jc w:val="center"/>
              <w:rPr>
                <w:rFonts w:ascii="仿宋" w:eastAsia="仿宋" w:hAnsi="仿宋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551" w:type="dxa"/>
            <w:vAlign w:val="center"/>
          </w:tcPr>
          <w:p w:rsidR="009C1E7F" w:rsidRPr="009C1E7F" w:rsidRDefault="00741C40" w:rsidP="00E8479C">
            <w:pPr>
              <w:jc w:val="center"/>
              <w:rPr>
                <w:rFonts w:ascii="仿宋" w:eastAsia="仿宋" w:hAnsi="仿宋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小标宋简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9C1E7F" w:rsidTr="009C1E7F">
        <w:trPr>
          <w:trHeight w:val="841"/>
        </w:trPr>
        <w:tc>
          <w:tcPr>
            <w:tcW w:w="817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</w:tr>
      <w:tr w:rsidR="009C1E7F" w:rsidTr="009C1E7F">
        <w:trPr>
          <w:trHeight w:val="840"/>
        </w:trPr>
        <w:tc>
          <w:tcPr>
            <w:tcW w:w="817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</w:tr>
      <w:tr w:rsidR="009C1E7F" w:rsidTr="009C1E7F">
        <w:trPr>
          <w:trHeight w:val="710"/>
        </w:trPr>
        <w:tc>
          <w:tcPr>
            <w:tcW w:w="817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</w:tr>
      <w:tr w:rsidR="009C1E7F" w:rsidTr="009C1E7F">
        <w:trPr>
          <w:trHeight w:val="549"/>
        </w:trPr>
        <w:tc>
          <w:tcPr>
            <w:tcW w:w="817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</w:tr>
      <w:tr w:rsidR="009C1E7F" w:rsidTr="009C1E7F">
        <w:trPr>
          <w:trHeight w:val="841"/>
        </w:trPr>
        <w:tc>
          <w:tcPr>
            <w:tcW w:w="817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C1E7F" w:rsidRDefault="009C1E7F" w:rsidP="00E8479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</w:rPr>
            </w:pPr>
          </w:p>
        </w:tc>
      </w:tr>
    </w:tbl>
    <w:p w:rsidR="000F5B49" w:rsidRPr="001801BF" w:rsidRDefault="000F5B49" w:rsidP="001801BF">
      <w:pPr>
        <w:rPr>
          <w:rFonts w:ascii="仿宋" w:eastAsia="仿宋" w:hAnsi="仿宋"/>
          <w:sz w:val="32"/>
          <w:szCs w:val="32"/>
        </w:rPr>
      </w:pPr>
    </w:p>
    <w:sectPr w:rsidR="000F5B49" w:rsidRPr="001801BF" w:rsidSect="009C1E7F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A8D" w:rsidRDefault="000D7A8D" w:rsidP="00AD42BB">
      <w:r>
        <w:separator/>
      </w:r>
    </w:p>
  </w:endnote>
  <w:endnote w:type="continuationSeparator" w:id="1">
    <w:p w:rsidR="000D7A8D" w:rsidRDefault="000D7A8D" w:rsidP="00AD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A8D" w:rsidRDefault="000D7A8D" w:rsidP="00AD42BB">
      <w:r>
        <w:separator/>
      </w:r>
    </w:p>
  </w:footnote>
  <w:footnote w:type="continuationSeparator" w:id="1">
    <w:p w:rsidR="000D7A8D" w:rsidRDefault="000D7A8D" w:rsidP="00AD4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c0MGZjNjYzMmNlMDRiMjRjOWRkNGM3OGFhZDlmNTIifQ=="/>
  </w:docVars>
  <w:rsids>
    <w:rsidRoot w:val="00F0438A"/>
    <w:rsid w:val="0005542A"/>
    <w:rsid w:val="000D24EC"/>
    <w:rsid w:val="000D7A8D"/>
    <w:rsid w:val="000E74CB"/>
    <w:rsid w:val="000F5B49"/>
    <w:rsid w:val="00125786"/>
    <w:rsid w:val="001801BF"/>
    <w:rsid w:val="001B3AA1"/>
    <w:rsid w:val="00206119"/>
    <w:rsid w:val="00267E9A"/>
    <w:rsid w:val="002876FB"/>
    <w:rsid w:val="002D3B3E"/>
    <w:rsid w:val="0032551A"/>
    <w:rsid w:val="0039644E"/>
    <w:rsid w:val="00403F0D"/>
    <w:rsid w:val="00422BD6"/>
    <w:rsid w:val="004520AD"/>
    <w:rsid w:val="00481137"/>
    <w:rsid w:val="004A08B1"/>
    <w:rsid w:val="004B0981"/>
    <w:rsid w:val="00515D1D"/>
    <w:rsid w:val="005327BB"/>
    <w:rsid w:val="00675353"/>
    <w:rsid w:val="00695309"/>
    <w:rsid w:val="006D67F5"/>
    <w:rsid w:val="006F5A8A"/>
    <w:rsid w:val="007114E7"/>
    <w:rsid w:val="007141A5"/>
    <w:rsid w:val="0073404D"/>
    <w:rsid w:val="00741C40"/>
    <w:rsid w:val="00891800"/>
    <w:rsid w:val="00895294"/>
    <w:rsid w:val="00925C27"/>
    <w:rsid w:val="00965B72"/>
    <w:rsid w:val="009C1E7F"/>
    <w:rsid w:val="00A41AE6"/>
    <w:rsid w:val="00AC65DC"/>
    <w:rsid w:val="00AD42BB"/>
    <w:rsid w:val="00B915F6"/>
    <w:rsid w:val="00BF0A8E"/>
    <w:rsid w:val="00BF1468"/>
    <w:rsid w:val="00C008D5"/>
    <w:rsid w:val="00C21690"/>
    <w:rsid w:val="00C57F28"/>
    <w:rsid w:val="00C8797D"/>
    <w:rsid w:val="00CA79E2"/>
    <w:rsid w:val="00CD472F"/>
    <w:rsid w:val="00CF13BF"/>
    <w:rsid w:val="00DD268B"/>
    <w:rsid w:val="00E45269"/>
    <w:rsid w:val="00E565F6"/>
    <w:rsid w:val="00E70943"/>
    <w:rsid w:val="00E93C86"/>
    <w:rsid w:val="00EA55D8"/>
    <w:rsid w:val="00EB0F6B"/>
    <w:rsid w:val="00EE548A"/>
    <w:rsid w:val="00EF5913"/>
    <w:rsid w:val="00F0031A"/>
    <w:rsid w:val="00F024E3"/>
    <w:rsid w:val="00F0438A"/>
    <w:rsid w:val="00F21B61"/>
    <w:rsid w:val="16F947A3"/>
    <w:rsid w:val="1E284E14"/>
    <w:rsid w:val="2C5129BE"/>
    <w:rsid w:val="4E875F36"/>
    <w:rsid w:val="59965D30"/>
    <w:rsid w:val="6EF2454A"/>
    <w:rsid w:val="72A93F87"/>
    <w:rsid w:val="7839549F"/>
    <w:rsid w:val="7CC7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49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5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F5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F5B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0F5B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办公自动化专用标题"/>
    <w:basedOn w:val="a5"/>
    <w:qFormat/>
    <w:rsid w:val="000F5B49"/>
    <w:pPr>
      <w:widowControl/>
      <w:spacing w:line="560" w:lineRule="atLeast"/>
    </w:pPr>
    <w:rPr>
      <w:rFonts w:ascii="宋体" w:eastAsia="宋体" w:hAnsi="Arial" w:cs="Times New Roman"/>
      <w:bCs w:val="0"/>
      <w:kern w:val="0"/>
      <w:sz w:val="44"/>
      <w:szCs w:val="44"/>
    </w:rPr>
  </w:style>
  <w:style w:type="character" w:customStyle="1" w:styleId="Char1">
    <w:name w:val="标题 Char"/>
    <w:basedOn w:val="a0"/>
    <w:link w:val="a5"/>
    <w:uiPriority w:val="10"/>
    <w:rsid w:val="000F5B4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0F5B4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F5B49"/>
    <w:rPr>
      <w:rFonts w:ascii="Times New Roman" w:eastAsia="仿宋_GB2312" w:hAnsi="Times New Roman" w:cs="Times New Roman"/>
      <w:sz w:val="18"/>
      <w:szCs w:val="18"/>
    </w:rPr>
  </w:style>
  <w:style w:type="paragraph" w:styleId="a8">
    <w:name w:val="No Spacing"/>
    <w:qFormat/>
    <w:rsid w:val="00B915F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30">
    <w:name w:val="c30"/>
    <w:basedOn w:val="a0"/>
    <w:rsid w:val="000E7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李成名</dc:creator>
  <cp:lastModifiedBy>PC</cp:lastModifiedBy>
  <cp:revision>4</cp:revision>
  <cp:lastPrinted>2023-06-28T09:24:00Z</cp:lastPrinted>
  <dcterms:created xsi:type="dcterms:W3CDTF">2024-09-27T07:57:00Z</dcterms:created>
  <dcterms:modified xsi:type="dcterms:W3CDTF">2024-10-03T09:15:00Z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2758E6BACD80469D9BF4EDAD8349E0AE</vt:lpwstr>
  </property>
</Properties>
</file>