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E1E" w:rsidRDefault="00CB6699">
      <w:pPr>
        <w:rPr>
          <w:rFonts w:ascii="宋体" w:hAnsi="宋体"/>
          <w:szCs w:val="32"/>
        </w:rPr>
      </w:pPr>
      <w:r>
        <w:rPr>
          <w:rFonts w:ascii="宋体" w:hAnsi="宋体" w:hint="eastAsia"/>
          <w:szCs w:val="32"/>
        </w:rPr>
        <w:t>附件</w:t>
      </w:r>
      <w:r>
        <w:rPr>
          <w:rFonts w:ascii="宋体" w:hAnsi="宋体" w:hint="eastAsia"/>
          <w:szCs w:val="32"/>
        </w:rPr>
        <w:t>2</w:t>
      </w:r>
      <w:r>
        <w:rPr>
          <w:rFonts w:ascii="宋体" w:hAnsi="宋体" w:hint="eastAsia"/>
          <w:szCs w:val="32"/>
        </w:rPr>
        <w:t>：单位决算公开</w:t>
      </w:r>
      <w:r>
        <w:rPr>
          <w:rFonts w:ascii="宋体" w:hAnsi="宋体" w:hint="eastAsia"/>
          <w:szCs w:val="32"/>
        </w:rPr>
        <w:t>(</w:t>
      </w:r>
      <w:r>
        <w:rPr>
          <w:rFonts w:ascii="宋体" w:hAnsi="宋体" w:hint="eastAsia"/>
          <w:szCs w:val="32"/>
        </w:rPr>
        <w:t>参考格式</w:t>
      </w:r>
      <w:r>
        <w:rPr>
          <w:rFonts w:ascii="宋体" w:hAnsi="宋体" w:hint="eastAsia"/>
          <w:szCs w:val="32"/>
        </w:rPr>
        <w:t>)</w:t>
      </w:r>
    </w:p>
    <w:p w:rsidR="00223E1E" w:rsidRDefault="00223E1E">
      <w:pPr>
        <w:adjustRightInd w:val="0"/>
        <w:snapToGrid w:val="0"/>
        <w:spacing w:line="360" w:lineRule="auto"/>
        <w:rPr>
          <w:rFonts w:ascii="华文中宋" w:eastAsia="华文中宋" w:hAnsi="华文中宋" w:cs="华文中宋"/>
          <w:b/>
          <w:sz w:val="52"/>
          <w:szCs w:val="84"/>
        </w:rPr>
      </w:pPr>
    </w:p>
    <w:p w:rsidR="00223E1E" w:rsidRDefault="00CB6699">
      <w:pPr>
        <w:adjustRightInd w:val="0"/>
        <w:snapToGrid w:val="0"/>
        <w:spacing w:line="360" w:lineRule="auto"/>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黟县XX</w:t>
      </w:r>
      <w:r>
        <w:rPr>
          <w:rFonts w:ascii="楷体" w:eastAsia="楷体" w:hAnsi="楷体" w:cs="楷体" w:hint="eastAsia"/>
          <w:b/>
          <w:szCs w:val="32"/>
        </w:rPr>
        <w:t>（单位名称）</w:t>
      </w:r>
      <w:r>
        <w:rPr>
          <w:rFonts w:ascii="方正小标宋简体" w:eastAsia="方正小标宋简体" w:hAnsi="方正小标宋简体" w:cs="方正小标宋简体" w:hint="eastAsia"/>
          <w:bCs/>
          <w:sz w:val="44"/>
          <w:szCs w:val="44"/>
        </w:rPr>
        <w:t>2023年度单位决算</w:t>
      </w:r>
    </w:p>
    <w:p w:rsidR="00223E1E" w:rsidRDefault="00223E1E">
      <w:pPr>
        <w:rPr>
          <w:rFonts w:ascii="宋体" w:hAnsi="宋体"/>
          <w:sz w:val="28"/>
          <w:szCs w:val="28"/>
        </w:rPr>
      </w:pPr>
    </w:p>
    <w:p w:rsidR="00223E1E" w:rsidRDefault="00223E1E">
      <w:pPr>
        <w:rPr>
          <w:rFonts w:ascii="宋体" w:hAnsi="宋体"/>
          <w:sz w:val="28"/>
          <w:szCs w:val="28"/>
        </w:rPr>
      </w:pPr>
    </w:p>
    <w:p w:rsidR="00223E1E" w:rsidRDefault="00223E1E">
      <w:pPr>
        <w:rPr>
          <w:rFonts w:ascii="宋体" w:hAnsi="宋体"/>
          <w:sz w:val="28"/>
          <w:szCs w:val="28"/>
        </w:rPr>
      </w:pPr>
    </w:p>
    <w:p w:rsidR="00223E1E" w:rsidRDefault="00223E1E">
      <w:pPr>
        <w:rPr>
          <w:rFonts w:ascii="宋体" w:hAnsi="宋体"/>
          <w:sz w:val="28"/>
          <w:szCs w:val="28"/>
        </w:rPr>
      </w:pPr>
    </w:p>
    <w:p w:rsidR="00223E1E" w:rsidRDefault="00223E1E">
      <w:pPr>
        <w:rPr>
          <w:rFonts w:ascii="宋体" w:hAnsi="宋体"/>
          <w:sz w:val="28"/>
          <w:szCs w:val="28"/>
        </w:rPr>
      </w:pPr>
    </w:p>
    <w:p w:rsidR="00223E1E" w:rsidRDefault="00223E1E">
      <w:pPr>
        <w:rPr>
          <w:rFonts w:ascii="宋体" w:hAnsi="宋体"/>
          <w:sz w:val="28"/>
          <w:szCs w:val="28"/>
        </w:rPr>
      </w:pPr>
    </w:p>
    <w:p w:rsidR="00223E1E" w:rsidRDefault="00223E1E">
      <w:pPr>
        <w:rPr>
          <w:rFonts w:ascii="宋体" w:hAnsi="宋体"/>
          <w:sz w:val="28"/>
          <w:szCs w:val="28"/>
        </w:rPr>
      </w:pPr>
    </w:p>
    <w:p w:rsidR="00223E1E" w:rsidRDefault="00223E1E">
      <w:pPr>
        <w:rPr>
          <w:rFonts w:ascii="宋体" w:hAnsi="宋体"/>
          <w:sz w:val="28"/>
          <w:szCs w:val="28"/>
        </w:rPr>
      </w:pPr>
    </w:p>
    <w:p w:rsidR="00223E1E" w:rsidRDefault="00223E1E">
      <w:pPr>
        <w:rPr>
          <w:rFonts w:ascii="宋体" w:hAnsi="宋体"/>
          <w:sz w:val="28"/>
          <w:szCs w:val="28"/>
        </w:rPr>
      </w:pPr>
    </w:p>
    <w:p w:rsidR="00223E1E" w:rsidRDefault="00223E1E">
      <w:pPr>
        <w:rPr>
          <w:rFonts w:ascii="宋体" w:hAnsi="宋体"/>
          <w:sz w:val="28"/>
          <w:szCs w:val="28"/>
        </w:rPr>
      </w:pPr>
    </w:p>
    <w:p w:rsidR="00223E1E" w:rsidRDefault="00223E1E">
      <w:pPr>
        <w:rPr>
          <w:rFonts w:ascii="宋体" w:hAnsi="宋体"/>
          <w:sz w:val="28"/>
          <w:szCs w:val="28"/>
        </w:rPr>
      </w:pPr>
    </w:p>
    <w:p w:rsidR="00223E1E" w:rsidRDefault="00223E1E">
      <w:pPr>
        <w:rPr>
          <w:rFonts w:ascii="宋体" w:hAnsi="宋体"/>
          <w:sz w:val="28"/>
          <w:szCs w:val="28"/>
        </w:rPr>
      </w:pPr>
    </w:p>
    <w:p w:rsidR="00223E1E" w:rsidRDefault="00CB6699">
      <w:pPr>
        <w:pStyle w:val="a5"/>
        <w:adjustRightInd w:val="0"/>
        <w:snapToGrid w:val="0"/>
        <w:spacing w:before="0" w:beforeAutospacing="0" w:after="0" w:afterAutospacing="0" w:line="360" w:lineRule="auto"/>
        <w:jc w:val="center"/>
        <w:rPr>
          <w:rFonts w:ascii="黑体" w:eastAsia="黑体" w:hAnsi="黑体"/>
          <w:bCs/>
          <w:sz w:val="44"/>
          <w:szCs w:val="44"/>
        </w:rPr>
      </w:pPr>
      <w:r>
        <w:rPr>
          <w:rFonts w:ascii="黑体" w:eastAsia="黑体" w:hAnsi="黑体" w:hint="eastAsia"/>
          <w:bCs/>
          <w:sz w:val="44"/>
          <w:szCs w:val="44"/>
        </w:rPr>
        <w:t>2024年X月</w:t>
      </w:r>
    </w:p>
    <w:p w:rsidR="00223E1E" w:rsidRDefault="00223E1E">
      <w:pPr>
        <w:spacing w:line="580" w:lineRule="exact"/>
        <w:jc w:val="center"/>
        <w:rPr>
          <w:rFonts w:ascii="黑体" w:eastAsia="黑体" w:hAnsi="宋体"/>
          <w:bCs/>
          <w:sz w:val="48"/>
          <w:szCs w:val="48"/>
        </w:rPr>
      </w:pPr>
    </w:p>
    <w:p w:rsidR="00223E1E" w:rsidRDefault="00223E1E">
      <w:pPr>
        <w:spacing w:line="580" w:lineRule="exact"/>
        <w:jc w:val="center"/>
        <w:rPr>
          <w:rFonts w:ascii="黑体" w:eastAsia="黑体" w:hAnsi="宋体"/>
          <w:bCs/>
          <w:sz w:val="48"/>
          <w:szCs w:val="48"/>
        </w:rPr>
      </w:pPr>
    </w:p>
    <w:p w:rsidR="00223E1E" w:rsidRDefault="00223E1E">
      <w:pPr>
        <w:spacing w:line="580" w:lineRule="exact"/>
        <w:jc w:val="center"/>
        <w:rPr>
          <w:rFonts w:ascii="黑体" w:eastAsia="黑体" w:hAnsi="宋体"/>
          <w:bCs/>
          <w:sz w:val="48"/>
          <w:szCs w:val="48"/>
        </w:rPr>
      </w:pPr>
    </w:p>
    <w:p w:rsidR="00223E1E" w:rsidRDefault="00223E1E">
      <w:pPr>
        <w:spacing w:line="580" w:lineRule="exact"/>
        <w:jc w:val="center"/>
        <w:rPr>
          <w:rFonts w:ascii="黑体" w:eastAsia="黑体" w:hAnsi="宋体"/>
          <w:bCs/>
          <w:sz w:val="48"/>
          <w:szCs w:val="48"/>
        </w:rPr>
      </w:pPr>
    </w:p>
    <w:p w:rsidR="00223E1E" w:rsidRDefault="00CB6699">
      <w:pPr>
        <w:spacing w:line="580" w:lineRule="exact"/>
        <w:jc w:val="center"/>
        <w:rPr>
          <w:rFonts w:ascii="黑体" w:eastAsia="黑体" w:hAnsi="宋体"/>
          <w:bCs/>
          <w:sz w:val="48"/>
          <w:szCs w:val="48"/>
        </w:rPr>
      </w:pPr>
      <w:r>
        <w:rPr>
          <w:rFonts w:ascii="黑体" w:eastAsia="黑体" w:hAnsi="宋体" w:hint="eastAsia"/>
          <w:bCs/>
          <w:sz w:val="48"/>
          <w:szCs w:val="48"/>
        </w:rPr>
        <w:lastRenderedPageBreak/>
        <w:t>目  录</w:t>
      </w:r>
    </w:p>
    <w:p w:rsidR="00223E1E" w:rsidRDefault="00CB6699">
      <w:pPr>
        <w:spacing w:line="550" w:lineRule="exact"/>
        <w:rPr>
          <w:rFonts w:ascii="宋体" w:hAnsi="宋体"/>
          <w:b/>
          <w:sz w:val="36"/>
          <w:szCs w:val="36"/>
        </w:rPr>
      </w:pPr>
      <w:r>
        <w:rPr>
          <w:rFonts w:ascii="宋体" w:hAnsi="宋体" w:hint="eastAsia"/>
          <w:b/>
          <w:sz w:val="36"/>
          <w:szCs w:val="36"/>
        </w:rPr>
        <w:t>第一部分</w:t>
      </w:r>
      <w:r>
        <w:rPr>
          <w:rFonts w:ascii="宋体" w:hAnsi="宋体" w:hint="eastAsia"/>
          <w:b/>
          <w:sz w:val="36"/>
          <w:szCs w:val="36"/>
        </w:rPr>
        <w:t xml:space="preserve"> </w:t>
      </w:r>
      <w:r>
        <w:rPr>
          <w:rFonts w:ascii="宋体" w:hAnsi="宋体" w:hint="eastAsia"/>
          <w:b/>
          <w:sz w:val="36"/>
          <w:szCs w:val="36"/>
        </w:rPr>
        <w:t>黟县</w:t>
      </w:r>
      <w:r>
        <w:rPr>
          <w:rFonts w:ascii="宋体" w:hAnsi="宋体" w:hint="eastAsia"/>
          <w:b/>
          <w:sz w:val="36"/>
          <w:szCs w:val="36"/>
        </w:rPr>
        <w:t>XX</w:t>
      </w:r>
      <w:r>
        <w:rPr>
          <w:rFonts w:ascii="宋体" w:hAnsi="宋体" w:hint="eastAsia"/>
          <w:b/>
          <w:sz w:val="36"/>
          <w:szCs w:val="36"/>
        </w:rPr>
        <w:t>（单位名称）概况</w:t>
      </w:r>
    </w:p>
    <w:p w:rsidR="00223E1E" w:rsidRDefault="00CB6699">
      <w:pPr>
        <w:spacing w:line="550" w:lineRule="exact"/>
        <w:rPr>
          <w:rFonts w:ascii="宋体" w:hAnsi="宋体"/>
          <w:bCs/>
          <w:sz w:val="36"/>
          <w:szCs w:val="36"/>
        </w:rPr>
      </w:pPr>
      <w:r>
        <w:rPr>
          <w:rFonts w:ascii="宋体" w:hAnsi="宋体" w:hint="eastAsia"/>
          <w:bCs/>
          <w:sz w:val="36"/>
          <w:szCs w:val="36"/>
        </w:rPr>
        <w:t>一、主要职责</w:t>
      </w:r>
    </w:p>
    <w:p w:rsidR="00223E1E" w:rsidRDefault="00CB6699">
      <w:pPr>
        <w:spacing w:line="550" w:lineRule="exact"/>
        <w:rPr>
          <w:rFonts w:ascii="宋体" w:hAnsi="宋体"/>
          <w:bCs/>
          <w:sz w:val="36"/>
          <w:szCs w:val="36"/>
        </w:rPr>
      </w:pPr>
      <w:r>
        <w:rPr>
          <w:rFonts w:ascii="宋体" w:hAnsi="宋体" w:hint="eastAsia"/>
          <w:bCs/>
          <w:sz w:val="36"/>
          <w:szCs w:val="36"/>
        </w:rPr>
        <w:t>二、单位决算构成</w:t>
      </w:r>
    </w:p>
    <w:p w:rsidR="00223E1E" w:rsidRDefault="00CB6699">
      <w:pPr>
        <w:spacing w:line="550" w:lineRule="exact"/>
        <w:rPr>
          <w:rFonts w:ascii="宋体" w:hAnsi="宋体"/>
          <w:b/>
          <w:sz w:val="36"/>
          <w:szCs w:val="36"/>
        </w:rPr>
      </w:pPr>
      <w:r>
        <w:rPr>
          <w:rFonts w:ascii="宋体" w:hAnsi="宋体" w:hint="eastAsia"/>
          <w:b/>
          <w:sz w:val="36"/>
          <w:szCs w:val="36"/>
        </w:rPr>
        <w:t>第二部分</w:t>
      </w:r>
      <w:r>
        <w:rPr>
          <w:rFonts w:ascii="宋体" w:hAnsi="宋体" w:hint="eastAsia"/>
          <w:b/>
          <w:sz w:val="36"/>
          <w:szCs w:val="36"/>
        </w:rPr>
        <w:t xml:space="preserve"> </w:t>
      </w:r>
      <w:r>
        <w:rPr>
          <w:rFonts w:ascii="宋体" w:hAnsi="宋体" w:hint="eastAsia"/>
          <w:b/>
          <w:sz w:val="36"/>
          <w:szCs w:val="36"/>
        </w:rPr>
        <w:t>黟县</w:t>
      </w:r>
      <w:r>
        <w:rPr>
          <w:rFonts w:ascii="宋体" w:hAnsi="宋体" w:hint="eastAsia"/>
          <w:b/>
          <w:sz w:val="36"/>
          <w:szCs w:val="36"/>
        </w:rPr>
        <w:t>XX</w:t>
      </w:r>
      <w:r>
        <w:rPr>
          <w:rFonts w:ascii="宋体" w:hAnsi="宋体" w:hint="eastAsia"/>
          <w:b/>
          <w:sz w:val="36"/>
          <w:szCs w:val="36"/>
        </w:rPr>
        <w:t>（单位名称）</w:t>
      </w:r>
      <w:r>
        <w:rPr>
          <w:rFonts w:ascii="宋体" w:hAnsi="宋体" w:hint="eastAsia"/>
          <w:b/>
          <w:sz w:val="36"/>
          <w:szCs w:val="36"/>
        </w:rPr>
        <w:t>2023</w:t>
      </w:r>
      <w:r>
        <w:rPr>
          <w:rFonts w:ascii="宋体" w:hAnsi="宋体" w:hint="eastAsia"/>
          <w:b/>
          <w:sz w:val="36"/>
          <w:szCs w:val="36"/>
        </w:rPr>
        <w:t>年度单位决算表</w:t>
      </w:r>
    </w:p>
    <w:p w:rsidR="00223E1E" w:rsidRDefault="00CB6699">
      <w:pPr>
        <w:spacing w:line="550" w:lineRule="exact"/>
        <w:rPr>
          <w:rFonts w:ascii="宋体" w:hAnsi="宋体"/>
          <w:bCs/>
          <w:sz w:val="36"/>
          <w:szCs w:val="36"/>
        </w:rPr>
      </w:pPr>
      <w:r>
        <w:rPr>
          <w:rFonts w:ascii="宋体" w:hAnsi="宋体" w:hint="eastAsia"/>
          <w:bCs/>
          <w:sz w:val="36"/>
          <w:szCs w:val="36"/>
        </w:rPr>
        <w:t>一、收入支出决算总表</w:t>
      </w:r>
    </w:p>
    <w:p w:rsidR="00223E1E" w:rsidRDefault="00CB6699">
      <w:pPr>
        <w:spacing w:line="550" w:lineRule="exact"/>
        <w:rPr>
          <w:rFonts w:ascii="宋体" w:hAnsi="宋体"/>
          <w:bCs/>
          <w:sz w:val="36"/>
          <w:szCs w:val="36"/>
        </w:rPr>
      </w:pPr>
      <w:r>
        <w:rPr>
          <w:rFonts w:ascii="宋体" w:hAnsi="宋体" w:hint="eastAsia"/>
          <w:bCs/>
          <w:sz w:val="36"/>
          <w:szCs w:val="36"/>
        </w:rPr>
        <w:t>二、收入决算表</w:t>
      </w:r>
    </w:p>
    <w:p w:rsidR="00223E1E" w:rsidRDefault="00CB6699">
      <w:pPr>
        <w:spacing w:line="550" w:lineRule="exact"/>
        <w:rPr>
          <w:rFonts w:ascii="宋体" w:hAnsi="宋体"/>
          <w:bCs/>
          <w:sz w:val="36"/>
          <w:szCs w:val="36"/>
        </w:rPr>
      </w:pPr>
      <w:r>
        <w:rPr>
          <w:rFonts w:ascii="宋体" w:hAnsi="宋体" w:hint="eastAsia"/>
          <w:bCs/>
          <w:sz w:val="36"/>
          <w:szCs w:val="36"/>
        </w:rPr>
        <w:t>三、支出决算表</w:t>
      </w:r>
    </w:p>
    <w:p w:rsidR="00223E1E" w:rsidRDefault="00CB6699">
      <w:pPr>
        <w:spacing w:line="550" w:lineRule="exact"/>
        <w:rPr>
          <w:rFonts w:ascii="宋体" w:hAnsi="宋体"/>
          <w:bCs/>
          <w:sz w:val="36"/>
          <w:szCs w:val="36"/>
        </w:rPr>
      </w:pPr>
      <w:r>
        <w:rPr>
          <w:rFonts w:ascii="宋体" w:hAnsi="宋体" w:hint="eastAsia"/>
          <w:bCs/>
          <w:sz w:val="36"/>
          <w:szCs w:val="36"/>
        </w:rPr>
        <w:t>四、财政拨款收入支出决算总表</w:t>
      </w:r>
    </w:p>
    <w:p w:rsidR="00223E1E" w:rsidRDefault="00CB6699">
      <w:pPr>
        <w:spacing w:line="550" w:lineRule="exact"/>
        <w:rPr>
          <w:rFonts w:ascii="宋体" w:hAnsi="宋体"/>
          <w:bCs/>
          <w:sz w:val="36"/>
          <w:szCs w:val="36"/>
        </w:rPr>
      </w:pPr>
      <w:r>
        <w:rPr>
          <w:rFonts w:ascii="宋体" w:hAnsi="宋体" w:hint="eastAsia"/>
          <w:bCs/>
          <w:sz w:val="36"/>
          <w:szCs w:val="36"/>
        </w:rPr>
        <w:t>五、一般公共预算财政拨款支出决算表</w:t>
      </w:r>
    </w:p>
    <w:p w:rsidR="00223E1E" w:rsidRDefault="00CB6699">
      <w:pPr>
        <w:spacing w:line="550" w:lineRule="exact"/>
        <w:rPr>
          <w:rFonts w:ascii="宋体" w:hAnsi="宋体"/>
          <w:bCs/>
          <w:sz w:val="36"/>
          <w:szCs w:val="36"/>
        </w:rPr>
      </w:pPr>
      <w:r>
        <w:rPr>
          <w:rFonts w:ascii="宋体" w:hAnsi="宋体" w:hint="eastAsia"/>
          <w:bCs/>
          <w:sz w:val="36"/>
          <w:szCs w:val="36"/>
        </w:rPr>
        <w:t>六、一般公共预算财政拨款基本支出决算明细表</w:t>
      </w:r>
    </w:p>
    <w:p w:rsidR="00223E1E" w:rsidRDefault="00CB6699">
      <w:pPr>
        <w:spacing w:line="550" w:lineRule="exact"/>
        <w:rPr>
          <w:rFonts w:ascii="宋体" w:hAnsi="宋体"/>
          <w:bCs/>
          <w:sz w:val="36"/>
          <w:szCs w:val="36"/>
        </w:rPr>
      </w:pPr>
      <w:r>
        <w:rPr>
          <w:rFonts w:ascii="宋体" w:hAnsi="宋体" w:hint="eastAsia"/>
          <w:bCs/>
          <w:sz w:val="36"/>
          <w:szCs w:val="36"/>
        </w:rPr>
        <w:t>七、政府性基金预算财政拨款收入支出决算表</w:t>
      </w:r>
    </w:p>
    <w:p w:rsidR="00223E1E" w:rsidRDefault="00CB6699">
      <w:pPr>
        <w:spacing w:line="550" w:lineRule="exact"/>
        <w:rPr>
          <w:rFonts w:ascii="宋体" w:hAnsi="宋体"/>
          <w:bCs/>
          <w:sz w:val="36"/>
          <w:szCs w:val="36"/>
        </w:rPr>
      </w:pPr>
      <w:r>
        <w:rPr>
          <w:rFonts w:ascii="宋体" w:hAnsi="宋体" w:hint="eastAsia"/>
          <w:bCs/>
          <w:sz w:val="36"/>
          <w:szCs w:val="36"/>
        </w:rPr>
        <w:t>八、国有资本经营预算财政拨款支出决算表</w:t>
      </w:r>
    </w:p>
    <w:p w:rsidR="00223E1E" w:rsidRDefault="00CB6699">
      <w:pPr>
        <w:spacing w:line="550" w:lineRule="exact"/>
        <w:rPr>
          <w:rFonts w:ascii="宋体" w:hAnsi="宋体"/>
          <w:b/>
          <w:sz w:val="36"/>
          <w:szCs w:val="36"/>
        </w:rPr>
      </w:pPr>
      <w:r>
        <w:rPr>
          <w:rFonts w:ascii="宋体" w:hAnsi="宋体" w:hint="eastAsia"/>
          <w:b/>
          <w:sz w:val="36"/>
          <w:szCs w:val="36"/>
        </w:rPr>
        <w:t>第三部分</w:t>
      </w:r>
      <w:r>
        <w:rPr>
          <w:rFonts w:ascii="宋体" w:hAnsi="宋体" w:hint="eastAsia"/>
          <w:b/>
          <w:sz w:val="36"/>
          <w:szCs w:val="36"/>
        </w:rPr>
        <w:t xml:space="preserve"> </w:t>
      </w:r>
      <w:r>
        <w:rPr>
          <w:rFonts w:ascii="宋体" w:hAnsi="宋体" w:hint="eastAsia"/>
          <w:b/>
          <w:sz w:val="36"/>
          <w:szCs w:val="36"/>
        </w:rPr>
        <w:t>黟县</w:t>
      </w:r>
      <w:r>
        <w:rPr>
          <w:rFonts w:ascii="宋体" w:hAnsi="宋体" w:hint="eastAsia"/>
          <w:b/>
          <w:sz w:val="36"/>
          <w:szCs w:val="36"/>
        </w:rPr>
        <w:t>XX</w:t>
      </w:r>
      <w:r>
        <w:rPr>
          <w:rFonts w:ascii="宋体" w:hAnsi="宋体" w:hint="eastAsia"/>
          <w:b/>
          <w:sz w:val="36"/>
          <w:szCs w:val="36"/>
        </w:rPr>
        <w:t>（单位名称）</w:t>
      </w:r>
      <w:r>
        <w:rPr>
          <w:rFonts w:ascii="宋体" w:hAnsi="宋体" w:hint="eastAsia"/>
          <w:b/>
          <w:sz w:val="36"/>
          <w:szCs w:val="36"/>
        </w:rPr>
        <w:t>2023</w:t>
      </w:r>
      <w:r>
        <w:rPr>
          <w:rFonts w:ascii="宋体" w:hAnsi="宋体" w:hint="eastAsia"/>
          <w:b/>
          <w:sz w:val="36"/>
          <w:szCs w:val="36"/>
        </w:rPr>
        <w:t>年度单位决算情况说明</w:t>
      </w:r>
    </w:p>
    <w:p w:rsidR="00223E1E" w:rsidRDefault="00CB6699">
      <w:pPr>
        <w:spacing w:line="550" w:lineRule="exact"/>
        <w:rPr>
          <w:rFonts w:ascii="宋体" w:hAnsi="宋体"/>
          <w:bCs/>
          <w:sz w:val="36"/>
          <w:szCs w:val="36"/>
        </w:rPr>
      </w:pPr>
      <w:r>
        <w:rPr>
          <w:rFonts w:ascii="宋体" w:hAnsi="宋体" w:hint="eastAsia"/>
          <w:bCs/>
          <w:sz w:val="36"/>
          <w:szCs w:val="36"/>
        </w:rPr>
        <w:t>一、收入支出决算总体情况说明</w:t>
      </w:r>
    </w:p>
    <w:p w:rsidR="00223E1E" w:rsidRDefault="00CB6699">
      <w:pPr>
        <w:spacing w:line="550" w:lineRule="exact"/>
        <w:rPr>
          <w:rFonts w:ascii="宋体" w:hAnsi="宋体"/>
          <w:bCs/>
          <w:sz w:val="36"/>
          <w:szCs w:val="36"/>
        </w:rPr>
      </w:pPr>
      <w:r>
        <w:rPr>
          <w:rFonts w:ascii="宋体" w:hAnsi="宋体" w:hint="eastAsia"/>
          <w:bCs/>
          <w:sz w:val="36"/>
          <w:szCs w:val="36"/>
        </w:rPr>
        <w:t>二、收入决算情况说明</w:t>
      </w:r>
    </w:p>
    <w:p w:rsidR="00223E1E" w:rsidRDefault="00CB6699">
      <w:pPr>
        <w:spacing w:line="550" w:lineRule="exact"/>
        <w:rPr>
          <w:rFonts w:ascii="宋体" w:hAnsi="宋体"/>
          <w:bCs/>
          <w:sz w:val="36"/>
          <w:szCs w:val="36"/>
        </w:rPr>
      </w:pPr>
      <w:r>
        <w:rPr>
          <w:rFonts w:ascii="宋体" w:hAnsi="宋体" w:hint="eastAsia"/>
          <w:bCs/>
          <w:sz w:val="36"/>
          <w:szCs w:val="36"/>
        </w:rPr>
        <w:t>三、支出决算情况说明</w:t>
      </w:r>
    </w:p>
    <w:p w:rsidR="00223E1E" w:rsidRDefault="00CB6699">
      <w:pPr>
        <w:spacing w:line="550" w:lineRule="exact"/>
        <w:rPr>
          <w:rFonts w:ascii="宋体" w:hAnsi="宋体"/>
          <w:bCs/>
          <w:sz w:val="36"/>
          <w:szCs w:val="36"/>
        </w:rPr>
      </w:pPr>
      <w:r>
        <w:rPr>
          <w:rFonts w:ascii="宋体" w:hAnsi="宋体" w:hint="eastAsia"/>
          <w:bCs/>
          <w:sz w:val="36"/>
          <w:szCs w:val="36"/>
        </w:rPr>
        <w:t>四、财政拨款收入支出决算总体情况说明</w:t>
      </w:r>
    </w:p>
    <w:p w:rsidR="00223E1E" w:rsidRDefault="00CB6699">
      <w:pPr>
        <w:spacing w:line="550" w:lineRule="exact"/>
        <w:rPr>
          <w:rFonts w:ascii="宋体" w:hAnsi="宋体"/>
          <w:bCs/>
          <w:sz w:val="36"/>
          <w:szCs w:val="36"/>
        </w:rPr>
      </w:pPr>
      <w:r>
        <w:rPr>
          <w:rFonts w:ascii="宋体" w:hAnsi="宋体" w:hint="eastAsia"/>
          <w:bCs/>
          <w:sz w:val="36"/>
          <w:szCs w:val="36"/>
        </w:rPr>
        <w:t>五、一般公共预算财政拨款支出决算情况说明</w:t>
      </w:r>
    </w:p>
    <w:p w:rsidR="00223E1E" w:rsidRDefault="00CB6699">
      <w:pPr>
        <w:spacing w:line="550" w:lineRule="exact"/>
        <w:rPr>
          <w:rFonts w:ascii="宋体" w:hAnsi="宋体"/>
          <w:bCs/>
          <w:sz w:val="36"/>
          <w:szCs w:val="36"/>
        </w:rPr>
      </w:pPr>
      <w:r>
        <w:rPr>
          <w:rFonts w:ascii="宋体" w:hAnsi="宋体" w:hint="eastAsia"/>
          <w:bCs/>
          <w:sz w:val="36"/>
          <w:szCs w:val="36"/>
        </w:rPr>
        <w:t>六、一般公共预算财政拨款基本支出决算情况说明</w:t>
      </w:r>
    </w:p>
    <w:p w:rsidR="00223E1E" w:rsidRDefault="00CB6699">
      <w:pPr>
        <w:spacing w:line="550" w:lineRule="exact"/>
        <w:rPr>
          <w:rFonts w:ascii="宋体" w:hAnsi="宋体"/>
          <w:bCs/>
          <w:sz w:val="36"/>
          <w:szCs w:val="36"/>
        </w:rPr>
      </w:pPr>
      <w:r>
        <w:rPr>
          <w:rFonts w:ascii="宋体" w:hAnsi="宋体" w:hint="eastAsia"/>
          <w:bCs/>
          <w:sz w:val="36"/>
          <w:szCs w:val="36"/>
        </w:rPr>
        <w:t>七、政府性基金预算财政拨款收入支出决算情况说明</w:t>
      </w:r>
    </w:p>
    <w:p w:rsidR="00223E1E" w:rsidRDefault="00CB6699">
      <w:pPr>
        <w:spacing w:line="550" w:lineRule="exact"/>
        <w:rPr>
          <w:rFonts w:ascii="宋体" w:hAnsi="宋体"/>
          <w:bCs/>
          <w:sz w:val="36"/>
          <w:szCs w:val="36"/>
        </w:rPr>
      </w:pPr>
      <w:r>
        <w:rPr>
          <w:rFonts w:ascii="宋体" w:hAnsi="宋体" w:hint="eastAsia"/>
          <w:bCs/>
          <w:sz w:val="36"/>
          <w:szCs w:val="36"/>
        </w:rPr>
        <w:t>八、国有资本经营预算财政拨款支出决算情况说明</w:t>
      </w:r>
    </w:p>
    <w:p w:rsidR="00223E1E" w:rsidRDefault="00CB6699">
      <w:pPr>
        <w:spacing w:line="550" w:lineRule="exact"/>
        <w:rPr>
          <w:rFonts w:ascii="宋体" w:hAnsi="宋体"/>
          <w:bCs/>
          <w:sz w:val="36"/>
          <w:szCs w:val="36"/>
        </w:rPr>
      </w:pPr>
      <w:r>
        <w:rPr>
          <w:rFonts w:ascii="宋体" w:hAnsi="宋体" w:hint="eastAsia"/>
          <w:bCs/>
          <w:sz w:val="36"/>
          <w:szCs w:val="36"/>
        </w:rPr>
        <w:t>九、其他重要事项情况说明</w:t>
      </w:r>
    </w:p>
    <w:p w:rsidR="00223E1E" w:rsidRDefault="00CB6699">
      <w:pPr>
        <w:spacing w:line="550" w:lineRule="exact"/>
        <w:rPr>
          <w:rFonts w:ascii="宋体" w:hAnsi="宋体"/>
          <w:b/>
          <w:sz w:val="36"/>
          <w:szCs w:val="36"/>
        </w:rPr>
      </w:pPr>
      <w:r>
        <w:rPr>
          <w:rFonts w:ascii="宋体" w:hAnsi="宋体" w:hint="eastAsia"/>
          <w:b/>
          <w:sz w:val="36"/>
          <w:szCs w:val="36"/>
        </w:rPr>
        <w:t>第四部分</w:t>
      </w:r>
      <w:r>
        <w:rPr>
          <w:rFonts w:ascii="宋体" w:hAnsi="宋体" w:hint="eastAsia"/>
          <w:b/>
          <w:sz w:val="36"/>
          <w:szCs w:val="36"/>
        </w:rPr>
        <w:t xml:space="preserve">  </w:t>
      </w:r>
      <w:r>
        <w:rPr>
          <w:rFonts w:ascii="宋体" w:hAnsi="宋体" w:hint="eastAsia"/>
          <w:b/>
          <w:sz w:val="36"/>
          <w:szCs w:val="36"/>
        </w:rPr>
        <w:t>名词解释</w:t>
      </w:r>
    </w:p>
    <w:p w:rsidR="00223E1E" w:rsidRDefault="00CB6699">
      <w:pPr>
        <w:spacing w:line="550" w:lineRule="exact"/>
        <w:rPr>
          <w:rFonts w:ascii="宋体" w:hAnsi="宋体"/>
          <w:bCs/>
          <w:sz w:val="36"/>
          <w:szCs w:val="36"/>
        </w:rPr>
      </w:pPr>
      <w:r>
        <w:rPr>
          <w:rFonts w:ascii="宋体" w:hAnsi="宋体" w:hint="eastAsia"/>
          <w:b/>
          <w:sz w:val="36"/>
          <w:szCs w:val="36"/>
        </w:rPr>
        <w:lastRenderedPageBreak/>
        <w:t>附件：</w:t>
      </w:r>
      <w:r>
        <w:rPr>
          <w:rFonts w:ascii="宋体" w:hAnsi="宋体" w:hint="eastAsia"/>
          <w:bCs/>
          <w:sz w:val="36"/>
          <w:szCs w:val="36"/>
        </w:rPr>
        <w:t>2023</w:t>
      </w:r>
      <w:r>
        <w:rPr>
          <w:rFonts w:ascii="宋体" w:hAnsi="宋体" w:hint="eastAsia"/>
          <w:bCs/>
          <w:sz w:val="36"/>
          <w:szCs w:val="36"/>
        </w:rPr>
        <w:t>年度项目支出绩效自评表</w:t>
      </w:r>
    </w:p>
    <w:p w:rsidR="00223E1E" w:rsidRDefault="00223E1E"/>
    <w:p w:rsidR="00223E1E" w:rsidRDefault="00223E1E"/>
    <w:p w:rsidR="00223E1E" w:rsidRDefault="00223E1E"/>
    <w:p w:rsidR="00223E1E" w:rsidRDefault="00223E1E"/>
    <w:p w:rsidR="00223E1E" w:rsidRDefault="00223E1E"/>
    <w:p w:rsidR="00223E1E" w:rsidRDefault="00223E1E"/>
    <w:p w:rsidR="00223E1E" w:rsidRDefault="00223E1E"/>
    <w:p w:rsidR="00223E1E" w:rsidRDefault="00223E1E"/>
    <w:p w:rsidR="00223E1E" w:rsidRDefault="00223E1E"/>
    <w:p w:rsidR="00223E1E" w:rsidRDefault="00223E1E"/>
    <w:p w:rsidR="00223E1E" w:rsidRDefault="00223E1E"/>
    <w:p w:rsidR="00223E1E" w:rsidRDefault="00223E1E"/>
    <w:p w:rsidR="00223E1E" w:rsidRDefault="00223E1E"/>
    <w:p w:rsidR="00223E1E" w:rsidRDefault="00223E1E"/>
    <w:p w:rsidR="00223E1E" w:rsidRDefault="00223E1E"/>
    <w:p w:rsidR="00223E1E" w:rsidRDefault="00223E1E"/>
    <w:p w:rsidR="00223E1E" w:rsidRDefault="00223E1E"/>
    <w:p w:rsidR="00223E1E" w:rsidRDefault="00223E1E"/>
    <w:p w:rsidR="00223E1E" w:rsidRDefault="00223E1E"/>
    <w:p w:rsidR="00223E1E" w:rsidRDefault="00223E1E"/>
    <w:p w:rsidR="00223E1E" w:rsidRDefault="00CB6699">
      <w:pPr>
        <w:adjustRightInd w:val="0"/>
        <w:snapToGrid w:val="0"/>
        <w:spacing w:line="360" w:lineRule="auto"/>
        <w:jc w:val="center"/>
        <w:rPr>
          <w:rFonts w:ascii="黑体" w:eastAsia="黑体" w:hAnsi="黑体"/>
          <w:szCs w:val="32"/>
        </w:rPr>
      </w:pPr>
      <w:r>
        <w:rPr>
          <w:rFonts w:ascii="黑体" w:eastAsia="黑体" w:hAnsi="黑体" w:hint="eastAsia"/>
          <w:szCs w:val="32"/>
        </w:rPr>
        <w:t xml:space="preserve">第一部分 </w:t>
      </w:r>
      <w:r>
        <w:rPr>
          <w:rFonts w:ascii="宋体" w:eastAsia="黑体" w:hAnsi="宋体" w:hint="eastAsia"/>
          <w:b/>
          <w:sz w:val="36"/>
          <w:szCs w:val="36"/>
        </w:rPr>
        <w:t>黟县</w:t>
      </w:r>
      <w:r>
        <w:rPr>
          <w:rFonts w:ascii="宋体" w:hAnsi="宋体" w:hint="eastAsia"/>
          <w:b/>
          <w:sz w:val="36"/>
          <w:szCs w:val="36"/>
        </w:rPr>
        <w:t>XX</w:t>
      </w:r>
      <w:r>
        <w:rPr>
          <w:rFonts w:ascii="宋体" w:hAnsi="宋体" w:hint="eastAsia"/>
          <w:b/>
          <w:sz w:val="36"/>
          <w:szCs w:val="36"/>
        </w:rPr>
        <w:t>（单位名称）</w:t>
      </w:r>
      <w:r>
        <w:rPr>
          <w:rFonts w:ascii="黑体" w:eastAsia="黑体" w:hAnsi="黑体" w:hint="eastAsia"/>
          <w:szCs w:val="32"/>
        </w:rPr>
        <w:t>概况</w:t>
      </w:r>
    </w:p>
    <w:p w:rsidR="00223E1E" w:rsidRDefault="00CB6699">
      <w:pPr>
        <w:ind w:firstLineChars="200" w:firstLine="640"/>
        <w:rPr>
          <w:rFonts w:ascii="黑体" w:eastAsia="黑体" w:hAnsi="黑体"/>
          <w:szCs w:val="32"/>
        </w:rPr>
      </w:pPr>
      <w:r>
        <w:rPr>
          <w:rFonts w:ascii="黑体" w:eastAsia="黑体" w:hAnsi="黑体" w:hint="eastAsia"/>
          <w:szCs w:val="32"/>
        </w:rPr>
        <w:lastRenderedPageBreak/>
        <w:t>一、主要职责</w:t>
      </w:r>
    </w:p>
    <w:p w:rsidR="00223E1E" w:rsidRDefault="00CB6699">
      <w:pPr>
        <w:ind w:firstLineChars="200" w:firstLine="640"/>
        <w:rPr>
          <w:rFonts w:ascii="黑体" w:eastAsia="黑体" w:hAnsi="黑体"/>
          <w:szCs w:val="32"/>
        </w:rPr>
      </w:pPr>
      <w:r>
        <w:rPr>
          <w:rFonts w:ascii="黑体" w:eastAsia="黑体" w:hAnsi="黑体" w:hint="eastAsia"/>
          <w:szCs w:val="32"/>
        </w:rPr>
        <w:t>二、单位决算构成</w:t>
      </w:r>
    </w:p>
    <w:p w:rsidR="00223E1E" w:rsidRDefault="00CB6699">
      <w:pPr>
        <w:ind w:firstLineChars="200" w:firstLine="640"/>
        <w:rPr>
          <w:rFonts w:ascii="楷体_GB2312" w:eastAsia="楷体_GB2312" w:hAnsi="楷体_GB2312" w:cs="楷体_GB2312"/>
          <w:szCs w:val="32"/>
        </w:rPr>
      </w:pPr>
      <w:r>
        <w:rPr>
          <w:rFonts w:ascii="楷体_GB2312" w:eastAsia="楷体_GB2312" w:hAnsi="楷体_GB2312" w:cs="楷体_GB2312" w:hint="eastAsia"/>
          <w:szCs w:val="32"/>
        </w:rPr>
        <w:t>【如本单位无下属单位】</w:t>
      </w:r>
    </w:p>
    <w:p w:rsidR="00223E1E" w:rsidRDefault="00CB6699">
      <w:pPr>
        <w:ind w:firstLineChars="200" w:firstLine="640"/>
        <w:rPr>
          <w:rFonts w:ascii="仿宋_GB2312" w:hAnsi="仿宋"/>
          <w:szCs w:val="32"/>
        </w:rPr>
      </w:pPr>
      <w:r>
        <w:rPr>
          <w:rFonts w:ascii="仿宋_GB2312" w:hAnsi="仿宋" w:hint="eastAsia"/>
          <w:szCs w:val="32"/>
        </w:rPr>
        <w:t>XX单位2023年度单位决算仅包括单位本级决算，无其他下属单位决算。</w:t>
      </w:r>
    </w:p>
    <w:p w:rsidR="00223E1E" w:rsidRDefault="00CB6699">
      <w:pPr>
        <w:ind w:firstLineChars="200" w:firstLine="640"/>
        <w:rPr>
          <w:rFonts w:ascii="楷体_GB2312" w:eastAsia="楷体_GB2312" w:hAnsi="楷体_GB2312" w:cs="楷体_GB2312"/>
          <w:szCs w:val="32"/>
        </w:rPr>
      </w:pPr>
      <w:r>
        <w:rPr>
          <w:rFonts w:ascii="楷体_GB2312" w:eastAsia="楷体_GB2312" w:hAnsi="楷体_GB2312" w:cs="楷体_GB2312" w:hint="eastAsia"/>
          <w:szCs w:val="32"/>
        </w:rPr>
        <w:t>【如本单位有下属单位】</w:t>
      </w:r>
    </w:p>
    <w:p w:rsidR="00223E1E" w:rsidRDefault="00CB6699">
      <w:pPr>
        <w:ind w:firstLineChars="200" w:firstLine="640"/>
        <w:rPr>
          <w:rFonts w:ascii="仿宋_GB2312" w:hAnsi="仿宋"/>
          <w:szCs w:val="32"/>
        </w:rPr>
      </w:pPr>
      <w:r>
        <w:rPr>
          <w:rFonts w:ascii="仿宋_GB2312" w:hAnsi="仿宋" w:hint="eastAsia"/>
          <w:szCs w:val="32"/>
        </w:rPr>
        <w:t>从决算单位构成看，XX单位2023年度决算包括：单位本级决算和单位所属事业单位决算，与预算比较</w:t>
      </w:r>
      <w:r>
        <w:rPr>
          <w:rFonts w:ascii="楷体_GB2312" w:eastAsia="楷体_GB2312" w:hAnsi="仿宋" w:hint="eastAsia"/>
          <w:szCs w:val="32"/>
        </w:rPr>
        <w:t>，</w:t>
      </w:r>
      <w:r>
        <w:rPr>
          <w:rFonts w:ascii="仿宋_GB2312" w:hAnsi="仿宋" w:hint="eastAsia"/>
          <w:szCs w:val="32"/>
        </w:rPr>
        <w:t>增加（减少）X户，说明原因。</w:t>
      </w:r>
    </w:p>
    <w:p w:rsidR="00223E1E" w:rsidRDefault="00CB6699">
      <w:pPr>
        <w:ind w:firstLineChars="200" w:firstLine="640"/>
        <w:rPr>
          <w:rFonts w:ascii="仿宋_GB2312" w:hAnsi="仿宋"/>
          <w:szCs w:val="32"/>
        </w:rPr>
      </w:pPr>
      <w:r>
        <w:rPr>
          <w:rFonts w:ascii="仿宋_GB2312" w:hAnsi="仿宋" w:hint="eastAsia"/>
          <w:szCs w:val="32"/>
        </w:rPr>
        <w:t>纳入XX单位2023年度单位决算编制范围的下属单位共XX个，具体情况见下表：</w:t>
      </w:r>
    </w:p>
    <w:tbl>
      <w:tblPr>
        <w:tblW w:w="0" w:type="auto"/>
        <w:tblInd w:w="828" w:type="dxa"/>
        <w:shd w:val="clear" w:color="auto" w:fill="FFFFFF"/>
        <w:tblLayout w:type="fixed"/>
        <w:tblCellMar>
          <w:left w:w="0" w:type="dxa"/>
          <w:right w:w="0" w:type="dxa"/>
        </w:tblCellMar>
        <w:tblLook w:val="04A0"/>
      </w:tblPr>
      <w:tblGrid>
        <w:gridCol w:w="1389"/>
        <w:gridCol w:w="5837"/>
      </w:tblGrid>
      <w:tr w:rsidR="00223E1E" w:rsidTr="00203171">
        <w:trPr>
          <w:trHeight w:hRule="exact" w:val="528"/>
        </w:trPr>
        <w:tc>
          <w:tcPr>
            <w:tcW w:w="138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23E1E" w:rsidRDefault="00CB6699">
            <w:pPr>
              <w:jc w:val="center"/>
              <w:rPr>
                <w:rFonts w:ascii="宋体" w:hAnsi="宋体"/>
                <w:sz w:val="24"/>
              </w:rPr>
            </w:pPr>
            <w:r>
              <w:rPr>
                <w:rFonts w:ascii="宋体" w:hAnsi="宋体" w:hint="eastAsia"/>
                <w:sz w:val="24"/>
              </w:rPr>
              <w:t>序号</w:t>
            </w:r>
          </w:p>
        </w:tc>
        <w:tc>
          <w:tcPr>
            <w:tcW w:w="583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23E1E" w:rsidRDefault="00CB6699">
            <w:pPr>
              <w:jc w:val="center"/>
              <w:rPr>
                <w:rFonts w:ascii="宋体" w:hAnsi="宋体"/>
                <w:sz w:val="24"/>
              </w:rPr>
            </w:pPr>
            <w:r>
              <w:rPr>
                <w:rFonts w:ascii="宋体" w:hAnsi="宋体" w:hint="eastAsia"/>
                <w:sz w:val="24"/>
              </w:rPr>
              <w:t>单位名称</w:t>
            </w:r>
          </w:p>
        </w:tc>
      </w:tr>
      <w:tr w:rsidR="00223E1E" w:rsidTr="00203171">
        <w:trPr>
          <w:trHeight w:hRule="exact" w:val="706"/>
        </w:trPr>
        <w:tc>
          <w:tcPr>
            <w:tcW w:w="138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23E1E" w:rsidRDefault="00CB6699">
            <w:pPr>
              <w:jc w:val="center"/>
              <w:rPr>
                <w:rFonts w:ascii="宋体" w:hAnsi="宋体" w:cs="宋体"/>
                <w:sz w:val="24"/>
              </w:rPr>
            </w:pPr>
            <w:r>
              <w:rPr>
                <w:rFonts w:ascii="宋体" w:hAnsi="宋体" w:hint="eastAsia"/>
                <w:sz w:val="24"/>
              </w:rPr>
              <w:t>1</w:t>
            </w:r>
          </w:p>
        </w:tc>
        <w:tc>
          <w:tcPr>
            <w:tcW w:w="58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23E1E" w:rsidRDefault="00CB6699">
            <w:pPr>
              <w:rPr>
                <w:rFonts w:ascii="宋体" w:hAnsi="宋体"/>
                <w:sz w:val="24"/>
              </w:rPr>
            </w:pPr>
            <w:r>
              <w:rPr>
                <w:rFonts w:ascii="宋体" w:hAnsi="宋体" w:hint="eastAsia"/>
                <w:sz w:val="24"/>
              </w:rPr>
              <w:t>XX</w:t>
            </w:r>
            <w:r>
              <w:rPr>
                <w:rFonts w:ascii="宋体" w:hAnsi="宋体" w:hint="eastAsia"/>
                <w:sz w:val="24"/>
              </w:rPr>
              <w:t>单位本级</w:t>
            </w:r>
          </w:p>
        </w:tc>
      </w:tr>
      <w:tr w:rsidR="00223E1E">
        <w:trPr>
          <w:trHeight w:hRule="exact" w:val="397"/>
        </w:trPr>
        <w:tc>
          <w:tcPr>
            <w:tcW w:w="138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23E1E" w:rsidRDefault="00CB6699">
            <w:pPr>
              <w:jc w:val="center"/>
              <w:rPr>
                <w:rFonts w:ascii="宋体" w:hAnsi="宋体" w:cs="宋体"/>
                <w:sz w:val="24"/>
              </w:rPr>
            </w:pPr>
            <w:r>
              <w:rPr>
                <w:rFonts w:ascii="宋体" w:hAnsi="宋体" w:hint="eastAsia"/>
                <w:sz w:val="24"/>
              </w:rPr>
              <w:t>2</w:t>
            </w:r>
          </w:p>
        </w:tc>
        <w:tc>
          <w:tcPr>
            <w:tcW w:w="58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23E1E" w:rsidRDefault="00CB6699">
            <w:pPr>
              <w:rPr>
                <w:rFonts w:ascii="宋体" w:hAnsi="宋体"/>
                <w:sz w:val="24"/>
              </w:rPr>
            </w:pPr>
            <w:r>
              <w:rPr>
                <w:rFonts w:ascii="宋体" w:hAnsi="宋体" w:hint="eastAsia"/>
                <w:sz w:val="24"/>
              </w:rPr>
              <w:t>……</w:t>
            </w:r>
          </w:p>
        </w:tc>
      </w:tr>
    </w:tbl>
    <w:p w:rsidR="00223E1E" w:rsidRDefault="00223E1E">
      <w:pPr>
        <w:ind w:firstLineChars="200" w:firstLine="640"/>
        <w:rPr>
          <w:rFonts w:ascii="仿宋_GB2312" w:hAnsi="黑体"/>
          <w:szCs w:val="32"/>
        </w:rPr>
      </w:pPr>
    </w:p>
    <w:p w:rsidR="00223E1E" w:rsidRDefault="00CB6699">
      <w:pPr>
        <w:ind w:firstLineChars="200" w:firstLine="640"/>
        <w:rPr>
          <w:rFonts w:ascii="黑体" w:eastAsia="黑体" w:hAnsi="黑体"/>
          <w:szCs w:val="32"/>
        </w:rPr>
      </w:pPr>
      <w:r>
        <w:rPr>
          <w:rFonts w:ascii="黑体" w:eastAsia="黑体" w:hAnsi="黑体" w:hint="eastAsia"/>
          <w:szCs w:val="32"/>
        </w:rPr>
        <w:t>第二部分 黟县XX（单位名称）2023年度单位决算表</w:t>
      </w:r>
    </w:p>
    <w:p w:rsidR="00223E1E" w:rsidRDefault="00223E1E">
      <w:pPr>
        <w:ind w:firstLineChars="200" w:firstLine="640"/>
        <w:rPr>
          <w:rFonts w:ascii="黑体" w:eastAsia="黑体" w:hAnsi="黑体"/>
          <w:szCs w:val="32"/>
        </w:rPr>
      </w:pPr>
    </w:p>
    <w:p w:rsidR="00223E1E" w:rsidRDefault="00223E1E">
      <w:pPr>
        <w:ind w:firstLineChars="200" w:firstLine="640"/>
        <w:rPr>
          <w:rFonts w:ascii="黑体" w:eastAsia="黑体" w:hAnsi="黑体"/>
          <w:szCs w:val="32"/>
        </w:rPr>
      </w:pPr>
    </w:p>
    <w:p w:rsidR="00223E1E" w:rsidRDefault="00223E1E">
      <w:pPr>
        <w:ind w:firstLineChars="200" w:firstLine="640"/>
        <w:rPr>
          <w:rFonts w:ascii="黑体" w:eastAsia="黑体" w:hAnsi="黑体"/>
          <w:szCs w:val="32"/>
        </w:rPr>
      </w:pPr>
    </w:p>
    <w:p w:rsidR="00223E1E" w:rsidRDefault="00223E1E">
      <w:pPr>
        <w:ind w:firstLineChars="200" w:firstLine="640"/>
        <w:rPr>
          <w:rFonts w:ascii="黑体" w:eastAsia="黑体" w:hAnsi="黑体"/>
          <w:szCs w:val="32"/>
        </w:rPr>
      </w:pPr>
    </w:p>
    <w:p w:rsidR="00223E1E" w:rsidRDefault="00223E1E">
      <w:pPr>
        <w:ind w:firstLineChars="200" w:firstLine="640"/>
        <w:rPr>
          <w:rFonts w:ascii="黑体" w:eastAsia="黑体" w:hAnsi="黑体"/>
          <w:szCs w:val="32"/>
        </w:rPr>
      </w:pPr>
    </w:p>
    <w:p w:rsidR="00223E1E" w:rsidRDefault="00223E1E">
      <w:pPr>
        <w:ind w:firstLineChars="200" w:firstLine="640"/>
        <w:rPr>
          <w:rFonts w:ascii="黑体" w:eastAsia="黑体" w:hAnsi="黑体"/>
          <w:szCs w:val="32"/>
        </w:rPr>
      </w:pPr>
    </w:p>
    <w:tbl>
      <w:tblPr>
        <w:tblW w:w="0" w:type="auto"/>
        <w:tblLayout w:type="fixed"/>
        <w:tblCellMar>
          <w:left w:w="0" w:type="dxa"/>
          <w:right w:w="0" w:type="dxa"/>
        </w:tblCellMar>
        <w:tblLook w:val="04A0"/>
      </w:tblPr>
      <w:tblGrid>
        <w:gridCol w:w="3435"/>
        <w:gridCol w:w="523"/>
        <w:gridCol w:w="677"/>
        <w:gridCol w:w="3283"/>
        <w:gridCol w:w="371"/>
        <w:gridCol w:w="764"/>
      </w:tblGrid>
      <w:tr w:rsidR="00223E1E">
        <w:trPr>
          <w:trHeight w:val="384"/>
        </w:trPr>
        <w:tc>
          <w:tcPr>
            <w:tcW w:w="9053" w:type="dxa"/>
            <w:gridSpan w:val="6"/>
            <w:tcBorders>
              <w:top w:val="nil"/>
              <w:left w:val="nil"/>
              <w:bottom w:val="nil"/>
              <w:right w:val="nil"/>
            </w:tcBorders>
            <w:tcMar>
              <w:top w:w="12" w:type="dxa"/>
              <w:left w:w="12" w:type="dxa"/>
              <w:right w:w="12" w:type="dxa"/>
            </w:tcMar>
            <w:vAlign w:val="bottom"/>
          </w:tcPr>
          <w:p w:rsidR="00223E1E" w:rsidRDefault="00CB6699">
            <w:pPr>
              <w:ind w:firstLineChars="200" w:firstLine="600"/>
              <w:jc w:val="center"/>
              <w:rPr>
                <w:rFonts w:ascii="宋体" w:eastAsia="宋体" w:hAnsi="宋体" w:cs="宋体"/>
                <w:sz w:val="30"/>
                <w:szCs w:val="30"/>
              </w:rPr>
            </w:pPr>
            <w:r>
              <w:rPr>
                <w:rFonts w:ascii="宋体" w:eastAsia="宋体" w:hAnsi="宋体" w:cs="宋体" w:hint="eastAsia"/>
                <w:kern w:val="0"/>
                <w:sz w:val="30"/>
                <w:szCs w:val="30"/>
              </w:rPr>
              <w:lastRenderedPageBreak/>
              <w:t>收入支出决算总表</w:t>
            </w:r>
          </w:p>
        </w:tc>
      </w:tr>
      <w:tr w:rsidR="00223E1E">
        <w:trPr>
          <w:trHeight w:val="396"/>
        </w:trPr>
        <w:tc>
          <w:tcPr>
            <w:tcW w:w="3435"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523"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677"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3283"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371"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764" w:type="dxa"/>
            <w:tcBorders>
              <w:top w:val="nil"/>
              <w:left w:val="nil"/>
              <w:bottom w:val="nil"/>
              <w:right w:val="nil"/>
            </w:tcBorders>
            <w:tcMar>
              <w:top w:w="12" w:type="dxa"/>
              <w:left w:w="12" w:type="dxa"/>
              <w:right w:w="12" w:type="dxa"/>
            </w:tcMar>
            <w:vAlign w:val="bottom"/>
          </w:tcPr>
          <w:p w:rsidR="00223E1E" w:rsidRDefault="00CB6699">
            <w:pPr>
              <w:widowControl/>
              <w:jc w:val="right"/>
              <w:textAlignment w:val="bottom"/>
              <w:rPr>
                <w:rFonts w:ascii="宋体" w:eastAsia="宋体" w:hAnsi="宋体" w:cs="宋体"/>
                <w:sz w:val="16"/>
                <w:szCs w:val="16"/>
              </w:rPr>
            </w:pPr>
            <w:r>
              <w:rPr>
                <w:rFonts w:ascii="宋体" w:eastAsia="宋体" w:hAnsi="宋体" w:cs="宋体" w:hint="eastAsia"/>
                <w:kern w:val="0"/>
                <w:sz w:val="16"/>
                <w:szCs w:val="16"/>
              </w:rPr>
              <w:t>公开01表</w:t>
            </w:r>
          </w:p>
        </w:tc>
      </w:tr>
      <w:tr w:rsidR="00223E1E">
        <w:trPr>
          <w:trHeight w:val="417"/>
        </w:trPr>
        <w:tc>
          <w:tcPr>
            <w:tcW w:w="3435" w:type="dxa"/>
            <w:tcBorders>
              <w:top w:val="nil"/>
              <w:left w:val="nil"/>
              <w:bottom w:val="nil"/>
              <w:right w:val="nil"/>
            </w:tcBorders>
            <w:tcMar>
              <w:top w:w="12" w:type="dxa"/>
              <w:left w:w="12" w:type="dxa"/>
              <w:right w:w="12" w:type="dxa"/>
            </w:tcMar>
            <w:vAlign w:val="bottom"/>
          </w:tcPr>
          <w:p w:rsidR="00223E1E" w:rsidRDefault="00CB6699">
            <w:pPr>
              <w:widowControl/>
              <w:jc w:val="left"/>
              <w:textAlignment w:val="bottom"/>
              <w:rPr>
                <w:rFonts w:ascii="宋体" w:eastAsia="宋体" w:hAnsi="宋体" w:cs="宋体"/>
                <w:sz w:val="20"/>
              </w:rPr>
            </w:pPr>
            <w:r>
              <w:rPr>
                <w:rFonts w:ascii="宋体" w:eastAsia="宋体" w:hAnsi="宋体" w:cs="宋体" w:hint="eastAsia"/>
                <w:kern w:val="0"/>
                <w:sz w:val="22"/>
                <w:szCs w:val="22"/>
              </w:rPr>
              <w:t>单位：</w:t>
            </w:r>
          </w:p>
        </w:tc>
        <w:tc>
          <w:tcPr>
            <w:tcW w:w="523"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677"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3283"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135" w:type="dxa"/>
            <w:gridSpan w:val="2"/>
            <w:tcBorders>
              <w:top w:val="nil"/>
              <w:left w:val="nil"/>
              <w:bottom w:val="nil"/>
              <w:right w:val="nil"/>
            </w:tcBorders>
            <w:tcMar>
              <w:top w:w="12" w:type="dxa"/>
              <w:left w:w="12" w:type="dxa"/>
              <w:right w:w="12" w:type="dxa"/>
            </w:tcMar>
            <w:vAlign w:val="bottom"/>
          </w:tcPr>
          <w:p w:rsidR="00223E1E" w:rsidRDefault="00CB6699">
            <w:pPr>
              <w:widowControl/>
              <w:jc w:val="right"/>
              <w:textAlignment w:val="bottom"/>
              <w:rPr>
                <w:rFonts w:ascii="宋体" w:eastAsia="宋体" w:hAnsi="宋体" w:cs="宋体"/>
                <w:sz w:val="16"/>
                <w:szCs w:val="16"/>
              </w:rPr>
            </w:pPr>
            <w:r>
              <w:rPr>
                <w:rFonts w:ascii="宋体" w:eastAsia="宋体" w:hAnsi="宋体" w:cs="宋体" w:hint="eastAsia"/>
                <w:kern w:val="0"/>
                <w:sz w:val="16"/>
                <w:szCs w:val="16"/>
              </w:rPr>
              <w:t>金额单位：万元</w:t>
            </w:r>
          </w:p>
        </w:tc>
      </w:tr>
      <w:tr w:rsidR="00223E1E">
        <w:trPr>
          <w:trHeight w:val="467"/>
        </w:trPr>
        <w:tc>
          <w:tcPr>
            <w:tcW w:w="4635" w:type="dxa"/>
            <w:gridSpan w:val="3"/>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收入</w:t>
            </w:r>
          </w:p>
        </w:tc>
        <w:tc>
          <w:tcPr>
            <w:tcW w:w="4418" w:type="dxa"/>
            <w:gridSpan w:val="3"/>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支出</w:t>
            </w:r>
          </w:p>
        </w:tc>
      </w:tr>
      <w:tr w:rsidR="00223E1E">
        <w:trPr>
          <w:trHeight w:val="235"/>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项目</w:t>
            </w: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行次</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金额</w:t>
            </w: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项目</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行次</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金额</w:t>
            </w:r>
          </w:p>
        </w:tc>
      </w:tr>
      <w:tr w:rsidR="00223E1E">
        <w:trPr>
          <w:trHeight w:val="479"/>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栏次</w:t>
            </w: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1</w:t>
            </w: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栏次</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2</w:t>
            </w:r>
          </w:p>
        </w:tc>
      </w:tr>
      <w:tr w:rsidR="00223E1E">
        <w:trPr>
          <w:trHeight w:val="479"/>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一、一般公共预算财政拨款收入</w:t>
            </w: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1</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一、一般公共服务支出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35</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505"/>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二、政府性基金预算财政拨款收入</w:t>
            </w: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2</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二、外交支出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36</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517"/>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三、国有资本经营预算财政拨款收入</w:t>
            </w: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3</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三、国防支出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37</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93"/>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四、上级补助收入</w:t>
            </w: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4</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四、公共安全支出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38</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43"/>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五、事业收入</w:t>
            </w: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5</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五、教育支出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39</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371"/>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六、经营收入</w:t>
            </w: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6</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六、科学技术支出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40</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57"/>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七、附属单位上缴收入</w:t>
            </w: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7</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七、文化旅游体育与传媒支出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41</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19"/>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八、其他收入</w:t>
            </w: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8</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八、社会保障和就业支出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42</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55"/>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9</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九、卫生健康支出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43</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31"/>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10</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十、节能环保支出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44</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31"/>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11</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十一、城乡社区支出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45</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35"/>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12</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十二、农林水支出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46</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397"/>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13</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十三、交通运输支出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47</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07"/>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14</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十四、资源勘探工业信息等支出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48</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395"/>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15</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十五、商业服务业等支出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49</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383"/>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16</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十六、金融支出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50</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19"/>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17</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十七、援助其他地区支出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51</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371"/>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18</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十八、自然资源海洋气象等支出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52</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21"/>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19</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十九、住房保障支出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53</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07"/>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20</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二十、粮油物资储备支出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54</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31"/>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21</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二十一、国有资本经营预算支出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55</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359"/>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0"/>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22</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二十二、灾害防治及应急管理支出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56</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383"/>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0"/>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23</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二十三、其他支出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57</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31"/>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b/>
                <w:sz w:val="22"/>
                <w:szCs w:val="22"/>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24</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二十四、债务还本支出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58</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383"/>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25</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二十五、债务付息支出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59</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503"/>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26</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二十六、抗疫特别国债安排的支出</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60</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31"/>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b/>
                <w:sz w:val="22"/>
                <w:szCs w:val="22"/>
              </w:rPr>
            </w:pPr>
            <w:r>
              <w:rPr>
                <w:rFonts w:ascii="宋体" w:eastAsia="宋体" w:hAnsi="宋体" w:cs="宋体" w:hint="eastAsia"/>
                <w:b/>
                <w:kern w:val="0"/>
                <w:sz w:val="22"/>
                <w:szCs w:val="22"/>
              </w:rPr>
              <w:t>本年收入合计</w:t>
            </w: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27</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b/>
                <w:sz w:val="22"/>
                <w:szCs w:val="22"/>
              </w:rPr>
            </w:pPr>
            <w:r>
              <w:rPr>
                <w:rFonts w:ascii="宋体" w:eastAsia="宋体" w:hAnsi="宋体" w:cs="宋体" w:hint="eastAsia"/>
                <w:b/>
                <w:kern w:val="0"/>
                <w:sz w:val="22"/>
                <w:szCs w:val="22"/>
              </w:rPr>
              <w:t>本年支出合计</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61</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31"/>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使用非财政拨款结余</w:t>
            </w: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28</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结余分配</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62</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19"/>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年初结转和结余</w:t>
            </w: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29</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年末结转和结余</w:t>
            </w: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63</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23"/>
        </w:trPr>
        <w:tc>
          <w:tcPr>
            <w:tcW w:w="3435"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30</w:t>
            </w:r>
          </w:p>
        </w:tc>
        <w:tc>
          <w:tcPr>
            <w:tcW w:w="6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371"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64</w:t>
            </w:r>
          </w:p>
        </w:tc>
        <w:tc>
          <w:tcPr>
            <w:tcW w:w="764"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r>
      <w:tr w:rsidR="00223E1E">
        <w:trPr>
          <w:trHeight w:val="441"/>
        </w:trPr>
        <w:tc>
          <w:tcPr>
            <w:tcW w:w="3435" w:type="dxa"/>
            <w:tcBorders>
              <w:top w:val="nil"/>
              <w:left w:val="single" w:sz="4" w:space="0" w:color="000000"/>
              <w:bottom w:val="single" w:sz="8"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b/>
                <w:sz w:val="22"/>
                <w:szCs w:val="22"/>
              </w:rPr>
            </w:pPr>
            <w:r>
              <w:rPr>
                <w:rFonts w:ascii="宋体" w:eastAsia="宋体" w:hAnsi="宋体" w:cs="宋体" w:hint="eastAsia"/>
                <w:b/>
                <w:kern w:val="0"/>
                <w:sz w:val="22"/>
                <w:szCs w:val="22"/>
              </w:rPr>
              <w:t>总计</w:t>
            </w:r>
          </w:p>
        </w:tc>
        <w:tc>
          <w:tcPr>
            <w:tcW w:w="523" w:type="dxa"/>
            <w:tcBorders>
              <w:top w:val="nil"/>
              <w:left w:val="nil"/>
              <w:bottom w:val="single" w:sz="8"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31</w:t>
            </w:r>
          </w:p>
        </w:tc>
        <w:tc>
          <w:tcPr>
            <w:tcW w:w="677" w:type="dxa"/>
            <w:tcBorders>
              <w:top w:val="nil"/>
              <w:left w:val="nil"/>
              <w:bottom w:val="single" w:sz="8"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3283" w:type="dxa"/>
            <w:tcBorders>
              <w:top w:val="nil"/>
              <w:left w:val="nil"/>
              <w:bottom w:val="single" w:sz="8"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b/>
                <w:sz w:val="22"/>
                <w:szCs w:val="22"/>
              </w:rPr>
            </w:pPr>
            <w:r>
              <w:rPr>
                <w:rFonts w:ascii="宋体" w:eastAsia="宋体" w:hAnsi="宋体" w:cs="宋体" w:hint="eastAsia"/>
                <w:b/>
                <w:kern w:val="0"/>
                <w:sz w:val="22"/>
                <w:szCs w:val="22"/>
              </w:rPr>
              <w:t>总计</w:t>
            </w:r>
          </w:p>
        </w:tc>
        <w:tc>
          <w:tcPr>
            <w:tcW w:w="371" w:type="dxa"/>
            <w:tcBorders>
              <w:top w:val="nil"/>
              <w:left w:val="nil"/>
              <w:bottom w:val="single" w:sz="8"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65</w:t>
            </w:r>
          </w:p>
        </w:tc>
        <w:tc>
          <w:tcPr>
            <w:tcW w:w="764" w:type="dxa"/>
            <w:tcBorders>
              <w:top w:val="nil"/>
              <w:left w:val="nil"/>
              <w:bottom w:val="single" w:sz="8"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674"/>
        </w:trPr>
        <w:tc>
          <w:tcPr>
            <w:tcW w:w="9053" w:type="dxa"/>
            <w:gridSpan w:val="6"/>
            <w:tcBorders>
              <w:top w:val="nil"/>
              <w:left w:val="nil"/>
              <w:bottom w:val="nil"/>
              <w:right w:val="nil"/>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注：本表反映单位本年度的总收支和年末结转结余情况；本套报表金额单位转换成万元时，因四舍五入可能存在尾数误差。</w:t>
            </w:r>
          </w:p>
        </w:tc>
      </w:tr>
    </w:tbl>
    <w:p w:rsidR="00223E1E" w:rsidRDefault="00223E1E">
      <w:pPr>
        <w:ind w:firstLineChars="200" w:firstLine="640"/>
        <w:jc w:val="center"/>
        <w:rPr>
          <w:rFonts w:ascii="黑体" w:eastAsia="黑体" w:hAnsi="黑体"/>
          <w:szCs w:val="32"/>
        </w:rPr>
      </w:pPr>
    </w:p>
    <w:p w:rsidR="00223E1E" w:rsidRDefault="00CB6699">
      <w:pPr>
        <w:ind w:firstLineChars="200" w:firstLine="640"/>
        <w:jc w:val="center"/>
        <w:rPr>
          <w:rFonts w:ascii="黑体" w:eastAsia="黑体" w:hAnsi="黑体"/>
          <w:szCs w:val="32"/>
        </w:rPr>
      </w:pPr>
      <w:r>
        <w:rPr>
          <w:rFonts w:ascii="黑体" w:eastAsia="黑体" w:hAnsi="黑体" w:hint="eastAsia"/>
          <w:szCs w:val="32"/>
        </w:rPr>
        <w:t>收入决算表</w:t>
      </w:r>
    </w:p>
    <w:tbl>
      <w:tblPr>
        <w:tblW w:w="0" w:type="auto"/>
        <w:tblLayout w:type="fixed"/>
        <w:tblCellMar>
          <w:left w:w="0" w:type="dxa"/>
          <w:right w:w="0" w:type="dxa"/>
        </w:tblCellMar>
        <w:tblLook w:val="04A0"/>
      </w:tblPr>
      <w:tblGrid>
        <w:gridCol w:w="400"/>
        <w:gridCol w:w="206"/>
        <w:gridCol w:w="187"/>
        <w:gridCol w:w="77"/>
        <w:gridCol w:w="264"/>
        <w:gridCol w:w="1013"/>
        <w:gridCol w:w="873"/>
        <w:gridCol w:w="955"/>
        <w:gridCol w:w="832"/>
        <w:gridCol w:w="736"/>
        <w:gridCol w:w="292"/>
        <w:gridCol w:w="595"/>
        <w:gridCol w:w="818"/>
        <w:gridCol w:w="804"/>
        <w:gridCol w:w="1078"/>
        <w:gridCol w:w="2264"/>
      </w:tblGrid>
      <w:tr w:rsidR="00223E1E">
        <w:trPr>
          <w:gridAfter w:val="1"/>
          <w:wAfter w:w="1665" w:type="dxa"/>
          <w:trHeight w:val="380"/>
        </w:trPr>
        <w:tc>
          <w:tcPr>
            <w:tcW w:w="606" w:type="dxa"/>
            <w:gridSpan w:val="2"/>
            <w:tcBorders>
              <w:top w:val="nil"/>
              <w:left w:val="nil"/>
              <w:bottom w:val="nil"/>
              <w:right w:val="nil"/>
            </w:tcBorders>
            <w:tcMar>
              <w:top w:w="12" w:type="dxa"/>
              <w:left w:w="12" w:type="dxa"/>
              <w:right w:w="12" w:type="dxa"/>
            </w:tcMar>
            <w:vAlign w:val="bottom"/>
          </w:tcPr>
          <w:p w:rsidR="00223E1E" w:rsidRDefault="00223E1E">
            <w:pPr>
              <w:widowControl/>
              <w:jc w:val="left"/>
              <w:textAlignment w:val="bottom"/>
              <w:rPr>
                <w:rFonts w:ascii="仿宋_GB2312" w:hAnsi="仿宋_GB2312" w:cs="仿宋_GB2312"/>
                <w:bCs/>
                <w:sz w:val="21"/>
                <w:szCs w:val="21"/>
              </w:rPr>
            </w:pPr>
          </w:p>
        </w:tc>
        <w:tc>
          <w:tcPr>
            <w:tcW w:w="264" w:type="dxa"/>
            <w:gridSpan w:val="2"/>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264"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013"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873"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955"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832"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028" w:type="dxa"/>
            <w:gridSpan w:val="2"/>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595"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818"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804"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078" w:type="dxa"/>
            <w:tcBorders>
              <w:top w:val="nil"/>
              <w:left w:val="nil"/>
              <w:bottom w:val="nil"/>
              <w:right w:val="nil"/>
            </w:tcBorders>
            <w:tcMar>
              <w:top w:w="12" w:type="dxa"/>
              <w:left w:w="12" w:type="dxa"/>
              <w:right w:w="12" w:type="dxa"/>
            </w:tcMar>
            <w:vAlign w:val="bottom"/>
          </w:tcPr>
          <w:p w:rsidR="00223E1E" w:rsidRDefault="00CB6699">
            <w:pPr>
              <w:widowControl/>
              <w:jc w:val="right"/>
              <w:textAlignment w:val="bottom"/>
              <w:rPr>
                <w:rFonts w:ascii="宋体" w:eastAsia="宋体" w:hAnsi="宋体" w:cs="宋体"/>
                <w:sz w:val="16"/>
                <w:szCs w:val="16"/>
              </w:rPr>
            </w:pPr>
            <w:r>
              <w:rPr>
                <w:rFonts w:ascii="宋体" w:eastAsia="宋体" w:hAnsi="宋体" w:cs="宋体" w:hint="eastAsia"/>
                <w:kern w:val="0"/>
                <w:sz w:val="16"/>
                <w:szCs w:val="16"/>
              </w:rPr>
              <w:t>公开02表</w:t>
            </w:r>
          </w:p>
        </w:tc>
      </w:tr>
      <w:tr w:rsidR="00223E1E">
        <w:trPr>
          <w:gridAfter w:val="1"/>
          <w:wAfter w:w="1665" w:type="dxa"/>
          <w:trHeight w:val="405"/>
        </w:trPr>
        <w:tc>
          <w:tcPr>
            <w:tcW w:w="606" w:type="dxa"/>
            <w:gridSpan w:val="2"/>
            <w:tcBorders>
              <w:top w:val="nil"/>
              <w:left w:val="nil"/>
              <w:bottom w:val="nil"/>
              <w:right w:val="nil"/>
            </w:tcBorders>
            <w:tcMar>
              <w:top w:w="12" w:type="dxa"/>
              <w:left w:w="12" w:type="dxa"/>
              <w:right w:w="12" w:type="dxa"/>
            </w:tcMar>
            <w:vAlign w:val="bottom"/>
          </w:tcPr>
          <w:p w:rsidR="00223E1E" w:rsidRDefault="00CB6699">
            <w:pPr>
              <w:widowControl/>
              <w:jc w:val="left"/>
              <w:textAlignment w:val="bottom"/>
              <w:rPr>
                <w:rFonts w:ascii="仿宋_GB2312" w:hAnsi="仿宋_GB2312" w:cs="仿宋_GB2312"/>
                <w:bCs/>
                <w:sz w:val="21"/>
                <w:szCs w:val="21"/>
              </w:rPr>
            </w:pPr>
            <w:r>
              <w:rPr>
                <w:rFonts w:ascii="宋体" w:eastAsia="宋体" w:hAnsi="宋体" w:cs="宋体" w:hint="eastAsia"/>
                <w:kern w:val="0"/>
                <w:sz w:val="20"/>
              </w:rPr>
              <w:t>单位</w:t>
            </w:r>
            <w:r>
              <w:rPr>
                <w:rFonts w:ascii="宋体" w:eastAsia="宋体" w:hAnsi="宋体" w:cs="宋体" w:hint="eastAsia"/>
                <w:kern w:val="0"/>
                <w:sz w:val="22"/>
                <w:szCs w:val="22"/>
              </w:rPr>
              <w:t>：</w:t>
            </w:r>
          </w:p>
        </w:tc>
        <w:tc>
          <w:tcPr>
            <w:tcW w:w="264" w:type="dxa"/>
            <w:gridSpan w:val="2"/>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264"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013"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873"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955"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832"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028" w:type="dxa"/>
            <w:gridSpan w:val="2"/>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595"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818"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804"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078" w:type="dxa"/>
            <w:tcBorders>
              <w:top w:val="nil"/>
              <w:left w:val="nil"/>
              <w:bottom w:val="nil"/>
              <w:right w:val="nil"/>
            </w:tcBorders>
            <w:tcMar>
              <w:top w:w="12" w:type="dxa"/>
              <w:left w:w="12" w:type="dxa"/>
              <w:right w:w="12" w:type="dxa"/>
            </w:tcMar>
            <w:vAlign w:val="bottom"/>
          </w:tcPr>
          <w:p w:rsidR="00223E1E" w:rsidRDefault="00CB6699">
            <w:pPr>
              <w:widowControl/>
              <w:jc w:val="right"/>
              <w:textAlignment w:val="bottom"/>
              <w:rPr>
                <w:rFonts w:ascii="宋体" w:eastAsia="宋体" w:hAnsi="宋体" w:cs="宋体"/>
                <w:sz w:val="16"/>
                <w:szCs w:val="16"/>
              </w:rPr>
            </w:pPr>
            <w:r>
              <w:rPr>
                <w:rFonts w:ascii="宋体" w:eastAsia="宋体" w:hAnsi="宋体" w:cs="宋体" w:hint="eastAsia"/>
                <w:kern w:val="0"/>
                <w:sz w:val="16"/>
                <w:szCs w:val="16"/>
              </w:rPr>
              <w:t>金额单位：万元</w:t>
            </w:r>
          </w:p>
        </w:tc>
      </w:tr>
      <w:tr w:rsidR="00223E1E">
        <w:trPr>
          <w:gridAfter w:val="1"/>
          <w:wAfter w:w="1665" w:type="dxa"/>
          <w:trHeight w:val="453"/>
        </w:trPr>
        <w:tc>
          <w:tcPr>
            <w:tcW w:w="1134" w:type="dxa"/>
            <w:gridSpan w:val="5"/>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科目代码</w:t>
            </w:r>
          </w:p>
        </w:tc>
        <w:tc>
          <w:tcPr>
            <w:tcW w:w="1013" w:type="dxa"/>
            <w:vMerge w:val="restart"/>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科目名称</w:t>
            </w:r>
          </w:p>
        </w:tc>
        <w:tc>
          <w:tcPr>
            <w:tcW w:w="873" w:type="dxa"/>
            <w:vMerge w:val="restart"/>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本年收入合计</w:t>
            </w:r>
          </w:p>
        </w:tc>
        <w:tc>
          <w:tcPr>
            <w:tcW w:w="955" w:type="dxa"/>
            <w:vMerge w:val="restart"/>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财政拨款收入</w:t>
            </w:r>
          </w:p>
        </w:tc>
        <w:tc>
          <w:tcPr>
            <w:tcW w:w="832" w:type="dxa"/>
            <w:vMerge w:val="restart"/>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上级补助收入</w:t>
            </w:r>
          </w:p>
        </w:tc>
        <w:tc>
          <w:tcPr>
            <w:tcW w:w="1623" w:type="dxa"/>
            <w:gridSpan w:val="3"/>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事业收入</w:t>
            </w:r>
          </w:p>
        </w:tc>
        <w:tc>
          <w:tcPr>
            <w:tcW w:w="818" w:type="dxa"/>
            <w:vMerge w:val="restart"/>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经营收入</w:t>
            </w:r>
          </w:p>
        </w:tc>
        <w:tc>
          <w:tcPr>
            <w:tcW w:w="804" w:type="dxa"/>
            <w:vMerge w:val="restart"/>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附属单位上缴收入</w:t>
            </w:r>
          </w:p>
        </w:tc>
        <w:tc>
          <w:tcPr>
            <w:tcW w:w="1078" w:type="dxa"/>
            <w:vMerge w:val="restart"/>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其他收入</w:t>
            </w:r>
          </w:p>
        </w:tc>
      </w:tr>
      <w:tr w:rsidR="00223E1E">
        <w:trPr>
          <w:gridAfter w:val="1"/>
          <w:wAfter w:w="1665" w:type="dxa"/>
          <w:trHeight w:val="312"/>
        </w:trPr>
        <w:tc>
          <w:tcPr>
            <w:tcW w:w="1134" w:type="dxa"/>
            <w:gridSpan w:val="5"/>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1013"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873"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955"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832"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736" w:type="dxa"/>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小计</w:t>
            </w:r>
          </w:p>
        </w:tc>
        <w:tc>
          <w:tcPr>
            <w:tcW w:w="887" w:type="dxa"/>
            <w:gridSpan w:val="2"/>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其中：教育收费</w:t>
            </w:r>
          </w:p>
        </w:tc>
        <w:tc>
          <w:tcPr>
            <w:tcW w:w="818"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804"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ind w:rightChars="426" w:right="1363"/>
              <w:jc w:val="center"/>
              <w:rPr>
                <w:rFonts w:ascii="宋体" w:eastAsia="宋体" w:hAnsi="宋体" w:cs="宋体"/>
                <w:sz w:val="20"/>
              </w:rPr>
            </w:pPr>
          </w:p>
        </w:tc>
        <w:tc>
          <w:tcPr>
            <w:tcW w:w="1078"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r>
      <w:tr w:rsidR="00223E1E">
        <w:trPr>
          <w:gridAfter w:val="1"/>
          <w:wAfter w:w="1665" w:type="dxa"/>
          <w:trHeight w:val="312"/>
        </w:trPr>
        <w:tc>
          <w:tcPr>
            <w:tcW w:w="1134" w:type="dxa"/>
            <w:gridSpan w:val="5"/>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1013"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873"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955"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832"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736" w:type="dxa"/>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887" w:type="dxa"/>
            <w:gridSpan w:val="2"/>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818"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804"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ind w:rightChars="426" w:right="1363"/>
              <w:jc w:val="center"/>
              <w:rPr>
                <w:rFonts w:ascii="宋体" w:eastAsia="宋体" w:hAnsi="宋体" w:cs="宋体"/>
                <w:sz w:val="20"/>
              </w:rPr>
            </w:pPr>
          </w:p>
        </w:tc>
        <w:tc>
          <w:tcPr>
            <w:tcW w:w="1078"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r>
      <w:tr w:rsidR="00223E1E">
        <w:trPr>
          <w:gridAfter w:val="1"/>
          <w:wAfter w:w="1665" w:type="dxa"/>
          <w:trHeight w:val="312"/>
        </w:trPr>
        <w:tc>
          <w:tcPr>
            <w:tcW w:w="1134" w:type="dxa"/>
            <w:gridSpan w:val="5"/>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1013"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873"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955"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832"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736" w:type="dxa"/>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887" w:type="dxa"/>
            <w:gridSpan w:val="2"/>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818"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804"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ind w:rightChars="426" w:right="1363"/>
              <w:jc w:val="center"/>
              <w:rPr>
                <w:rFonts w:ascii="宋体" w:eastAsia="宋体" w:hAnsi="宋体" w:cs="宋体"/>
                <w:sz w:val="20"/>
              </w:rPr>
            </w:pPr>
          </w:p>
        </w:tc>
        <w:tc>
          <w:tcPr>
            <w:tcW w:w="1078"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r>
      <w:tr w:rsidR="00223E1E">
        <w:trPr>
          <w:gridAfter w:val="1"/>
          <w:wAfter w:w="1665" w:type="dxa"/>
          <w:trHeight w:val="405"/>
        </w:trPr>
        <w:tc>
          <w:tcPr>
            <w:tcW w:w="400" w:type="dxa"/>
            <w:vMerge w:val="restart"/>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类</w:t>
            </w:r>
          </w:p>
        </w:tc>
        <w:tc>
          <w:tcPr>
            <w:tcW w:w="393" w:type="dxa"/>
            <w:gridSpan w:val="2"/>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款</w:t>
            </w:r>
          </w:p>
        </w:tc>
        <w:tc>
          <w:tcPr>
            <w:tcW w:w="341" w:type="dxa"/>
            <w:gridSpan w:val="2"/>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项</w:t>
            </w:r>
          </w:p>
        </w:tc>
        <w:tc>
          <w:tcPr>
            <w:tcW w:w="101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栏次</w:t>
            </w:r>
          </w:p>
        </w:tc>
        <w:tc>
          <w:tcPr>
            <w:tcW w:w="8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1</w:t>
            </w:r>
          </w:p>
        </w:tc>
        <w:tc>
          <w:tcPr>
            <w:tcW w:w="95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2</w:t>
            </w:r>
          </w:p>
        </w:tc>
        <w:tc>
          <w:tcPr>
            <w:tcW w:w="83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3</w:t>
            </w:r>
          </w:p>
        </w:tc>
        <w:tc>
          <w:tcPr>
            <w:tcW w:w="736"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4</w:t>
            </w:r>
          </w:p>
        </w:tc>
        <w:tc>
          <w:tcPr>
            <w:tcW w:w="88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5</w:t>
            </w:r>
          </w:p>
        </w:tc>
        <w:tc>
          <w:tcPr>
            <w:tcW w:w="8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kern w:val="0"/>
                <w:sz w:val="20"/>
              </w:rPr>
            </w:pPr>
            <w:r>
              <w:rPr>
                <w:rFonts w:ascii="宋体" w:eastAsia="宋体" w:hAnsi="宋体" w:cs="宋体" w:hint="eastAsia"/>
                <w:kern w:val="0"/>
                <w:sz w:val="20"/>
              </w:rPr>
              <w:t>6</w:t>
            </w:r>
          </w:p>
        </w:tc>
        <w:tc>
          <w:tcPr>
            <w:tcW w:w="80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kern w:val="0"/>
                <w:sz w:val="20"/>
              </w:rPr>
            </w:pPr>
            <w:r>
              <w:rPr>
                <w:rFonts w:ascii="宋体" w:eastAsia="宋体" w:hAnsi="宋体" w:cs="宋体" w:hint="eastAsia"/>
                <w:kern w:val="0"/>
                <w:sz w:val="20"/>
              </w:rPr>
              <w:t>7</w:t>
            </w:r>
          </w:p>
        </w:tc>
        <w:tc>
          <w:tcPr>
            <w:tcW w:w="10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kern w:val="0"/>
                <w:sz w:val="20"/>
              </w:rPr>
            </w:pPr>
            <w:r>
              <w:rPr>
                <w:rFonts w:ascii="宋体" w:eastAsia="宋体" w:hAnsi="宋体" w:cs="宋体" w:hint="eastAsia"/>
                <w:kern w:val="0"/>
                <w:sz w:val="20"/>
              </w:rPr>
              <w:t>8</w:t>
            </w:r>
          </w:p>
        </w:tc>
      </w:tr>
      <w:tr w:rsidR="00223E1E">
        <w:trPr>
          <w:gridAfter w:val="1"/>
          <w:wAfter w:w="1665" w:type="dxa"/>
          <w:trHeight w:val="405"/>
        </w:trPr>
        <w:tc>
          <w:tcPr>
            <w:tcW w:w="400" w:type="dxa"/>
            <w:vMerge/>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393" w:type="dxa"/>
            <w:gridSpan w:val="2"/>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341" w:type="dxa"/>
            <w:gridSpan w:val="2"/>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0"/>
              </w:rPr>
            </w:pPr>
          </w:p>
        </w:tc>
        <w:tc>
          <w:tcPr>
            <w:tcW w:w="101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合计</w:t>
            </w:r>
          </w:p>
        </w:tc>
        <w:tc>
          <w:tcPr>
            <w:tcW w:w="8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b/>
                <w:sz w:val="20"/>
              </w:rPr>
            </w:pPr>
          </w:p>
        </w:tc>
        <w:tc>
          <w:tcPr>
            <w:tcW w:w="95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b/>
                <w:sz w:val="20"/>
              </w:rPr>
            </w:pPr>
          </w:p>
        </w:tc>
        <w:tc>
          <w:tcPr>
            <w:tcW w:w="83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b/>
                <w:sz w:val="20"/>
              </w:rPr>
            </w:pPr>
          </w:p>
        </w:tc>
        <w:tc>
          <w:tcPr>
            <w:tcW w:w="736"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b/>
                <w:sz w:val="20"/>
              </w:rPr>
            </w:pPr>
          </w:p>
        </w:tc>
        <w:tc>
          <w:tcPr>
            <w:tcW w:w="88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b/>
                <w:sz w:val="20"/>
              </w:rPr>
            </w:pPr>
          </w:p>
        </w:tc>
        <w:tc>
          <w:tcPr>
            <w:tcW w:w="8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b/>
                <w:sz w:val="20"/>
              </w:rPr>
            </w:pPr>
          </w:p>
        </w:tc>
        <w:tc>
          <w:tcPr>
            <w:tcW w:w="80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ind w:rightChars="426" w:right="1363"/>
              <w:jc w:val="right"/>
              <w:rPr>
                <w:rFonts w:ascii="宋体" w:eastAsia="宋体" w:hAnsi="宋体" w:cs="宋体"/>
                <w:b/>
                <w:sz w:val="20"/>
              </w:rPr>
            </w:pPr>
          </w:p>
        </w:tc>
        <w:tc>
          <w:tcPr>
            <w:tcW w:w="10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b/>
                <w:sz w:val="20"/>
              </w:rPr>
            </w:pPr>
          </w:p>
        </w:tc>
      </w:tr>
      <w:tr w:rsidR="00223E1E">
        <w:trPr>
          <w:gridAfter w:val="1"/>
          <w:wAfter w:w="1665" w:type="dxa"/>
          <w:trHeight w:val="479"/>
        </w:trPr>
        <w:tc>
          <w:tcPr>
            <w:tcW w:w="1134" w:type="dxa"/>
            <w:gridSpan w:val="5"/>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0"/>
              </w:rPr>
            </w:pPr>
          </w:p>
        </w:tc>
        <w:tc>
          <w:tcPr>
            <w:tcW w:w="101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0"/>
              </w:rPr>
            </w:pPr>
          </w:p>
        </w:tc>
        <w:tc>
          <w:tcPr>
            <w:tcW w:w="8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95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3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736"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8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0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ind w:rightChars="426" w:right="1363"/>
              <w:jc w:val="right"/>
              <w:rPr>
                <w:rFonts w:ascii="宋体" w:eastAsia="宋体" w:hAnsi="宋体" w:cs="宋体"/>
                <w:sz w:val="20"/>
              </w:rPr>
            </w:pPr>
          </w:p>
        </w:tc>
        <w:tc>
          <w:tcPr>
            <w:tcW w:w="10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r>
      <w:tr w:rsidR="00223E1E">
        <w:trPr>
          <w:gridAfter w:val="1"/>
          <w:wAfter w:w="1665" w:type="dxa"/>
          <w:trHeight w:val="455"/>
        </w:trPr>
        <w:tc>
          <w:tcPr>
            <w:tcW w:w="1134" w:type="dxa"/>
            <w:gridSpan w:val="5"/>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0"/>
              </w:rPr>
            </w:pPr>
          </w:p>
        </w:tc>
        <w:tc>
          <w:tcPr>
            <w:tcW w:w="101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0"/>
              </w:rPr>
            </w:pPr>
          </w:p>
        </w:tc>
        <w:tc>
          <w:tcPr>
            <w:tcW w:w="8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95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3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736"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8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0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ind w:rightChars="426" w:right="1363"/>
              <w:jc w:val="right"/>
              <w:rPr>
                <w:rFonts w:ascii="宋体" w:eastAsia="宋体" w:hAnsi="宋体" w:cs="宋体"/>
                <w:sz w:val="20"/>
              </w:rPr>
            </w:pPr>
          </w:p>
        </w:tc>
        <w:tc>
          <w:tcPr>
            <w:tcW w:w="10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r>
      <w:tr w:rsidR="00223E1E">
        <w:trPr>
          <w:gridAfter w:val="1"/>
          <w:wAfter w:w="1665" w:type="dxa"/>
          <w:trHeight w:val="489"/>
        </w:trPr>
        <w:tc>
          <w:tcPr>
            <w:tcW w:w="1134" w:type="dxa"/>
            <w:gridSpan w:val="5"/>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0"/>
              </w:rPr>
            </w:pPr>
          </w:p>
        </w:tc>
        <w:tc>
          <w:tcPr>
            <w:tcW w:w="101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0"/>
              </w:rPr>
            </w:pPr>
          </w:p>
        </w:tc>
        <w:tc>
          <w:tcPr>
            <w:tcW w:w="8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95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3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736"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8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0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ind w:rightChars="426" w:right="1363"/>
              <w:jc w:val="right"/>
              <w:rPr>
                <w:rFonts w:ascii="宋体" w:eastAsia="宋体" w:hAnsi="宋体" w:cs="宋体"/>
                <w:sz w:val="20"/>
              </w:rPr>
            </w:pPr>
          </w:p>
        </w:tc>
        <w:tc>
          <w:tcPr>
            <w:tcW w:w="10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r>
      <w:tr w:rsidR="00223E1E">
        <w:trPr>
          <w:gridAfter w:val="1"/>
          <w:wAfter w:w="1665" w:type="dxa"/>
          <w:trHeight w:val="455"/>
        </w:trPr>
        <w:tc>
          <w:tcPr>
            <w:tcW w:w="1134" w:type="dxa"/>
            <w:gridSpan w:val="5"/>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0"/>
              </w:rPr>
            </w:pPr>
          </w:p>
        </w:tc>
        <w:tc>
          <w:tcPr>
            <w:tcW w:w="101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0"/>
              </w:rPr>
            </w:pPr>
          </w:p>
        </w:tc>
        <w:tc>
          <w:tcPr>
            <w:tcW w:w="8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95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3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736"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8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0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ind w:rightChars="426" w:right="1363"/>
              <w:jc w:val="right"/>
              <w:rPr>
                <w:rFonts w:ascii="宋体" w:eastAsia="宋体" w:hAnsi="宋体" w:cs="宋体"/>
                <w:sz w:val="20"/>
              </w:rPr>
            </w:pPr>
          </w:p>
        </w:tc>
        <w:tc>
          <w:tcPr>
            <w:tcW w:w="10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r>
      <w:tr w:rsidR="00223E1E">
        <w:trPr>
          <w:gridAfter w:val="1"/>
          <w:wAfter w:w="1665" w:type="dxa"/>
          <w:trHeight w:val="551"/>
        </w:trPr>
        <w:tc>
          <w:tcPr>
            <w:tcW w:w="1134" w:type="dxa"/>
            <w:gridSpan w:val="5"/>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0"/>
              </w:rPr>
            </w:pPr>
          </w:p>
        </w:tc>
        <w:tc>
          <w:tcPr>
            <w:tcW w:w="101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0"/>
              </w:rPr>
            </w:pPr>
          </w:p>
        </w:tc>
        <w:tc>
          <w:tcPr>
            <w:tcW w:w="8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95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3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736"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8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c>
          <w:tcPr>
            <w:tcW w:w="80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ind w:rightChars="426" w:right="1363"/>
              <w:jc w:val="right"/>
              <w:rPr>
                <w:rFonts w:ascii="宋体" w:eastAsia="宋体" w:hAnsi="宋体" w:cs="宋体"/>
                <w:sz w:val="20"/>
              </w:rPr>
            </w:pPr>
          </w:p>
        </w:tc>
        <w:tc>
          <w:tcPr>
            <w:tcW w:w="10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0"/>
              </w:rPr>
            </w:pPr>
          </w:p>
        </w:tc>
      </w:tr>
      <w:tr w:rsidR="00223E1E">
        <w:trPr>
          <w:trHeight w:val="388"/>
        </w:trPr>
        <w:tc>
          <w:tcPr>
            <w:tcW w:w="11394" w:type="dxa"/>
            <w:gridSpan w:val="16"/>
            <w:tcBorders>
              <w:top w:val="nil"/>
              <w:left w:val="nil"/>
              <w:bottom w:val="nil"/>
              <w:right w:val="nil"/>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20"/>
              </w:rPr>
            </w:pPr>
            <w:r>
              <w:rPr>
                <w:rFonts w:ascii="宋体" w:eastAsia="宋体" w:hAnsi="宋体" w:cs="宋体" w:hint="eastAsia"/>
                <w:kern w:val="0"/>
                <w:sz w:val="20"/>
              </w:rPr>
              <w:t>注：本表反映单位本年度取得的各项收入情况。</w:t>
            </w:r>
          </w:p>
          <w:p w:rsidR="00223E1E" w:rsidRDefault="00223E1E">
            <w:pPr>
              <w:widowControl/>
              <w:jc w:val="left"/>
              <w:textAlignment w:val="center"/>
              <w:rPr>
                <w:rFonts w:ascii="宋体" w:eastAsia="宋体" w:hAnsi="宋体" w:cs="宋体"/>
                <w:sz w:val="20"/>
              </w:rPr>
            </w:pPr>
          </w:p>
        </w:tc>
      </w:tr>
    </w:tbl>
    <w:p w:rsidR="00223E1E" w:rsidRDefault="00223E1E">
      <w:pPr>
        <w:ind w:firstLineChars="200" w:firstLine="640"/>
        <w:rPr>
          <w:rFonts w:ascii="黑体" w:eastAsia="黑体" w:hAnsi="黑体"/>
          <w:szCs w:val="32"/>
        </w:rPr>
      </w:pPr>
    </w:p>
    <w:p w:rsidR="00223E1E" w:rsidRDefault="00CB6699">
      <w:pPr>
        <w:ind w:firstLineChars="200" w:firstLine="640"/>
        <w:rPr>
          <w:rFonts w:ascii="黑体" w:eastAsia="黑体" w:hAnsi="黑体"/>
          <w:szCs w:val="32"/>
        </w:rPr>
      </w:pPr>
      <w:r>
        <w:rPr>
          <w:rFonts w:ascii="黑体" w:eastAsia="黑体" w:hAnsi="黑体" w:hint="eastAsia"/>
          <w:szCs w:val="32"/>
        </w:rPr>
        <w:t xml:space="preserve">              </w:t>
      </w:r>
    </w:p>
    <w:p w:rsidR="00223E1E" w:rsidRDefault="00223E1E">
      <w:pPr>
        <w:ind w:firstLineChars="200" w:firstLine="640"/>
        <w:jc w:val="center"/>
        <w:rPr>
          <w:rFonts w:ascii="黑体" w:eastAsia="黑体" w:hAnsi="黑体"/>
          <w:szCs w:val="32"/>
        </w:rPr>
      </w:pPr>
    </w:p>
    <w:p w:rsidR="00223E1E" w:rsidRDefault="00223E1E">
      <w:pPr>
        <w:rPr>
          <w:rFonts w:ascii="黑体" w:eastAsia="黑体" w:hAnsi="黑体"/>
          <w:szCs w:val="32"/>
        </w:rPr>
      </w:pPr>
    </w:p>
    <w:p w:rsidR="00223E1E" w:rsidRDefault="00CB6699">
      <w:pPr>
        <w:ind w:firstLineChars="200" w:firstLine="640"/>
        <w:jc w:val="center"/>
        <w:rPr>
          <w:rFonts w:ascii="黑体" w:eastAsia="黑体" w:hAnsi="黑体"/>
          <w:szCs w:val="32"/>
        </w:rPr>
      </w:pPr>
      <w:r>
        <w:rPr>
          <w:rFonts w:ascii="黑体" w:eastAsia="黑体" w:hAnsi="黑体" w:hint="eastAsia"/>
          <w:szCs w:val="32"/>
        </w:rPr>
        <w:lastRenderedPageBreak/>
        <w:t>支出决算表</w:t>
      </w:r>
    </w:p>
    <w:tbl>
      <w:tblPr>
        <w:tblW w:w="0" w:type="auto"/>
        <w:tblLayout w:type="fixed"/>
        <w:tblCellMar>
          <w:left w:w="0" w:type="dxa"/>
          <w:right w:w="0" w:type="dxa"/>
        </w:tblCellMar>
        <w:tblLook w:val="04A0"/>
      </w:tblPr>
      <w:tblGrid>
        <w:gridCol w:w="411"/>
        <w:gridCol w:w="264"/>
        <w:gridCol w:w="195"/>
        <w:gridCol w:w="99"/>
        <w:gridCol w:w="294"/>
        <w:gridCol w:w="980"/>
        <w:gridCol w:w="1459"/>
        <w:gridCol w:w="1023"/>
        <w:gridCol w:w="1077"/>
        <w:gridCol w:w="1050"/>
        <w:gridCol w:w="1105"/>
        <w:gridCol w:w="1200"/>
      </w:tblGrid>
      <w:tr w:rsidR="00223E1E">
        <w:trPr>
          <w:trHeight w:val="444"/>
        </w:trPr>
        <w:tc>
          <w:tcPr>
            <w:tcW w:w="675" w:type="dxa"/>
            <w:gridSpan w:val="2"/>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294" w:type="dxa"/>
            <w:gridSpan w:val="2"/>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294"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980"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459"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023"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077"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050"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105"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200" w:type="dxa"/>
            <w:tcBorders>
              <w:top w:val="nil"/>
              <w:left w:val="nil"/>
              <w:bottom w:val="nil"/>
              <w:right w:val="nil"/>
            </w:tcBorders>
            <w:tcMar>
              <w:top w:w="12" w:type="dxa"/>
              <w:left w:w="12" w:type="dxa"/>
              <w:right w:w="12" w:type="dxa"/>
            </w:tcMar>
            <w:vAlign w:val="bottom"/>
          </w:tcPr>
          <w:p w:rsidR="00223E1E" w:rsidRDefault="00CB6699">
            <w:pPr>
              <w:widowControl/>
              <w:jc w:val="right"/>
              <w:textAlignment w:val="bottom"/>
              <w:rPr>
                <w:rFonts w:ascii="宋体" w:eastAsia="宋体" w:hAnsi="宋体" w:cs="宋体"/>
                <w:sz w:val="16"/>
                <w:szCs w:val="16"/>
              </w:rPr>
            </w:pPr>
            <w:r>
              <w:rPr>
                <w:rFonts w:ascii="宋体" w:eastAsia="宋体" w:hAnsi="宋体" w:cs="宋体" w:hint="eastAsia"/>
                <w:kern w:val="0"/>
                <w:sz w:val="16"/>
                <w:szCs w:val="16"/>
              </w:rPr>
              <w:t>公开03表</w:t>
            </w:r>
          </w:p>
        </w:tc>
      </w:tr>
      <w:tr w:rsidR="00223E1E">
        <w:trPr>
          <w:trHeight w:val="452"/>
        </w:trPr>
        <w:tc>
          <w:tcPr>
            <w:tcW w:w="675" w:type="dxa"/>
            <w:gridSpan w:val="2"/>
            <w:tcBorders>
              <w:top w:val="nil"/>
              <w:left w:val="nil"/>
              <w:bottom w:val="nil"/>
              <w:right w:val="nil"/>
            </w:tcBorders>
            <w:tcMar>
              <w:top w:w="12" w:type="dxa"/>
              <w:left w:w="12" w:type="dxa"/>
              <w:right w:w="12" w:type="dxa"/>
            </w:tcMar>
            <w:vAlign w:val="bottom"/>
          </w:tcPr>
          <w:p w:rsidR="00223E1E" w:rsidRDefault="00CB6699">
            <w:pPr>
              <w:widowControl/>
              <w:jc w:val="left"/>
              <w:textAlignment w:val="bottom"/>
              <w:rPr>
                <w:rFonts w:ascii="宋体" w:eastAsia="宋体" w:hAnsi="宋体" w:cs="宋体"/>
                <w:sz w:val="20"/>
              </w:rPr>
            </w:pPr>
            <w:r>
              <w:rPr>
                <w:rFonts w:ascii="宋体" w:eastAsia="宋体" w:hAnsi="宋体" w:cs="宋体" w:hint="eastAsia"/>
                <w:kern w:val="0"/>
                <w:sz w:val="20"/>
              </w:rPr>
              <w:t>单位</w:t>
            </w:r>
            <w:r>
              <w:rPr>
                <w:rFonts w:ascii="仿宋_GB2312" w:hAnsi="仿宋_GB2312" w:cs="仿宋_GB2312" w:hint="eastAsia"/>
                <w:bCs/>
                <w:sz w:val="21"/>
                <w:szCs w:val="21"/>
              </w:rPr>
              <w:t>：</w:t>
            </w:r>
          </w:p>
        </w:tc>
        <w:tc>
          <w:tcPr>
            <w:tcW w:w="294" w:type="dxa"/>
            <w:gridSpan w:val="2"/>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294"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980"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459"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023"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077"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050"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105"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200" w:type="dxa"/>
            <w:tcBorders>
              <w:top w:val="nil"/>
              <w:left w:val="nil"/>
              <w:bottom w:val="nil"/>
              <w:right w:val="nil"/>
            </w:tcBorders>
            <w:tcMar>
              <w:top w:w="12" w:type="dxa"/>
              <w:left w:w="12" w:type="dxa"/>
              <w:right w:w="12" w:type="dxa"/>
            </w:tcMar>
            <w:vAlign w:val="bottom"/>
          </w:tcPr>
          <w:p w:rsidR="00223E1E" w:rsidRDefault="00CB6699">
            <w:pPr>
              <w:widowControl/>
              <w:jc w:val="right"/>
              <w:textAlignment w:val="bottom"/>
              <w:rPr>
                <w:rFonts w:ascii="宋体" w:eastAsia="宋体" w:hAnsi="宋体" w:cs="宋体"/>
                <w:sz w:val="16"/>
                <w:szCs w:val="16"/>
              </w:rPr>
            </w:pPr>
            <w:r>
              <w:rPr>
                <w:rFonts w:ascii="宋体" w:eastAsia="宋体" w:hAnsi="宋体" w:cs="宋体" w:hint="eastAsia"/>
                <w:kern w:val="0"/>
                <w:sz w:val="16"/>
                <w:szCs w:val="16"/>
              </w:rPr>
              <w:t>金额单位：万元</w:t>
            </w:r>
          </w:p>
        </w:tc>
      </w:tr>
      <w:tr w:rsidR="00223E1E">
        <w:trPr>
          <w:trHeight w:val="312"/>
        </w:trPr>
        <w:tc>
          <w:tcPr>
            <w:tcW w:w="1263" w:type="dxa"/>
            <w:gridSpan w:val="5"/>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科目代码</w:t>
            </w:r>
          </w:p>
        </w:tc>
        <w:tc>
          <w:tcPr>
            <w:tcW w:w="980" w:type="dxa"/>
            <w:vMerge w:val="restart"/>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科目名称</w:t>
            </w:r>
          </w:p>
        </w:tc>
        <w:tc>
          <w:tcPr>
            <w:tcW w:w="1459" w:type="dxa"/>
            <w:vMerge w:val="restart"/>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本年支出合计</w:t>
            </w:r>
          </w:p>
        </w:tc>
        <w:tc>
          <w:tcPr>
            <w:tcW w:w="1023" w:type="dxa"/>
            <w:vMerge w:val="restart"/>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基本支出</w:t>
            </w:r>
          </w:p>
        </w:tc>
        <w:tc>
          <w:tcPr>
            <w:tcW w:w="1077" w:type="dxa"/>
            <w:vMerge w:val="restart"/>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项目支出</w:t>
            </w:r>
          </w:p>
        </w:tc>
        <w:tc>
          <w:tcPr>
            <w:tcW w:w="1050" w:type="dxa"/>
            <w:vMerge w:val="restart"/>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上缴上级支出</w:t>
            </w:r>
          </w:p>
        </w:tc>
        <w:tc>
          <w:tcPr>
            <w:tcW w:w="1105" w:type="dxa"/>
            <w:vMerge w:val="restart"/>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经营支出</w:t>
            </w:r>
          </w:p>
        </w:tc>
        <w:tc>
          <w:tcPr>
            <w:tcW w:w="1200" w:type="dxa"/>
            <w:vMerge w:val="restart"/>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对附属单位补助支出</w:t>
            </w:r>
          </w:p>
        </w:tc>
      </w:tr>
      <w:tr w:rsidR="00223E1E">
        <w:trPr>
          <w:trHeight w:val="312"/>
        </w:trPr>
        <w:tc>
          <w:tcPr>
            <w:tcW w:w="1263" w:type="dxa"/>
            <w:gridSpan w:val="5"/>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980"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459"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023"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077"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050"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105"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200"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r>
      <w:tr w:rsidR="00223E1E">
        <w:trPr>
          <w:trHeight w:val="312"/>
        </w:trPr>
        <w:tc>
          <w:tcPr>
            <w:tcW w:w="1263" w:type="dxa"/>
            <w:gridSpan w:val="5"/>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980"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459"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023"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077"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050"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105"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200"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r>
      <w:tr w:rsidR="00223E1E">
        <w:trPr>
          <w:trHeight w:val="312"/>
        </w:trPr>
        <w:tc>
          <w:tcPr>
            <w:tcW w:w="1263" w:type="dxa"/>
            <w:gridSpan w:val="5"/>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980"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459"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023"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077"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050"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105"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200"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r>
      <w:tr w:rsidR="00223E1E">
        <w:trPr>
          <w:trHeight w:val="457"/>
        </w:trPr>
        <w:tc>
          <w:tcPr>
            <w:tcW w:w="411" w:type="dxa"/>
            <w:vMerge w:val="restart"/>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类</w:t>
            </w:r>
          </w:p>
        </w:tc>
        <w:tc>
          <w:tcPr>
            <w:tcW w:w="459" w:type="dxa"/>
            <w:gridSpan w:val="2"/>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款</w:t>
            </w:r>
          </w:p>
        </w:tc>
        <w:tc>
          <w:tcPr>
            <w:tcW w:w="393" w:type="dxa"/>
            <w:gridSpan w:val="2"/>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项</w:t>
            </w:r>
          </w:p>
        </w:tc>
        <w:tc>
          <w:tcPr>
            <w:tcW w:w="98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栏次</w:t>
            </w:r>
          </w:p>
        </w:tc>
        <w:tc>
          <w:tcPr>
            <w:tcW w:w="145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1</w:t>
            </w:r>
          </w:p>
        </w:tc>
        <w:tc>
          <w:tcPr>
            <w:tcW w:w="10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2</w:t>
            </w:r>
          </w:p>
        </w:tc>
        <w:tc>
          <w:tcPr>
            <w:tcW w:w="10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3</w:t>
            </w:r>
          </w:p>
        </w:tc>
        <w:tc>
          <w:tcPr>
            <w:tcW w:w="105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4</w:t>
            </w:r>
          </w:p>
        </w:tc>
        <w:tc>
          <w:tcPr>
            <w:tcW w:w="110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5</w:t>
            </w:r>
          </w:p>
        </w:tc>
        <w:tc>
          <w:tcPr>
            <w:tcW w:w="120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6</w:t>
            </w:r>
          </w:p>
        </w:tc>
      </w:tr>
      <w:tr w:rsidR="00223E1E">
        <w:trPr>
          <w:trHeight w:val="383"/>
        </w:trPr>
        <w:tc>
          <w:tcPr>
            <w:tcW w:w="411" w:type="dxa"/>
            <w:vMerge/>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459" w:type="dxa"/>
            <w:gridSpan w:val="2"/>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393" w:type="dxa"/>
            <w:gridSpan w:val="2"/>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98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合计</w:t>
            </w:r>
          </w:p>
        </w:tc>
        <w:tc>
          <w:tcPr>
            <w:tcW w:w="145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b/>
                <w:sz w:val="22"/>
                <w:szCs w:val="22"/>
              </w:rPr>
            </w:pPr>
          </w:p>
        </w:tc>
        <w:tc>
          <w:tcPr>
            <w:tcW w:w="10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b/>
                <w:sz w:val="22"/>
                <w:szCs w:val="22"/>
              </w:rPr>
            </w:pPr>
          </w:p>
        </w:tc>
        <w:tc>
          <w:tcPr>
            <w:tcW w:w="10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b/>
                <w:sz w:val="22"/>
                <w:szCs w:val="22"/>
              </w:rPr>
            </w:pPr>
          </w:p>
        </w:tc>
        <w:tc>
          <w:tcPr>
            <w:tcW w:w="105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b/>
                <w:sz w:val="22"/>
                <w:szCs w:val="22"/>
              </w:rPr>
            </w:pPr>
          </w:p>
        </w:tc>
        <w:tc>
          <w:tcPr>
            <w:tcW w:w="110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b/>
                <w:sz w:val="22"/>
                <w:szCs w:val="22"/>
              </w:rPr>
            </w:pPr>
          </w:p>
        </w:tc>
        <w:tc>
          <w:tcPr>
            <w:tcW w:w="120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b/>
                <w:sz w:val="22"/>
                <w:szCs w:val="22"/>
              </w:rPr>
            </w:pPr>
          </w:p>
        </w:tc>
      </w:tr>
      <w:tr w:rsidR="00223E1E">
        <w:trPr>
          <w:trHeight w:val="445"/>
        </w:trPr>
        <w:tc>
          <w:tcPr>
            <w:tcW w:w="1263" w:type="dxa"/>
            <w:gridSpan w:val="5"/>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98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145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0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0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05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10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20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517"/>
        </w:trPr>
        <w:tc>
          <w:tcPr>
            <w:tcW w:w="1263" w:type="dxa"/>
            <w:gridSpan w:val="5"/>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98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145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0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0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05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10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20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57"/>
        </w:trPr>
        <w:tc>
          <w:tcPr>
            <w:tcW w:w="1263" w:type="dxa"/>
            <w:gridSpan w:val="5"/>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98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145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0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0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05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10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20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93"/>
        </w:trPr>
        <w:tc>
          <w:tcPr>
            <w:tcW w:w="1263" w:type="dxa"/>
            <w:gridSpan w:val="5"/>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98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145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0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0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05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10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20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505"/>
        </w:trPr>
        <w:tc>
          <w:tcPr>
            <w:tcW w:w="1263" w:type="dxa"/>
            <w:gridSpan w:val="5"/>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98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145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0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0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05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10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20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33"/>
        </w:trPr>
        <w:tc>
          <w:tcPr>
            <w:tcW w:w="1263" w:type="dxa"/>
            <w:gridSpan w:val="5"/>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98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145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0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07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05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10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20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05"/>
        </w:trPr>
        <w:tc>
          <w:tcPr>
            <w:tcW w:w="9157" w:type="dxa"/>
            <w:gridSpan w:val="12"/>
            <w:tcBorders>
              <w:top w:val="nil"/>
              <w:left w:val="nil"/>
              <w:bottom w:val="nil"/>
              <w:right w:val="nil"/>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注：本表反映单位本年度各项支出情况。</w:t>
            </w:r>
          </w:p>
        </w:tc>
      </w:tr>
    </w:tbl>
    <w:p w:rsidR="00223E1E" w:rsidRDefault="00223E1E">
      <w:pPr>
        <w:ind w:firstLineChars="200" w:firstLine="640"/>
        <w:rPr>
          <w:rFonts w:ascii="黑体" w:eastAsia="黑体" w:hAnsi="黑体"/>
          <w:szCs w:val="32"/>
        </w:rPr>
      </w:pPr>
    </w:p>
    <w:p w:rsidR="00223E1E" w:rsidRDefault="00223E1E">
      <w:pPr>
        <w:ind w:firstLineChars="200" w:firstLine="640"/>
        <w:rPr>
          <w:rFonts w:ascii="黑体" w:eastAsia="黑体" w:hAnsi="黑体"/>
          <w:szCs w:val="32"/>
        </w:rPr>
      </w:pPr>
    </w:p>
    <w:p w:rsidR="00223E1E" w:rsidRDefault="00CB6699">
      <w:pPr>
        <w:ind w:firstLineChars="200" w:firstLine="640"/>
        <w:jc w:val="center"/>
        <w:rPr>
          <w:rFonts w:ascii="黑体" w:eastAsia="黑体" w:hAnsi="黑体"/>
          <w:szCs w:val="32"/>
        </w:rPr>
      </w:pPr>
      <w:r>
        <w:rPr>
          <w:rFonts w:ascii="黑体" w:eastAsia="黑体" w:hAnsi="黑体" w:hint="eastAsia"/>
          <w:szCs w:val="32"/>
        </w:rPr>
        <w:t>财政拨款收入支出决算总表</w:t>
      </w:r>
    </w:p>
    <w:tbl>
      <w:tblPr>
        <w:tblW w:w="0" w:type="auto"/>
        <w:tblLayout w:type="fixed"/>
        <w:tblCellMar>
          <w:left w:w="0" w:type="dxa"/>
          <w:right w:w="0" w:type="dxa"/>
        </w:tblCellMar>
        <w:tblLook w:val="04A0"/>
      </w:tblPr>
      <w:tblGrid>
        <w:gridCol w:w="1939"/>
        <w:gridCol w:w="447"/>
        <w:gridCol w:w="579"/>
        <w:gridCol w:w="2618"/>
        <w:gridCol w:w="403"/>
        <w:gridCol w:w="720"/>
        <w:gridCol w:w="787"/>
        <w:gridCol w:w="152"/>
        <w:gridCol w:w="271"/>
        <w:gridCol w:w="382"/>
        <w:gridCol w:w="722"/>
      </w:tblGrid>
      <w:tr w:rsidR="00223E1E">
        <w:trPr>
          <w:trHeight w:val="396"/>
        </w:trPr>
        <w:tc>
          <w:tcPr>
            <w:tcW w:w="1939"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447"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579"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2618"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403"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720"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939" w:type="dxa"/>
            <w:gridSpan w:val="2"/>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271"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104" w:type="dxa"/>
            <w:gridSpan w:val="2"/>
            <w:tcBorders>
              <w:top w:val="nil"/>
              <w:left w:val="nil"/>
              <w:bottom w:val="nil"/>
              <w:right w:val="nil"/>
            </w:tcBorders>
            <w:tcMar>
              <w:top w:w="12" w:type="dxa"/>
              <w:left w:w="12" w:type="dxa"/>
              <w:right w:w="12" w:type="dxa"/>
            </w:tcMar>
            <w:vAlign w:val="bottom"/>
          </w:tcPr>
          <w:p w:rsidR="00223E1E" w:rsidRDefault="00CB6699">
            <w:pPr>
              <w:widowControl/>
              <w:jc w:val="right"/>
              <w:textAlignment w:val="bottom"/>
              <w:rPr>
                <w:rFonts w:ascii="宋体" w:eastAsia="宋体" w:hAnsi="宋体" w:cs="宋体"/>
                <w:sz w:val="16"/>
                <w:szCs w:val="16"/>
              </w:rPr>
            </w:pPr>
            <w:r>
              <w:rPr>
                <w:rFonts w:ascii="宋体" w:eastAsia="宋体" w:hAnsi="宋体" w:cs="宋体" w:hint="eastAsia"/>
                <w:kern w:val="0"/>
                <w:sz w:val="16"/>
                <w:szCs w:val="16"/>
              </w:rPr>
              <w:t>公开04表</w:t>
            </w:r>
          </w:p>
        </w:tc>
      </w:tr>
      <w:tr w:rsidR="00223E1E">
        <w:trPr>
          <w:trHeight w:val="372"/>
        </w:trPr>
        <w:tc>
          <w:tcPr>
            <w:tcW w:w="1939" w:type="dxa"/>
            <w:tcBorders>
              <w:top w:val="nil"/>
              <w:left w:val="nil"/>
              <w:bottom w:val="nil"/>
              <w:right w:val="nil"/>
            </w:tcBorders>
            <w:tcMar>
              <w:top w:w="12" w:type="dxa"/>
              <w:left w:w="12" w:type="dxa"/>
              <w:right w:w="12" w:type="dxa"/>
            </w:tcMar>
            <w:vAlign w:val="bottom"/>
          </w:tcPr>
          <w:p w:rsidR="00223E1E" w:rsidRDefault="00CB6699">
            <w:pPr>
              <w:widowControl/>
              <w:jc w:val="left"/>
              <w:textAlignment w:val="bottom"/>
              <w:rPr>
                <w:rFonts w:ascii="宋体" w:eastAsia="宋体" w:hAnsi="宋体" w:cs="宋体"/>
                <w:sz w:val="20"/>
              </w:rPr>
            </w:pPr>
            <w:r>
              <w:rPr>
                <w:rFonts w:ascii="宋体" w:eastAsia="宋体" w:hAnsi="宋体" w:cs="宋体" w:hint="eastAsia"/>
                <w:kern w:val="0"/>
                <w:sz w:val="18"/>
                <w:szCs w:val="18"/>
              </w:rPr>
              <w:t>单位：</w:t>
            </w:r>
          </w:p>
        </w:tc>
        <w:tc>
          <w:tcPr>
            <w:tcW w:w="447"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579"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2618"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403"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720"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939" w:type="dxa"/>
            <w:gridSpan w:val="2"/>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271"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104" w:type="dxa"/>
            <w:gridSpan w:val="2"/>
            <w:tcBorders>
              <w:top w:val="nil"/>
              <w:left w:val="nil"/>
              <w:bottom w:val="nil"/>
              <w:right w:val="nil"/>
            </w:tcBorders>
            <w:tcMar>
              <w:top w:w="12" w:type="dxa"/>
              <w:left w:w="12" w:type="dxa"/>
              <w:right w:w="12" w:type="dxa"/>
            </w:tcMar>
            <w:vAlign w:val="bottom"/>
          </w:tcPr>
          <w:p w:rsidR="00223E1E" w:rsidRDefault="00CB6699">
            <w:pPr>
              <w:widowControl/>
              <w:jc w:val="right"/>
              <w:textAlignment w:val="bottom"/>
              <w:rPr>
                <w:rFonts w:ascii="宋体" w:eastAsia="宋体" w:hAnsi="宋体" w:cs="宋体"/>
                <w:sz w:val="16"/>
                <w:szCs w:val="16"/>
              </w:rPr>
            </w:pPr>
            <w:r>
              <w:rPr>
                <w:rFonts w:ascii="宋体" w:eastAsia="宋体" w:hAnsi="宋体" w:cs="宋体" w:hint="eastAsia"/>
                <w:kern w:val="0"/>
                <w:sz w:val="16"/>
                <w:szCs w:val="16"/>
              </w:rPr>
              <w:t>金额单位：万元</w:t>
            </w:r>
          </w:p>
        </w:tc>
      </w:tr>
      <w:tr w:rsidR="00223E1E">
        <w:trPr>
          <w:trHeight w:val="467"/>
        </w:trPr>
        <w:tc>
          <w:tcPr>
            <w:tcW w:w="2965" w:type="dxa"/>
            <w:gridSpan w:val="3"/>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收     入</w:t>
            </w:r>
          </w:p>
        </w:tc>
        <w:tc>
          <w:tcPr>
            <w:tcW w:w="6055" w:type="dxa"/>
            <w:gridSpan w:val="8"/>
            <w:tcBorders>
              <w:top w:val="single" w:sz="4" w:space="0" w:color="000000"/>
              <w:left w:val="nil"/>
              <w:bottom w:val="single" w:sz="4" w:space="0" w:color="000000"/>
              <w:right w:val="single" w:sz="8"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支     出</w:t>
            </w:r>
          </w:p>
        </w:tc>
      </w:tr>
      <w:tr w:rsidR="00223E1E">
        <w:trPr>
          <w:trHeight w:val="312"/>
        </w:trPr>
        <w:tc>
          <w:tcPr>
            <w:tcW w:w="1939" w:type="dxa"/>
            <w:vMerge w:val="restart"/>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项目</w:t>
            </w:r>
          </w:p>
        </w:tc>
        <w:tc>
          <w:tcPr>
            <w:tcW w:w="447" w:type="dxa"/>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行次</w:t>
            </w:r>
          </w:p>
        </w:tc>
        <w:tc>
          <w:tcPr>
            <w:tcW w:w="579" w:type="dxa"/>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金额</w:t>
            </w:r>
          </w:p>
        </w:tc>
        <w:tc>
          <w:tcPr>
            <w:tcW w:w="2618" w:type="dxa"/>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项目</w:t>
            </w:r>
          </w:p>
        </w:tc>
        <w:tc>
          <w:tcPr>
            <w:tcW w:w="403" w:type="dxa"/>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行次</w:t>
            </w:r>
          </w:p>
        </w:tc>
        <w:tc>
          <w:tcPr>
            <w:tcW w:w="720" w:type="dxa"/>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小计</w:t>
            </w:r>
          </w:p>
        </w:tc>
        <w:tc>
          <w:tcPr>
            <w:tcW w:w="787" w:type="dxa"/>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kern w:val="0"/>
                <w:sz w:val="18"/>
                <w:szCs w:val="18"/>
              </w:rPr>
            </w:pPr>
            <w:r>
              <w:rPr>
                <w:rFonts w:ascii="宋体" w:eastAsia="宋体" w:hAnsi="宋体" w:cs="宋体" w:hint="eastAsia"/>
                <w:kern w:val="0"/>
                <w:sz w:val="18"/>
                <w:szCs w:val="18"/>
              </w:rPr>
              <w:t>一般公共预算财政拨款</w:t>
            </w:r>
          </w:p>
        </w:tc>
        <w:tc>
          <w:tcPr>
            <w:tcW w:w="805" w:type="dxa"/>
            <w:gridSpan w:val="3"/>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kern w:val="0"/>
                <w:sz w:val="18"/>
                <w:szCs w:val="18"/>
              </w:rPr>
            </w:pPr>
            <w:r>
              <w:rPr>
                <w:rFonts w:ascii="宋体" w:eastAsia="宋体" w:hAnsi="宋体" w:cs="宋体" w:hint="eastAsia"/>
                <w:kern w:val="0"/>
                <w:sz w:val="18"/>
                <w:szCs w:val="18"/>
              </w:rPr>
              <w:t>政府性基金预算财政拨款</w:t>
            </w:r>
          </w:p>
        </w:tc>
        <w:tc>
          <w:tcPr>
            <w:tcW w:w="722" w:type="dxa"/>
            <w:vMerge w:val="restart"/>
            <w:tcBorders>
              <w:top w:val="nil"/>
              <w:left w:val="nil"/>
              <w:bottom w:val="single" w:sz="4" w:space="0" w:color="000000"/>
              <w:right w:val="single" w:sz="8"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kern w:val="0"/>
                <w:sz w:val="18"/>
                <w:szCs w:val="18"/>
              </w:rPr>
            </w:pPr>
            <w:r>
              <w:rPr>
                <w:rFonts w:ascii="宋体" w:eastAsia="宋体" w:hAnsi="宋体" w:cs="宋体" w:hint="eastAsia"/>
                <w:kern w:val="0"/>
                <w:sz w:val="18"/>
                <w:szCs w:val="18"/>
              </w:rPr>
              <w:t>国有资本经营预算财政拨款</w:t>
            </w:r>
          </w:p>
        </w:tc>
      </w:tr>
      <w:tr w:rsidR="00223E1E">
        <w:trPr>
          <w:trHeight w:val="533"/>
        </w:trPr>
        <w:tc>
          <w:tcPr>
            <w:tcW w:w="1939" w:type="dxa"/>
            <w:vMerge/>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18"/>
                <w:szCs w:val="18"/>
              </w:rPr>
            </w:pPr>
          </w:p>
        </w:tc>
        <w:tc>
          <w:tcPr>
            <w:tcW w:w="447" w:type="dxa"/>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18"/>
                <w:szCs w:val="18"/>
              </w:rPr>
            </w:pPr>
          </w:p>
        </w:tc>
        <w:tc>
          <w:tcPr>
            <w:tcW w:w="579" w:type="dxa"/>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18"/>
                <w:szCs w:val="18"/>
              </w:rPr>
            </w:pPr>
          </w:p>
        </w:tc>
        <w:tc>
          <w:tcPr>
            <w:tcW w:w="2618" w:type="dxa"/>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18"/>
                <w:szCs w:val="18"/>
              </w:rPr>
            </w:pPr>
          </w:p>
        </w:tc>
        <w:tc>
          <w:tcPr>
            <w:tcW w:w="403" w:type="dxa"/>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18"/>
                <w:szCs w:val="18"/>
              </w:rPr>
            </w:pPr>
          </w:p>
        </w:tc>
        <w:tc>
          <w:tcPr>
            <w:tcW w:w="720" w:type="dxa"/>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18"/>
                <w:szCs w:val="18"/>
              </w:rPr>
            </w:pPr>
          </w:p>
        </w:tc>
        <w:tc>
          <w:tcPr>
            <w:tcW w:w="787" w:type="dxa"/>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18"/>
                <w:szCs w:val="18"/>
              </w:rPr>
            </w:pPr>
          </w:p>
        </w:tc>
        <w:tc>
          <w:tcPr>
            <w:tcW w:w="805" w:type="dxa"/>
            <w:gridSpan w:val="3"/>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18"/>
                <w:szCs w:val="18"/>
              </w:rPr>
            </w:pPr>
          </w:p>
        </w:tc>
        <w:tc>
          <w:tcPr>
            <w:tcW w:w="722" w:type="dxa"/>
            <w:vMerge/>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center"/>
              <w:rPr>
                <w:rFonts w:ascii="宋体" w:eastAsia="宋体" w:hAnsi="宋体" w:cs="宋体"/>
                <w:sz w:val="18"/>
                <w:szCs w:val="18"/>
              </w:rPr>
            </w:pPr>
          </w:p>
        </w:tc>
      </w:tr>
      <w:tr w:rsidR="00223E1E">
        <w:trPr>
          <w:trHeight w:val="393"/>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栏次</w:t>
            </w: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18"/>
                <w:szCs w:val="18"/>
              </w:rPr>
            </w:pP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1</w:t>
            </w: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栏次</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18"/>
                <w:szCs w:val="18"/>
              </w:rPr>
            </w:pP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2</w:t>
            </w: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3</w:t>
            </w: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4</w:t>
            </w: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5"/>
                <w:szCs w:val="15"/>
              </w:rPr>
            </w:pPr>
            <w:r>
              <w:rPr>
                <w:rFonts w:ascii="宋体" w:eastAsia="宋体" w:hAnsi="宋体" w:cs="宋体" w:hint="eastAsia"/>
                <w:kern w:val="0"/>
                <w:sz w:val="15"/>
                <w:szCs w:val="15"/>
              </w:rPr>
              <w:t>5</w:t>
            </w:r>
          </w:p>
        </w:tc>
      </w:tr>
      <w:tr w:rsidR="00223E1E">
        <w:trPr>
          <w:trHeight w:val="381"/>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5"/>
                <w:szCs w:val="15"/>
              </w:rPr>
            </w:pPr>
            <w:r>
              <w:rPr>
                <w:rFonts w:ascii="宋体" w:eastAsia="宋体" w:hAnsi="宋体" w:cs="宋体" w:hint="eastAsia"/>
                <w:kern w:val="0"/>
                <w:sz w:val="15"/>
                <w:szCs w:val="15"/>
              </w:rPr>
              <w:t>一、一般公共预算财政拨款</w:t>
            </w: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1</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一、一般公共服务支出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30</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05"/>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5"/>
                <w:szCs w:val="15"/>
              </w:rPr>
            </w:pPr>
            <w:r>
              <w:rPr>
                <w:rFonts w:ascii="宋体" w:eastAsia="宋体" w:hAnsi="宋体" w:cs="宋体" w:hint="eastAsia"/>
                <w:kern w:val="0"/>
                <w:sz w:val="15"/>
                <w:szCs w:val="15"/>
              </w:rPr>
              <w:t>二、政府性基金预算财政拨款</w:t>
            </w: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2</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二、外交支出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31</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357"/>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5"/>
                <w:szCs w:val="15"/>
              </w:rPr>
            </w:pPr>
            <w:r>
              <w:rPr>
                <w:rFonts w:ascii="宋体" w:eastAsia="宋体" w:hAnsi="宋体" w:cs="宋体" w:hint="eastAsia"/>
                <w:kern w:val="0"/>
                <w:sz w:val="15"/>
                <w:szCs w:val="15"/>
              </w:rPr>
              <w:t>三、国有资本经营预算财政拨款</w:t>
            </w: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3</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三、国防支出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32</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31"/>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8"/>
                <w:szCs w:val="18"/>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4</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四、公共安全支出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33</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67"/>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8"/>
                <w:szCs w:val="18"/>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五、教育支出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34</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43"/>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8"/>
                <w:szCs w:val="18"/>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6</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六、科学技术支出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35</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79"/>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8"/>
                <w:szCs w:val="18"/>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7</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七、文化旅游体育与传媒支出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36</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515"/>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8"/>
                <w:szCs w:val="18"/>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8</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八、社会保障和就业支出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37</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393"/>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8"/>
                <w:szCs w:val="18"/>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9</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九、卫生健康支出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38</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17"/>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8"/>
                <w:szCs w:val="18"/>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10</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十、节能环保支出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39</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393"/>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8"/>
                <w:szCs w:val="18"/>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11</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十一、城乡社区支出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40</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05"/>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8"/>
                <w:szCs w:val="18"/>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12</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十二、农林水支出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41</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31"/>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8"/>
                <w:szCs w:val="18"/>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13</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十三、交通运输支出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42</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07"/>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8"/>
                <w:szCs w:val="18"/>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14</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十四、资源勘探工业信息等支出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43</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33"/>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8"/>
                <w:szCs w:val="18"/>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15</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十五、商业服务业等支出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44</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67"/>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8"/>
                <w:szCs w:val="18"/>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16</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十六、金融支出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45</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43"/>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8"/>
                <w:szCs w:val="18"/>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17</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十七、援助其他地区支出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46</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65"/>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8"/>
                <w:szCs w:val="18"/>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18</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十八、自然资源海洋气象等支出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47</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41"/>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8"/>
                <w:szCs w:val="18"/>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19</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十九、住房保障支出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48</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369"/>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8"/>
                <w:szCs w:val="18"/>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20</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二十、粮油物资储备支出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49</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17"/>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8"/>
                <w:szCs w:val="18"/>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21</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二十一、国有资本经营预算支出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50</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29"/>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5"/>
                <w:szCs w:val="15"/>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22</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二十二、灾害防治及应急管理支出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51</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17"/>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5"/>
                <w:szCs w:val="15"/>
              </w:rPr>
            </w:pP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23</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二十三、其他支出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52</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29"/>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rPr>
              <w:t>本年收入合计</w:t>
            </w: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24</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二十四、债务还本支出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53</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91"/>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年初财政拨款结转和结余</w:t>
            </w: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25</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二十五、债务付息支出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54</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505"/>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 xml:space="preserve">  一般公共预算财政拨款</w:t>
            </w: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26</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二十六、抗疫特别国债安排的支出</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55</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516"/>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 xml:space="preserve">  政府性基金预算财政拨款</w:t>
            </w: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27</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rPr>
              <w:t>本年支出合计</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56</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516"/>
        </w:trPr>
        <w:tc>
          <w:tcPr>
            <w:tcW w:w="1939"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 xml:space="preserve">  国有资本经营预算财政拨款</w:t>
            </w:r>
          </w:p>
        </w:tc>
        <w:tc>
          <w:tcPr>
            <w:tcW w:w="44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28</w:t>
            </w:r>
          </w:p>
        </w:tc>
        <w:tc>
          <w:tcPr>
            <w:tcW w:w="57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年末财政拨款结转和结余</w:t>
            </w:r>
          </w:p>
        </w:tc>
        <w:tc>
          <w:tcPr>
            <w:tcW w:w="40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57</w:t>
            </w:r>
          </w:p>
        </w:tc>
        <w:tc>
          <w:tcPr>
            <w:tcW w:w="720"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4"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23"/>
        </w:trPr>
        <w:tc>
          <w:tcPr>
            <w:tcW w:w="1939" w:type="dxa"/>
            <w:tcBorders>
              <w:top w:val="nil"/>
              <w:left w:val="single" w:sz="4" w:space="0" w:color="000000"/>
              <w:bottom w:val="single" w:sz="8"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rPr>
              <w:t>总计</w:t>
            </w:r>
          </w:p>
        </w:tc>
        <w:tc>
          <w:tcPr>
            <w:tcW w:w="447" w:type="dxa"/>
            <w:tcBorders>
              <w:top w:val="nil"/>
              <w:left w:val="nil"/>
              <w:bottom w:val="single" w:sz="8"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29</w:t>
            </w:r>
          </w:p>
        </w:tc>
        <w:tc>
          <w:tcPr>
            <w:tcW w:w="579" w:type="dxa"/>
            <w:tcBorders>
              <w:top w:val="nil"/>
              <w:left w:val="nil"/>
              <w:bottom w:val="single" w:sz="8"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2618" w:type="dxa"/>
            <w:tcBorders>
              <w:top w:val="nil"/>
              <w:left w:val="nil"/>
              <w:bottom w:val="single" w:sz="8"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b/>
                <w:sz w:val="18"/>
                <w:szCs w:val="18"/>
              </w:rPr>
            </w:pPr>
            <w:r>
              <w:rPr>
                <w:rFonts w:ascii="宋体" w:eastAsia="宋体" w:hAnsi="宋体" w:cs="宋体" w:hint="eastAsia"/>
                <w:b/>
                <w:kern w:val="0"/>
                <w:sz w:val="18"/>
                <w:szCs w:val="18"/>
              </w:rPr>
              <w:t>总计</w:t>
            </w:r>
          </w:p>
        </w:tc>
        <w:tc>
          <w:tcPr>
            <w:tcW w:w="403" w:type="dxa"/>
            <w:tcBorders>
              <w:top w:val="nil"/>
              <w:left w:val="nil"/>
              <w:bottom w:val="single" w:sz="8"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58</w:t>
            </w:r>
          </w:p>
        </w:tc>
        <w:tc>
          <w:tcPr>
            <w:tcW w:w="720" w:type="dxa"/>
            <w:tcBorders>
              <w:top w:val="nil"/>
              <w:left w:val="nil"/>
              <w:bottom w:val="single" w:sz="8"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87" w:type="dxa"/>
            <w:tcBorders>
              <w:top w:val="nil"/>
              <w:left w:val="nil"/>
              <w:bottom w:val="single" w:sz="8"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805" w:type="dxa"/>
            <w:gridSpan w:val="3"/>
            <w:tcBorders>
              <w:top w:val="nil"/>
              <w:left w:val="nil"/>
              <w:bottom w:val="single" w:sz="8"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c>
          <w:tcPr>
            <w:tcW w:w="722" w:type="dxa"/>
            <w:tcBorders>
              <w:top w:val="nil"/>
              <w:left w:val="nil"/>
              <w:bottom w:val="single" w:sz="8" w:space="0" w:color="000000"/>
              <w:right w:val="single" w:sz="8"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794"/>
        </w:trPr>
        <w:tc>
          <w:tcPr>
            <w:tcW w:w="9020" w:type="dxa"/>
            <w:gridSpan w:val="11"/>
            <w:tcBorders>
              <w:top w:val="nil"/>
              <w:left w:val="nil"/>
              <w:bottom w:val="nil"/>
              <w:right w:val="nil"/>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8"/>
                <w:szCs w:val="18"/>
              </w:rPr>
            </w:pPr>
            <w:r>
              <w:rPr>
                <w:rFonts w:ascii="宋体" w:eastAsia="宋体" w:hAnsi="宋体" w:cs="宋体" w:hint="eastAsia"/>
                <w:kern w:val="0"/>
                <w:sz w:val="18"/>
                <w:szCs w:val="18"/>
              </w:rPr>
              <w:t>注：本表反映单位本年度一般公共预算财政拨款、政府性基金预算财政拨款和国有资本经营预算财政拨款的总收支和年末结转结余情况。</w:t>
            </w:r>
          </w:p>
        </w:tc>
      </w:tr>
    </w:tbl>
    <w:p w:rsidR="00223E1E" w:rsidRDefault="00223E1E">
      <w:pPr>
        <w:ind w:firstLineChars="200" w:firstLine="640"/>
        <w:rPr>
          <w:rFonts w:ascii="黑体" w:eastAsia="黑体" w:hAnsi="黑体"/>
          <w:szCs w:val="32"/>
        </w:rPr>
      </w:pPr>
    </w:p>
    <w:p w:rsidR="00223E1E" w:rsidRDefault="00223E1E">
      <w:pPr>
        <w:ind w:firstLineChars="200" w:firstLine="640"/>
        <w:rPr>
          <w:rFonts w:ascii="黑体" w:eastAsia="黑体" w:hAnsi="黑体"/>
          <w:szCs w:val="32"/>
        </w:rPr>
      </w:pPr>
    </w:p>
    <w:p w:rsidR="00223E1E" w:rsidRDefault="00CB6699">
      <w:pPr>
        <w:ind w:firstLineChars="200" w:firstLine="640"/>
        <w:jc w:val="center"/>
        <w:rPr>
          <w:rFonts w:ascii="黑体" w:eastAsia="黑体" w:hAnsi="黑体"/>
          <w:szCs w:val="32"/>
        </w:rPr>
      </w:pPr>
      <w:r>
        <w:rPr>
          <w:rFonts w:ascii="黑体" w:eastAsia="黑体" w:hAnsi="黑体" w:hint="eastAsia"/>
          <w:szCs w:val="32"/>
        </w:rPr>
        <w:t>一般公共预算财政拨款支出决算表</w:t>
      </w:r>
    </w:p>
    <w:tbl>
      <w:tblPr>
        <w:tblW w:w="0" w:type="auto"/>
        <w:tblLayout w:type="fixed"/>
        <w:tblCellMar>
          <w:left w:w="0" w:type="dxa"/>
          <w:right w:w="0" w:type="dxa"/>
        </w:tblCellMar>
        <w:tblLook w:val="04A0"/>
      </w:tblPr>
      <w:tblGrid>
        <w:gridCol w:w="445"/>
        <w:gridCol w:w="446"/>
        <w:gridCol w:w="96"/>
        <w:gridCol w:w="386"/>
        <w:gridCol w:w="1905"/>
        <w:gridCol w:w="1273"/>
        <w:gridCol w:w="501"/>
        <w:gridCol w:w="866"/>
        <w:gridCol w:w="1016"/>
        <w:gridCol w:w="1909"/>
      </w:tblGrid>
      <w:tr w:rsidR="00223E1E">
        <w:trPr>
          <w:trHeight w:val="499"/>
        </w:trPr>
        <w:tc>
          <w:tcPr>
            <w:tcW w:w="445"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542" w:type="dxa"/>
            <w:gridSpan w:val="2"/>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386"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905"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273"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367" w:type="dxa"/>
            <w:gridSpan w:val="2"/>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2925" w:type="dxa"/>
            <w:gridSpan w:val="2"/>
            <w:tcBorders>
              <w:top w:val="nil"/>
              <w:left w:val="nil"/>
              <w:bottom w:val="nil"/>
              <w:right w:val="nil"/>
            </w:tcBorders>
            <w:tcMar>
              <w:top w:w="12" w:type="dxa"/>
              <w:left w:w="12" w:type="dxa"/>
              <w:right w:w="12" w:type="dxa"/>
            </w:tcMar>
            <w:vAlign w:val="bottom"/>
          </w:tcPr>
          <w:p w:rsidR="00223E1E" w:rsidRDefault="00CB6699">
            <w:pPr>
              <w:widowControl/>
              <w:jc w:val="right"/>
              <w:textAlignment w:val="bottom"/>
              <w:rPr>
                <w:rFonts w:ascii="宋体" w:eastAsia="宋体" w:hAnsi="宋体" w:cs="宋体"/>
                <w:sz w:val="16"/>
                <w:szCs w:val="16"/>
              </w:rPr>
            </w:pPr>
            <w:r>
              <w:rPr>
                <w:rFonts w:ascii="宋体" w:eastAsia="宋体" w:hAnsi="宋体" w:cs="宋体" w:hint="eastAsia"/>
                <w:kern w:val="0"/>
                <w:sz w:val="16"/>
                <w:szCs w:val="16"/>
              </w:rPr>
              <w:t>公开05表</w:t>
            </w:r>
          </w:p>
        </w:tc>
      </w:tr>
      <w:tr w:rsidR="00223E1E">
        <w:trPr>
          <w:trHeight w:val="501"/>
        </w:trPr>
        <w:tc>
          <w:tcPr>
            <w:tcW w:w="987" w:type="dxa"/>
            <w:gridSpan w:val="3"/>
            <w:tcBorders>
              <w:top w:val="nil"/>
              <w:left w:val="nil"/>
              <w:bottom w:val="nil"/>
              <w:right w:val="nil"/>
            </w:tcBorders>
            <w:tcMar>
              <w:top w:w="12" w:type="dxa"/>
              <w:left w:w="12" w:type="dxa"/>
              <w:right w:w="12" w:type="dxa"/>
            </w:tcMar>
            <w:vAlign w:val="bottom"/>
          </w:tcPr>
          <w:p w:rsidR="00223E1E" w:rsidRDefault="00CB6699">
            <w:pPr>
              <w:rPr>
                <w:rFonts w:ascii="Arial" w:hAnsi="Arial" w:cs="Arial"/>
                <w:sz w:val="20"/>
              </w:rPr>
            </w:pPr>
            <w:r>
              <w:rPr>
                <w:rFonts w:ascii="宋体" w:eastAsia="宋体" w:hAnsi="宋体" w:cs="宋体" w:hint="eastAsia"/>
                <w:kern w:val="0"/>
                <w:sz w:val="22"/>
                <w:szCs w:val="22"/>
              </w:rPr>
              <w:t>单位：</w:t>
            </w:r>
          </w:p>
        </w:tc>
        <w:tc>
          <w:tcPr>
            <w:tcW w:w="386"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905"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273"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367" w:type="dxa"/>
            <w:gridSpan w:val="2"/>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2925" w:type="dxa"/>
            <w:gridSpan w:val="2"/>
            <w:tcBorders>
              <w:top w:val="nil"/>
              <w:left w:val="nil"/>
              <w:bottom w:val="nil"/>
              <w:right w:val="nil"/>
            </w:tcBorders>
            <w:tcMar>
              <w:top w:w="12" w:type="dxa"/>
              <w:left w:w="12" w:type="dxa"/>
              <w:right w:w="12" w:type="dxa"/>
            </w:tcMar>
            <w:vAlign w:val="bottom"/>
          </w:tcPr>
          <w:p w:rsidR="00223E1E" w:rsidRDefault="00CB6699">
            <w:pPr>
              <w:widowControl/>
              <w:jc w:val="right"/>
              <w:textAlignment w:val="bottom"/>
              <w:rPr>
                <w:rFonts w:ascii="宋体" w:eastAsia="宋体" w:hAnsi="宋体" w:cs="宋体"/>
                <w:sz w:val="16"/>
                <w:szCs w:val="16"/>
              </w:rPr>
            </w:pPr>
            <w:r>
              <w:rPr>
                <w:rFonts w:ascii="宋体" w:eastAsia="宋体" w:hAnsi="宋体" w:cs="宋体" w:hint="eastAsia"/>
                <w:kern w:val="0"/>
                <w:sz w:val="16"/>
                <w:szCs w:val="16"/>
              </w:rPr>
              <w:t>金额单位：万元</w:t>
            </w:r>
          </w:p>
        </w:tc>
      </w:tr>
      <w:tr w:rsidR="00223E1E">
        <w:trPr>
          <w:trHeight w:val="713"/>
        </w:trPr>
        <w:tc>
          <w:tcPr>
            <w:tcW w:w="1373" w:type="dxa"/>
            <w:gridSpan w:val="4"/>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科目代码</w:t>
            </w:r>
          </w:p>
        </w:tc>
        <w:tc>
          <w:tcPr>
            <w:tcW w:w="1905" w:type="dxa"/>
            <w:vMerge w:val="restart"/>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科目名称</w:t>
            </w:r>
          </w:p>
        </w:tc>
        <w:tc>
          <w:tcPr>
            <w:tcW w:w="5565" w:type="dxa"/>
            <w:gridSpan w:val="5"/>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本年支出</w:t>
            </w:r>
          </w:p>
        </w:tc>
      </w:tr>
      <w:tr w:rsidR="00223E1E">
        <w:trPr>
          <w:trHeight w:val="312"/>
        </w:trPr>
        <w:tc>
          <w:tcPr>
            <w:tcW w:w="1373" w:type="dxa"/>
            <w:gridSpan w:val="4"/>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905"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774" w:type="dxa"/>
            <w:gridSpan w:val="2"/>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合计</w:t>
            </w:r>
          </w:p>
        </w:tc>
        <w:tc>
          <w:tcPr>
            <w:tcW w:w="1882" w:type="dxa"/>
            <w:gridSpan w:val="2"/>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基本支出</w:t>
            </w:r>
          </w:p>
        </w:tc>
        <w:tc>
          <w:tcPr>
            <w:tcW w:w="1909" w:type="dxa"/>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项目支出</w:t>
            </w:r>
          </w:p>
        </w:tc>
      </w:tr>
      <w:tr w:rsidR="00223E1E">
        <w:trPr>
          <w:trHeight w:val="312"/>
        </w:trPr>
        <w:tc>
          <w:tcPr>
            <w:tcW w:w="1373" w:type="dxa"/>
            <w:gridSpan w:val="4"/>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905"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774" w:type="dxa"/>
            <w:gridSpan w:val="2"/>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882" w:type="dxa"/>
            <w:gridSpan w:val="2"/>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909" w:type="dxa"/>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r>
      <w:tr w:rsidR="00223E1E">
        <w:trPr>
          <w:trHeight w:val="463"/>
        </w:trPr>
        <w:tc>
          <w:tcPr>
            <w:tcW w:w="1373" w:type="dxa"/>
            <w:gridSpan w:val="4"/>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905" w:type="dxa"/>
            <w:vMerge/>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774" w:type="dxa"/>
            <w:gridSpan w:val="2"/>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882" w:type="dxa"/>
            <w:gridSpan w:val="2"/>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909" w:type="dxa"/>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r>
      <w:tr w:rsidR="00223E1E">
        <w:trPr>
          <w:trHeight w:val="485"/>
        </w:trPr>
        <w:tc>
          <w:tcPr>
            <w:tcW w:w="445" w:type="dxa"/>
            <w:vMerge w:val="restart"/>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类</w:t>
            </w:r>
          </w:p>
        </w:tc>
        <w:tc>
          <w:tcPr>
            <w:tcW w:w="446" w:type="dxa"/>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款</w:t>
            </w:r>
          </w:p>
        </w:tc>
        <w:tc>
          <w:tcPr>
            <w:tcW w:w="482" w:type="dxa"/>
            <w:gridSpan w:val="2"/>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项</w:t>
            </w:r>
          </w:p>
        </w:tc>
        <w:tc>
          <w:tcPr>
            <w:tcW w:w="190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栏次</w:t>
            </w:r>
          </w:p>
        </w:tc>
        <w:tc>
          <w:tcPr>
            <w:tcW w:w="1774"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1</w:t>
            </w:r>
          </w:p>
        </w:tc>
        <w:tc>
          <w:tcPr>
            <w:tcW w:w="1882"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2</w:t>
            </w:r>
          </w:p>
        </w:tc>
        <w:tc>
          <w:tcPr>
            <w:tcW w:w="190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3</w:t>
            </w:r>
          </w:p>
        </w:tc>
      </w:tr>
      <w:tr w:rsidR="00223E1E">
        <w:trPr>
          <w:trHeight w:val="435"/>
        </w:trPr>
        <w:tc>
          <w:tcPr>
            <w:tcW w:w="445" w:type="dxa"/>
            <w:vMerge/>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446" w:type="dxa"/>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482" w:type="dxa"/>
            <w:gridSpan w:val="2"/>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90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2"/>
                <w:szCs w:val="22"/>
              </w:rPr>
            </w:pPr>
            <w:r>
              <w:rPr>
                <w:rFonts w:ascii="宋体" w:eastAsia="宋体" w:hAnsi="宋体" w:cs="宋体" w:hint="eastAsia"/>
                <w:kern w:val="0"/>
                <w:sz w:val="22"/>
                <w:szCs w:val="22"/>
              </w:rPr>
              <w:t>合计</w:t>
            </w:r>
          </w:p>
        </w:tc>
        <w:tc>
          <w:tcPr>
            <w:tcW w:w="1774"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b/>
                <w:sz w:val="22"/>
                <w:szCs w:val="22"/>
              </w:rPr>
            </w:pPr>
          </w:p>
        </w:tc>
        <w:tc>
          <w:tcPr>
            <w:tcW w:w="1882"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b/>
                <w:sz w:val="22"/>
                <w:szCs w:val="22"/>
              </w:rPr>
            </w:pPr>
          </w:p>
        </w:tc>
        <w:tc>
          <w:tcPr>
            <w:tcW w:w="190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b/>
                <w:sz w:val="22"/>
                <w:szCs w:val="22"/>
              </w:rPr>
            </w:pPr>
          </w:p>
        </w:tc>
      </w:tr>
      <w:tr w:rsidR="00223E1E">
        <w:trPr>
          <w:trHeight w:val="435"/>
        </w:trPr>
        <w:tc>
          <w:tcPr>
            <w:tcW w:w="1373" w:type="dxa"/>
            <w:gridSpan w:val="4"/>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190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1774"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882"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90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47"/>
        </w:trPr>
        <w:tc>
          <w:tcPr>
            <w:tcW w:w="1373" w:type="dxa"/>
            <w:gridSpan w:val="4"/>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190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1774"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882"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90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387"/>
        </w:trPr>
        <w:tc>
          <w:tcPr>
            <w:tcW w:w="1373" w:type="dxa"/>
            <w:gridSpan w:val="4"/>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190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1774"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882"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90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447"/>
        </w:trPr>
        <w:tc>
          <w:tcPr>
            <w:tcW w:w="1373" w:type="dxa"/>
            <w:gridSpan w:val="4"/>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1905"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22"/>
                <w:szCs w:val="22"/>
              </w:rPr>
            </w:pPr>
          </w:p>
        </w:tc>
        <w:tc>
          <w:tcPr>
            <w:tcW w:w="1774"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882"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c>
          <w:tcPr>
            <w:tcW w:w="1909"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22"/>
                <w:szCs w:val="22"/>
              </w:rPr>
            </w:pPr>
          </w:p>
        </w:tc>
      </w:tr>
      <w:tr w:rsidR="00223E1E">
        <w:trPr>
          <w:trHeight w:val="505"/>
        </w:trPr>
        <w:tc>
          <w:tcPr>
            <w:tcW w:w="8843" w:type="dxa"/>
            <w:gridSpan w:val="10"/>
            <w:tcBorders>
              <w:top w:val="nil"/>
              <w:left w:val="nil"/>
              <w:bottom w:val="nil"/>
              <w:right w:val="nil"/>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2"/>
                <w:szCs w:val="22"/>
              </w:rPr>
            </w:pPr>
            <w:r>
              <w:rPr>
                <w:rFonts w:ascii="宋体" w:eastAsia="宋体" w:hAnsi="宋体" w:cs="宋体" w:hint="eastAsia"/>
                <w:kern w:val="0"/>
                <w:sz w:val="22"/>
                <w:szCs w:val="22"/>
              </w:rPr>
              <w:t>注：本表反映单位本年度一般公共预算财政拨款支出情况。</w:t>
            </w:r>
          </w:p>
        </w:tc>
      </w:tr>
    </w:tbl>
    <w:p w:rsidR="00223E1E" w:rsidRDefault="00223E1E">
      <w:pPr>
        <w:ind w:firstLineChars="200" w:firstLine="640"/>
        <w:rPr>
          <w:rFonts w:ascii="黑体" w:eastAsia="黑体" w:hAnsi="黑体"/>
          <w:szCs w:val="32"/>
        </w:rPr>
      </w:pPr>
    </w:p>
    <w:p w:rsidR="00223E1E" w:rsidRDefault="00223E1E">
      <w:pPr>
        <w:ind w:firstLineChars="200" w:firstLine="640"/>
        <w:rPr>
          <w:rFonts w:ascii="黑体" w:eastAsia="黑体" w:hAnsi="黑体"/>
          <w:szCs w:val="32"/>
        </w:rPr>
      </w:pPr>
    </w:p>
    <w:p w:rsidR="00223E1E" w:rsidRDefault="00223E1E">
      <w:pPr>
        <w:rPr>
          <w:rFonts w:ascii="黑体" w:eastAsia="黑体" w:hAnsi="黑体"/>
          <w:szCs w:val="32"/>
        </w:rPr>
      </w:pPr>
    </w:p>
    <w:p w:rsidR="00223E1E" w:rsidRDefault="00223E1E">
      <w:pPr>
        <w:rPr>
          <w:rFonts w:ascii="黑体" w:eastAsia="黑体" w:hAnsi="黑体"/>
          <w:szCs w:val="32"/>
        </w:rPr>
      </w:pPr>
    </w:p>
    <w:p w:rsidR="00223E1E" w:rsidRDefault="00CB6699">
      <w:pPr>
        <w:ind w:firstLineChars="200" w:firstLine="640"/>
        <w:jc w:val="center"/>
        <w:rPr>
          <w:rFonts w:ascii="黑体" w:eastAsia="黑体" w:hAnsi="黑体"/>
          <w:szCs w:val="32"/>
        </w:rPr>
      </w:pPr>
      <w:r>
        <w:rPr>
          <w:rFonts w:ascii="黑体" w:eastAsia="黑体" w:hAnsi="黑体" w:hint="eastAsia"/>
          <w:szCs w:val="32"/>
        </w:rPr>
        <w:br w:type="page"/>
      </w:r>
      <w:r>
        <w:rPr>
          <w:rFonts w:ascii="黑体" w:eastAsia="黑体" w:hAnsi="黑体" w:hint="eastAsia"/>
          <w:szCs w:val="32"/>
        </w:rPr>
        <w:lastRenderedPageBreak/>
        <w:t>一般公共预算财政拨款基本支出决算明细表</w:t>
      </w:r>
    </w:p>
    <w:tbl>
      <w:tblPr>
        <w:tblW w:w="8898" w:type="dxa"/>
        <w:tblLayout w:type="fixed"/>
        <w:tblCellMar>
          <w:left w:w="0" w:type="dxa"/>
          <w:right w:w="0" w:type="dxa"/>
        </w:tblCellMar>
        <w:tblLook w:val="04A0"/>
      </w:tblPr>
      <w:tblGrid>
        <w:gridCol w:w="520"/>
        <w:gridCol w:w="86"/>
        <w:gridCol w:w="1791"/>
        <w:gridCol w:w="622"/>
        <w:gridCol w:w="578"/>
        <w:gridCol w:w="1702"/>
        <w:gridCol w:w="524"/>
        <w:gridCol w:w="523"/>
        <w:gridCol w:w="110"/>
        <w:gridCol w:w="1692"/>
        <w:gridCol w:w="177"/>
        <w:gridCol w:w="573"/>
      </w:tblGrid>
      <w:tr w:rsidR="00223E1E">
        <w:trPr>
          <w:trHeight w:val="504"/>
        </w:trPr>
        <w:tc>
          <w:tcPr>
            <w:tcW w:w="606" w:type="dxa"/>
            <w:gridSpan w:val="2"/>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791"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622"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578"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702"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524"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633" w:type="dxa"/>
            <w:gridSpan w:val="2"/>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692"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750" w:type="dxa"/>
            <w:gridSpan w:val="2"/>
            <w:tcBorders>
              <w:top w:val="nil"/>
              <w:left w:val="nil"/>
              <w:bottom w:val="nil"/>
              <w:right w:val="nil"/>
            </w:tcBorders>
            <w:tcMar>
              <w:top w:w="12" w:type="dxa"/>
              <w:left w:w="12" w:type="dxa"/>
              <w:right w:w="12" w:type="dxa"/>
            </w:tcMar>
            <w:vAlign w:val="bottom"/>
          </w:tcPr>
          <w:p w:rsidR="00223E1E" w:rsidRDefault="00CB6699">
            <w:pPr>
              <w:widowControl/>
              <w:jc w:val="right"/>
              <w:textAlignment w:val="bottom"/>
              <w:rPr>
                <w:rFonts w:ascii="宋体" w:eastAsia="宋体" w:hAnsi="宋体" w:cs="宋体"/>
                <w:sz w:val="16"/>
                <w:szCs w:val="16"/>
              </w:rPr>
            </w:pPr>
            <w:r>
              <w:rPr>
                <w:rFonts w:ascii="宋体" w:eastAsia="宋体" w:hAnsi="宋体" w:cs="宋体" w:hint="eastAsia"/>
                <w:kern w:val="0"/>
                <w:sz w:val="16"/>
                <w:szCs w:val="16"/>
              </w:rPr>
              <w:t>公开06表</w:t>
            </w:r>
          </w:p>
        </w:tc>
      </w:tr>
      <w:tr w:rsidR="00223E1E">
        <w:trPr>
          <w:trHeight w:val="492"/>
        </w:trPr>
        <w:tc>
          <w:tcPr>
            <w:tcW w:w="606" w:type="dxa"/>
            <w:gridSpan w:val="2"/>
            <w:tcBorders>
              <w:top w:val="nil"/>
              <w:left w:val="nil"/>
              <w:bottom w:val="nil"/>
              <w:right w:val="nil"/>
            </w:tcBorders>
            <w:tcMar>
              <w:top w:w="12" w:type="dxa"/>
              <w:left w:w="12" w:type="dxa"/>
              <w:right w:w="12" w:type="dxa"/>
            </w:tcMar>
            <w:vAlign w:val="bottom"/>
          </w:tcPr>
          <w:p w:rsidR="00223E1E" w:rsidRDefault="00CB6699">
            <w:pPr>
              <w:widowControl/>
              <w:jc w:val="left"/>
              <w:textAlignment w:val="bottom"/>
              <w:rPr>
                <w:rFonts w:ascii="宋体" w:eastAsia="宋体" w:hAnsi="宋体" w:cs="宋体"/>
                <w:sz w:val="20"/>
              </w:rPr>
            </w:pPr>
            <w:r>
              <w:rPr>
                <w:rFonts w:ascii="宋体" w:eastAsia="宋体" w:hAnsi="宋体" w:cs="宋体" w:hint="eastAsia"/>
                <w:kern w:val="0"/>
                <w:sz w:val="20"/>
              </w:rPr>
              <w:t>单位：</w:t>
            </w:r>
          </w:p>
        </w:tc>
        <w:tc>
          <w:tcPr>
            <w:tcW w:w="1791"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622"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578"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1702"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524" w:type="dxa"/>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633" w:type="dxa"/>
            <w:gridSpan w:val="2"/>
            <w:tcBorders>
              <w:top w:val="nil"/>
              <w:left w:val="nil"/>
              <w:bottom w:val="nil"/>
              <w:right w:val="nil"/>
            </w:tcBorders>
            <w:tcMar>
              <w:top w:w="12" w:type="dxa"/>
              <w:left w:w="12" w:type="dxa"/>
              <w:right w:w="12" w:type="dxa"/>
            </w:tcMar>
            <w:vAlign w:val="bottom"/>
          </w:tcPr>
          <w:p w:rsidR="00223E1E" w:rsidRDefault="00223E1E">
            <w:pPr>
              <w:rPr>
                <w:rFonts w:ascii="Arial" w:hAnsi="Arial" w:cs="Arial"/>
                <w:sz w:val="20"/>
              </w:rPr>
            </w:pPr>
          </w:p>
        </w:tc>
        <w:tc>
          <w:tcPr>
            <w:tcW w:w="2442" w:type="dxa"/>
            <w:gridSpan w:val="3"/>
            <w:tcBorders>
              <w:top w:val="nil"/>
              <w:left w:val="nil"/>
              <w:bottom w:val="nil"/>
              <w:right w:val="nil"/>
            </w:tcBorders>
            <w:tcMar>
              <w:top w:w="12" w:type="dxa"/>
              <w:left w:w="12" w:type="dxa"/>
              <w:right w:w="12" w:type="dxa"/>
            </w:tcMar>
            <w:vAlign w:val="bottom"/>
          </w:tcPr>
          <w:p w:rsidR="00223E1E" w:rsidRDefault="00CB6699">
            <w:pPr>
              <w:widowControl/>
              <w:jc w:val="right"/>
              <w:textAlignment w:val="bottom"/>
              <w:rPr>
                <w:rFonts w:ascii="宋体" w:eastAsia="宋体" w:hAnsi="宋体" w:cs="宋体"/>
                <w:sz w:val="16"/>
                <w:szCs w:val="16"/>
              </w:rPr>
            </w:pPr>
            <w:r>
              <w:rPr>
                <w:rFonts w:ascii="宋体" w:eastAsia="宋体" w:hAnsi="宋体" w:cs="宋体" w:hint="eastAsia"/>
                <w:kern w:val="0"/>
                <w:sz w:val="16"/>
                <w:szCs w:val="16"/>
              </w:rPr>
              <w:t>金额单位：万元</w:t>
            </w:r>
          </w:p>
        </w:tc>
      </w:tr>
      <w:tr w:rsidR="00223E1E">
        <w:trPr>
          <w:trHeight w:val="515"/>
        </w:trPr>
        <w:tc>
          <w:tcPr>
            <w:tcW w:w="3019" w:type="dxa"/>
            <w:gridSpan w:val="4"/>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人员经费</w:t>
            </w:r>
          </w:p>
        </w:tc>
        <w:tc>
          <w:tcPr>
            <w:tcW w:w="5879" w:type="dxa"/>
            <w:gridSpan w:val="8"/>
            <w:tcBorders>
              <w:top w:val="single" w:sz="4" w:space="0" w:color="000000"/>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公用经费</w:t>
            </w:r>
          </w:p>
        </w:tc>
      </w:tr>
      <w:tr w:rsidR="00223E1E">
        <w:trPr>
          <w:trHeight w:val="424"/>
        </w:trPr>
        <w:tc>
          <w:tcPr>
            <w:tcW w:w="520" w:type="dxa"/>
            <w:vMerge w:val="restart"/>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科目代码</w:t>
            </w:r>
          </w:p>
        </w:tc>
        <w:tc>
          <w:tcPr>
            <w:tcW w:w="1877" w:type="dxa"/>
            <w:gridSpan w:val="2"/>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科目名称</w:t>
            </w:r>
          </w:p>
        </w:tc>
        <w:tc>
          <w:tcPr>
            <w:tcW w:w="622" w:type="dxa"/>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金额</w:t>
            </w:r>
          </w:p>
        </w:tc>
        <w:tc>
          <w:tcPr>
            <w:tcW w:w="578" w:type="dxa"/>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科目代码</w:t>
            </w:r>
          </w:p>
        </w:tc>
        <w:tc>
          <w:tcPr>
            <w:tcW w:w="1702" w:type="dxa"/>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科目名称</w:t>
            </w:r>
          </w:p>
        </w:tc>
        <w:tc>
          <w:tcPr>
            <w:tcW w:w="524" w:type="dxa"/>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金额</w:t>
            </w:r>
          </w:p>
        </w:tc>
        <w:tc>
          <w:tcPr>
            <w:tcW w:w="523" w:type="dxa"/>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科目代码</w:t>
            </w:r>
          </w:p>
        </w:tc>
        <w:tc>
          <w:tcPr>
            <w:tcW w:w="1979" w:type="dxa"/>
            <w:gridSpan w:val="3"/>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科目名称</w:t>
            </w:r>
          </w:p>
        </w:tc>
        <w:tc>
          <w:tcPr>
            <w:tcW w:w="573" w:type="dxa"/>
            <w:vMerge w:val="restart"/>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20"/>
              </w:rPr>
            </w:pPr>
            <w:r>
              <w:rPr>
                <w:rFonts w:ascii="宋体" w:eastAsia="宋体" w:hAnsi="宋体" w:cs="宋体" w:hint="eastAsia"/>
                <w:kern w:val="0"/>
                <w:sz w:val="20"/>
              </w:rPr>
              <w:t>金额</w:t>
            </w:r>
          </w:p>
        </w:tc>
      </w:tr>
      <w:tr w:rsidR="00223E1E">
        <w:trPr>
          <w:trHeight w:val="388"/>
        </w:trPr>
        <w:tc>
          <w:tcPr>
            <w:tcW w:w="520" w:type="dxa"/>
            <w:vMerge/>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877" w:type="dxa"/>
            <w:gridSpan w:val="2"/>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622" w:type="dxa"/>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578" w:type="dxa"/>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702" w:type="dxa"/>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524" w:type="dxa"/>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523" w:type="dxa"/>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1979" w:type="dxa"/>
            <w:gridSpan w:val="3"/>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c>
          <w:tcPr>
            <w:tcW w:w="573" w:type="dxa"/>
            <w:vMerge/>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center"/>
              <w:rPr>
                <w:rFonts w:ascii="宋体" w:eastAsia="宋体" w:hAnsi="宋体" w:cs="宋体"/>
                <w:sz w:val="22"/>
                <w:szCs w:val="22"/>
              </w:rPr>
            </w:pPr>
          </w:p>
        </w:tc>
      </w:tr>
      <w:tr w:rsidR="00223E1E">
        <w:trPr>
          <w:trHeight w:val="381"/>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301</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工资福利支出</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商品和服务支出</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30703</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国内债务发行费用</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43"/>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30101</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基本工资</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30201</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办公费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30704</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国外债务发行费用</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09"/>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30102</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津贴补贴</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30202</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印刷费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310</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资本性支出</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43"/>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30103</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奖金</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30203</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咨询费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31001</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房屋建筑物购建</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53"/>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30106</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伙食补助费</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30204</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手续费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31002</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办公设备购置</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31"/>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30107</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绩效工资</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30205</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水费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31003</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专用设备购置</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513"/>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30108</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机关事业单位基本养老保险缴费</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30206</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电费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31005</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基础设施建设</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29"/>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30109</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职业年金缴费</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30207</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邮电费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31006</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大型修缮</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393"/>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30110</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职工基本医疗保险缴费</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30208</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取暖费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31007</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信息网络及软件购置更新</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79"/>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30111</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公务员医疗补助缴费</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30209</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物业管理费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31008</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物资储备</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55"/>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30112</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其他社会保障缴费</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30211</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差旅费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31009</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土地补偿</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31"/>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30113</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住房公积金</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30212</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因公出国（境）费用</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31010</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安置补助</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17"/>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30114</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医疗费</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30213</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维修(护)费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31011</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地上附着物和青苗补偿</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19"/>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30199</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其他工资福利支出</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30214</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租赁费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31012</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拆迁补偿</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05"/>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303</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对个人和家庭的补助</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30215</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会议费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31013</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公务用车购置</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31"/>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30301</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离休费</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30216</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培训费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31019</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其他交通工具购置</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05"/>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30302</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退休费</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30217</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公务接待费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31021</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文物和陈列品购置</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55"/>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30303</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退职（役）费</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30218</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专用材料费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31022</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无形资产购置</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31"/>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30304</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抚恤金</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30224</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被装购置费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31099</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其他资本性支出</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393"/>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30305</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生活补助</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30225</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专用燃料费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312</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对企业补助</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17"/>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30306</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救济费</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30226</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劳务费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31201</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资本金注入</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77"/>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30307</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医疗费补助</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30227</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委托业务费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31203</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政府投资基金股权投资</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17"/>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30308</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助学金</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30228</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工会经费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31204</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费用补贴</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17"/>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30309</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奖励金</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30229</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福利费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31205</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利息补贴</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41"/>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lastRenderedPageBreak/>
              <w:t>30310</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个人农业生产补贴</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30231</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公务用车运行维护费</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31299 </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其他对企业补助</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53"/>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30311</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代缴社会保险费</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30239</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其他交通费用</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399</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其他支出</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393"/>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16"/>
                <w:szCs w:val="16"/>
              </w:rPr>
            </w:pPr>
            <w:r>
              <w:rPr>
                <w:rFonts w:ascii="宋体" w:eastAsia="宋体" w:hAnsi="宋体" w:cs="宋体" w:hint="eastAsia"/>
                <w:kern w:val="0"/>
                <w:sz w:val="16"/>
                <w:szCs w:val="16"/>
              </w:rPr>
              <w:t>30399</w:t>
            </w: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其他对个人和家庭的补助</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30240</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税金及附加费用</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39907</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国家赔偿费用支出</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212"/>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6"/>
                <w:szCs w:val="16"/>
              </w:rPr>
            </w:pP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30299</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其他商品和服务支出</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39908</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对民间非营利组织和群众性自治组织补贴</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393"/>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6"/>
                <w:szCs w:val="16"/>
              </w:rPr>
            </w:pP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307</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债务利息及费用支出</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39909</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经常性赠与</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345"/>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6"/>
                <w:szCs w:val="16"/>
              </w:rPr>
            </w:pP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30701</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国内债务付息</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39910</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资本性赠与</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65"/>
        </w:trPr>
        <w:tc>
          <w:tcPr>
            <w:tcW w:w="520" w:type="dxa"/>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223E1E">
            <w:pPr>
              <w:jc w:val="left"/>
              <w:rPr>
                <w:rFonts w:ascii="宋体" w:eastAsia="宋体" w:hAnsi="宋体" w:cs="宋体"/>
                <w:sz w:val="13"/>
                <w:szCs w:val="13"/>
              </w:rPr>
            </w:pPr>
          </w:p>
        </w:tc>
        <w:tc>
          <w:tcPr>
            <w:tcW w:w="1877" w:type="dxa"/>
            <w:gridSpan w:val="2"/>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78"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30702</w:t>
            </w:r>
          </w:p>
        </w:tc>
        <w:tc>
          <w:tcPr>
            <w:tcW w:w="170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国外债务付息</w:t>
            </w:r>
          </w:p>
        </w:tc>
        <w:tc>
          <w:tcPr>
            <w:tcW w:w="524"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widowControl/>
              <w:jc w:val="left"/>
              <w:textAlignment w:val="center"/>
              <w:rPr>
                <w:rFonts w:ascii="宋体" w:eastAsia="宋体" w:hAnsi="宋体" w:cs="宋体"/>
                <w:kern w:val="0"/>
                <w:sz w:val="16"/>
                <w:szCs w:val="16"/>
              </w:rPr>
            </w:pPr>
          </w:p>
        </w:tc>
        <w:tc>
          <w:tcPr>
            <w:tcW w:w="52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39999</w:t>
            </w:r>
          </w:p>
        </w:tc>
        <w:tc>
          <w:tcPr>
            <w:tcW w:w="1979" w:type="dxa"/>
            <w:gridSpan w:val="3"/>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left"/>
              <w:textAlignment w:val="center"/>
              <w:rPr>
                <w:rFonts w:ascii="宋体" w:eastAsia="宋体" w:hAnsi="宋体" w:cs="宋体"/>
                <w:kern w:val="0"/>
                <w:sz w:val="16"/>
                <w:szCs w:val="16"/>
              </w:rPr>
            </w:pPr>
            <w:r>
              <w:rPr>
                <w:rFonts w:ascii="宋体" w:eastAsia="宋体" w:hAnsi="宋体" w:cs="宋体" w:hint="eastAsia"/>
                <w:kern w:val="0"/>
                <w:sz w:val="16"/>
                <w:szCs w:val="16"/>
              </w:rPr>
              <w:t xml:space="preserve">  其他支出</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5"/>
                <w:szCs w:val="15"/>
              </w:rPr>
            </w:pPr>
          </w:p>
        </w:tc>
      </w:tr>
      <w:tr w:rsidR="00223E1E">
        <w:trPr>
          <w:trHeight w:val="452"/>
        </w:trPr>
        <w:tc>
          <w:tcPr>
            <w:tcW w:w="2397" w:type="dxa"/>
            <w:gridSpan w:val="3"/>
            <w:tcBorders>
              <w:top w:val="nil"/>
              <w:left w:val="single" w:sz="4" w:space="0" w:color="000000"/>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6"/>
                <w:szCs w:val="16"/>
              </w:rPr>
            </w:pPr>
            <w:r>
              <w:rPr>
                <w:rFonts w:ascii="宋体" w:eastAsia="宋体" w:hAnsi="宋体" w:cs="宋体" w:hint="eastAsia"/>
                <w:kern w:val="0"/>
                <w:sz w:val="16"/>
                <w:szCs w:val="16"/>
              </w:rPr>
              <w:t>人员经费合计</w:t>
            </w:r>
          </w:p>
        </w:tc>
        <w:tc>
          <w:tcPr>
            <w:tcW w:w="622"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6"/>
                <w:szCs w:val="16"/>
              </w:rPr>
            </w:pPr>
          </w:p>
        </w:tc>
        <w:tc>
          <w:tcPr>
            <w:tcW w:w="5306" w:type="dxa"/>
            <w:gridSpan w:val="7"/>
            <w:tcBorders>
              <w:top w:val="nil"/>
              <w:left w:val="nil"/>
              <w:bottom w:val="single" w:sz="4" w:space="0" w:color="000000"/>
              <w:right w:val="single" w:sz="4" w:space="0" w:color="000000"/>
            </w:tcBorders>
            <w:tcMar>
              <w:top w:w="12" w:type="dxa"/>
              <w:left w:w="12" w:type="dxa"/>
              <w:right w:w="12" w:type="dxa"/>
            </w:tcMar>
            <w:vAlign w:val="center"/>
          </w:tcPr>
          <w:p w:rsidR="00223E1E" w:rsidRDefault="00CB6699">
            <w:pPr>
              <w:widowControl/>
              <w:jc w:val="center"/>
              <w:textAlignment w:val="center"/>
              <w:rPr>
                <w:rFonts w:ascii="宋体" w:eastAsia="宋体" w:hAnsi="宋体" w:cs="宋体"/>
                <w:sz w:val="16"/>
                <w:szCs w:val="16"/>
              </w:rPr>
            </w:pPr>
            <w:r>
              <w:rPr>
                <w:rFonts w:ascii="宋体" w:eastAsia="宋体" w:hAnsi="宋体" w:cs="宋体" w:hint="eastAsia"/>
                <w:kern w:val="0"/>
                <w:sz w:val="16"/>
                <w:szCs w:val="16"/>
              </w:rPr>
              <w:t>公用经费合计</w:t>
            </w:r>
          </w:p>
        </w:tc>
        <w:tc>
          <w:tcPr>
            <w:tcW w:w="573" w:type="dxa"/>
            <w:tcBorders>
              <w:top w:val="nil"/>
              <w:left w:val="nil"/>
              <w:bottom w:val="single" w:sz="4" w:space="0" w:color="000000"/>
              <w:right w:val="single" w:sz="4" w:space="0" w:color="000000"/>
            </w:tcBorders>
            <w:tcMar>
              <w:top w:w="12" w:type="dxa"/>
              <w:left w:w="12" w:type="dxa"/>
              <w:right w:w="12" w:type="dxa"/>
            </w:tcMar>
            <w:vAlign w:val="center"/>
          </w:tcPr>
          <w:p w:rsidR="00223E1E" w:rsidRDefault="00223E1E">
            <w:pPr>
              <w:jc w:val="right"/>
              <w:rPr>
                <w:rFonts w:ascii="宋体" w:eastAsia="宋体" w:hAnsi="宋体" w:cs="宋体"/>
                <w:sz w:val="18"/>
                <w:szCs w:val="18"/>
              </w:rPr>
            </w:pPr>
          </w:p>
        </w:tc>
      </w:tr>
      <w:tr w:rsidR="00223E1E">
        <w:trPr>
          <w:trHeight w:val="499"/>
        </w:trPr>
        <w:tc>
          <w:tcPr>
            <w:tcW w:w="8898" w:type="dxa"/>
            <w:gridSpan w:val="12"/>
            <w:tcBorders>
              <w:top w:val="nil"/>
              <w:left w:val="nil"/>
              <w:bottom w:val="nil"/>
              <w:right w:val="nil"/>
            </w:tcBorders>
            <w:tcMar>
              <w:top w:w="12" w:type="dxa"/>
              <w:left w:w="12" w:type="dxa"/>
              <w:right w:w="12" w:type="dxa"/>
            </w:tcMar>
            <w:vAlign w:val="center"/>
          </w:tcPr>
          <w:p w:rsidR="00223E1E" w:rsidRDefault="00CB6699">
            <w:pPr>
              <w:widowControl/>
              <w:jc w:val="left"/>
              <w:textAlignment w:val="center"/>
              <w:rPr>
                <w:rFonts w:ascii="宋体" w:eastAsia="宋体" w:hAnsi="宋体" w:cs="宋体"/>
                <w:sz w:val="20"/>
              </w:rPr>
            </w:pPr>
            <w:r>
              <w:rPr>
                <w:rFonts w:ascii="宋体" w:eastAsia="宋体" w:hAnsi="宋体" w:cs="宋体" w:hint="eastAsia"/>
                <w:kern w:val="0"/>
                <w:sz w:val="20"/>
              </w:rPr>
              <w:t>注：本表反映单位本年度一般公共预算财政拨款基本支出明细情况。</w:t>
            </w:r>
          </w:p>
        </w:tc>
      </w:tr>
    </w:tbl>
    <w:p w:rsidR="00223E1E" w:rsidRDefault="00223E1E">
      <w:pPr>
        <w:rPr>
          <w:rFonts w:ascii="黑体" w:eastAsia="黑体" w:hAnsi="黑体"/>
          <w:szCs w:val="32"/>
        </w:rPr>
      </w:pPr>
    </w:p>
    <w:p w:rsidR="00223E1E" w:rsidRDefault="00223E1E">
      <w:pPr>
        <w:rPr>
          <w:rFonts w:ascii="黑体" w:eastAsia="黑体" w:hAnsi="黑体"/>
          <w:szCs w:val="32"/>
        </w:rPr>
      </w:pPr>
    </w:p>
    <w:p w:rsidR="00223E1E" w:rsidRDefault="00CB6699">
      <w:pPr>
        <w:jc w:val="center"/>
        <w:rPr>
          <w:rFonts w:ascii="黑体" w:eastAsia="黑体" w:hAnsi="黑体"/>
          <w:szCs w:val="32"/>
        </w:rPr>
      </w:pPr>
      <w:r>
        <w:rPr>
          <w:rFonts w:ascii="黑体" w:eastAsia="黑体" w:hAnsi="黑体" w:hint="eastAsia"/>
          <w:szCs w:val="32"/>
        </w:rPr>
        <w:t>政府性基金预算财政拨款收入支出决算表</w:t>
      </w:r>
    </w:p>
    <w:p w:rsidR="00223E1E" w:rsidRDefault="00CB6699">
      <w:pPr>
        <w:jc w:val="right"/>
        <w:rPr>
          <w:rFonts w:ascii="黑体" w:eastAsia="黑体" w:hAnsi="黑体"/>
          <w:sz w:val="20"/>
        </w:rPr>
      </w:pPr>
      <w:r>
        <w:rPr>
          <w:rFonts w:ascii="黑体" w:eastAsia="黑体" w:hAnsi="黑体" w:hint="eastAsia"/>
          <w:sz w:val="20"/>
        </w:rPr>
        <w:t xml:space="preserve">                                                                              </w:t>
      </w:r>
      <w:r>
        <w:rPr>
          <w:rFonts w:ascii="宋体" w:eastAsia="宋体" w:hAnsi="宋体" w:cs="宋体" w:hint="eastAsia"/>
          <w:kern w:val="0"/>
          <w:sz w:val="20"/>
        </w:rPr>
        <w:t>公开07表</w:t>
      </w:r>
    </w:p>
    <w:tbl>
      <w:tblPr>
        <w:tblW w:w="0" w:type="auto"/>
        <w:tblInd w:w="93" w:type="dxa"/>
        <w:tblLayout w:type="fixed"/>
        <w:tblLook w:val="04A0"/>
      </w:tblPr>
      <w:tblGrid>
        <w:gridCol w:w="371"/>
        <w:gridCol w:w="360"/>
        <w:gridCol w:w="404"/>
        <w:gridCol w:w="774"/>
        <w:gridCol w:w="491"/>
        <w:gridCol w:w="132"/>
        <w:gridCol w:w="338"/>
        <w:gridCol w:w="163"/>
        <w:gridCol w:w="477"/>
        <w:gridCol w:w="480"/>
        <w:gridCol w:w="70"/>
        <w:gridCol w:w="360"/>
        <w:gridCol w:w="117"/>
        <w:gridCol w:w="591"/>
        <w:gridCol w:w="236"/>
        <w:gridCol w:w="250"/>
        <w:gridCol w:w="180"/>
        <w:gridCol w:w="366"/>
        <w:gridCol w:w="477"/>
        <w:gridCol w:w="286"/>
        <w:gridCol w:w="208"/>
        <w:gridCol w:w="32"/>
        <w:gridCol w:w="456"/>
        <w:gridCol w:w="600"/>
        <w:gridCol w:w="641"/>
      </w:tblGrid>
      <w:tr w:rsidR="00223E1E">
        <w:trPr>
          <w:trHeight w:val="451"/>
        </w:trPr>
        <w:tc>
          <w:tcPr>
            <w:tcW w:w="731" w:type="dxa"/>
            <w:gridSpan w:val="2"/>
            <w:tcBorders>
              <w:top w:val="nil"/>
              <w:left w:val="nil"/>
              <w:bottom w:val="nil"/>
              <w:right w:val="nil"/>
            </w:tcBorders>
            <w:vAlign w:val="bottom"/>
          </w:tcPr>
          <w:p w:rsidR="00223E1E" w:rsidRDefault="00CB6699">
            <w:pPr>
              <w:widowControl/>
              <w:jc w:val="left"/>
              <w:rPr>
                <w:rFonts w:ascii="宋体" w:eastAsia="宋体" w:hAnsi="宋体" w:cs="Arial"/>
                <w:kern w:val="0"/>
                <w:sz w:val="20"/>
              </w:rPr>
            </w:pPr>
            <w:r>
              <w:rPr>
                <w:rFonts w:ascii="宋体" w:eastAsia="宋体" w:hAnsi="宋体" w:cs="Arial" w:hint="eastAsia"/>
                <w:kern w:val="0"/>
                <w:sz w:val="20"/>
              </w:rPr>
              <w:t>单位：</w:t>
            </w:r>
          </w:p>
        </w:tc>
        <w:tc>
          <w:tcPr>
            <w:tcW w:w="404" w:type="dxa"/>
            <w:tcBorders>
              <w:top w:val="nil"/>
              <w:left w:val="nil"/>
              <w:bottom w:val="nil"/>
              <w:right w:val="nil"/>
            </w:tcBorders>
            <w:vAlign w:val="bottom"/>
          </w:tcPr>
          <w:p w:rsidR="00223E1E" w:rsidRDefault="00223E1E">
            <w:pPr>
              <w:widowControl/>
              <w:jc w:val="left"/>
              <w:rPr>
                <w:rFonts w:ascii="Arial" w:eastAsia="宋体" w:hAnsi="Arial" w:cs="Arial"/>
                <w:kern w:val="0"/>
                <w:sz w:val="20"/>
              </w:rPr>
            </w:pPr>
          </w:p>
        </w:tc>
        <w:tc>
          <w:tcPr>
            <w:tcW w:w="774" w:type="dxa"/>
            <w:tcBorders>
              <w:top w:val="nil"/>
              <w:left w:val="nil"/>
              <w:bottom w:val="nil"/>
              <w:right w:val="nil"/>
            </w:tcBorders>
            <w:vAlign w:val="bottom"/>
          </w:tcPr>
          <w:p w:rsidR="00223E1E" w:rsidRDefault="00223E1E">
            <w:pPr>
              <w:widowControl/>
              <w:jc w:val="left"/>
              <w:rPr>
                <w:rFonts w:ascii="Arial" w:eastAsia="宋体" w:hAnsi="Arial" w:cs="Arial"/>
                <w:kern w:val="0"/>
                <w:sz w:val="20"/>
              </w:rPr>
            </w:pPr>
          </w:p>
        </w:tc>
        <w:tc>
          <w:tcPr>
            <w:tcW w:w="491" w:type="dxa"/>
            <w:tcBorders>
              <w:top w:val="nil"/>
              <w:left w:val="nil"/>
              <w:bottom w:val="nil"/>
              <w:right w:val="nil"/>
            </w:tcBorders>
            <w:vAlign w:val="bottom"/>
          </w:tcPr>
          <w:p w:rsidR="00223E1E" w:rsidRDefault="00223E1E">
            <w:pPr>
              <w:widowControl/>
              <w:jc w:val="left"/>
              <w:rPr>
                <w:rFonts w:ascii="Arial" w:eastAsia="宋体" w:hAnsi="Arial" w:cs="Arial"/>
                <w:kern w:val="0"/>
                <w:sz w:val="20"/>
              </w:rPr>
            </w:pPr>
          </w:p>
        </w:tc>
        <w:tc>
          <w:tcPr>
            <w:tcW w:w="470" w:type="dxa"/>
            <w:gridSpan w:val="2"/>
            <w:tcBorders>
              <w:top w:val="nil"/>
              <w:left w:val="nil"/>
              <w:bottom w:val="nil"/>
              <w:right w:val="nil"/>
            </w:tcBorders>
            <w:vAlign w:val="bottom"/>
          </w:tcPr>
          <w:p w:rsidR="00223E1E" w:rsidRDefault="00223E1E">
            <w:pPr>
              <w:widowControl/>
              <w:jc w:val="left"/>
              <w:rPr>
                <w:rFonts w:ascii="Arial" w:eastAsia="宋体" w:hAnsi="Arial" w:cs="Arial"/>
                <w:kern w:val="0"/>
                <w:sz w:val="20"/>
              </w:rPr>
            </w:pPr>
          </w:p>
        </w:tc>
        <w:tc>
          <w:tcPr>
            <w:tcW w:w="640" w:type="dxa"/>
            <w:gridSpan w:val="2"/>
            <w:tcBorders>
              <w:top w:val="nil"/>
              <w:left w:val="nil"/>
              <w:bottom w:val="nil"/>
              <w:right w:val="nil"/>
            </w:tcBorders>
            <w:vAlign w:val="bottom"/>
          </w:tcPr>
          <w:p w:rsidR="00223E1E" w:rsidRDefault="00223E1E">
            <w:pPr>
              <w:widowControl/>
              <w:jc w:val="left"/>
              <w:rPr>
                <w:rFonts w:ascii="Arial" w:eastAsia="宋体" w:hAnsi="Arial" w:cs="Arial"/>
                <w:kern w:val="0"/>
                <w:sz w:val="20"/>
              </w:rPr>
            </w:pPr>
          </w:p>
        </w:tc>
        <w:tc>
          <w:tcPr>
            <w:tcW w:w="480" w:type="dxa"/>
            <w:tcBorders>
              <w:top w:val="nil"/>
              <w:left w:val="nil"/>
              <w:bottom w:val="nil"/>
              <w:right w:val="nil"/>
            </w:tcBorders>
            <w:vAlign w:val="bottom"/>
          </w:tcPr>
          <w:p w:rsidR="00223E1E" w:rsidRDefault="00223E1E">
            <w:pPr>
              <w:widowControl/>
              <w:jc w:val="left"/>
              <w:rPr>
                <w:rFonts w:ascii="Arial" w:eastAsia="宋体" w:hAnsi="Arial" w:cs="Arial"/>
                <w:kern w:val="0"/>
                <w:sz w:val="20"/>
              </w:rPr>
            </w:pPr>
          </w:p>
        </w:tc>
        <w:tc>
          <w:tcPr>
            <w:tcW w:w="430" w:type="dxa"/>
            <w:gridSpan w:val="2"/>
            <w:tcBorders>
              <w:top w:val="nil"/>
              <w:left w:val="nil"/>
              <w:bottom w:val="nil"/>
              <w:right w:val="nil"/>
            </w:tcBorders>
            <w:vAlign w:val="bottom"/>
          </w:tcPr>
          <w:p w:rsidR="00223E1E" w:rsidRDefault="00223E1E">
            <w:pPr>
              <w:widowControl/>
              <w:jc w:val="left"/>
              <w:rPr>
                <w:rFonts w:ascii="Arial" w:eastAsia="宋体" w:hAnsi="Arial" w:cs="Arial"/>
                <w:kern w:val="0"/>
                <w:sz w:val="20"/>
              </w:rPr>
            </w:pPr>
          </w:p>
        </w:tc>
        <w:tc>
          <w:tcPr>
            <w:tcW w:w="708" w:type="dxa"/>
            <w:gridSpan w:val="2"/>
            <w:tcBorders>
              <w:top w:val="nil"/>
              <w:left w:val="nil"/>
              <w:bottom w:val="nil"/>
              <w:right w:val="nil"/>
            </w:tcBorders>
            <w:vAlign w:val="bottom"/>
          </w:tcPr>
          <w:p w:rsidR="00223E1E" w:rsidRDefault="00223E1E">
            <w:pPr>
              <w:widowControl/>
              <w:jc w:val="left"/>
              <w:rPr>
                <w:rFonts w:ascii="Arial" w:eastAsia="宋体" w:hAnsi="Arial" w:cs="Arial"/>
                <w:kern w:val="0"/>
                <w:sz w:val="20"/>
              </w:rPr>
            </w:pPr>
          </w:p>
        </w:tc>
        <w:tc>
          <w:tcPr>
            <w:tcW w:w="236" w:type="dxa"/>
            <w:tcBorders>
              <w:top w:val="nil"/>
              <w:left w:val="nil"/>
              <w:bottom w:val="nil"/>
              <w:right w:val="nil"/>
            </w:tcBorders>
            <w:vAlign w:val="bottom"/>
          </w:tcPr>
          <w:p w:rsidR="00223E1E" w:rsidRDefault="00223E1E">
            <w:pPr>
              <w:widowControl/>
              <w:jc w:val="left"/>
              <w:rPr>
                <w:rFonts w:ascii="Arial" w:eastAsia="宋体" w:hAnsi="Arial" w:cs="Arial"/>
                <w:kern w:val="0"/>
                <w:sz w:val="20"/>
              </w:rPr>
            </w:pPr>
          </w:p>
        </w:tc>
        <w:tc>
          <w:tcPr>
            <w:tcW w:w="430" w:type="dxa"/>
            <w:gridSpan w:val="2"/>
            <w:tcBorders>
              <w:top w:val="nil"/>
              <w:left w:val="nil"/>
              <w:bottom w:val="nil"/>
              <w:right w:val="nil"/>
            </w:tcBorders>
            <w:vAlign w:val="bottom"/>
          </w:tcPr>
          <w:p w:rsidR="00223E1E" w:rsidRDefault="00223E1E">
            <w:pPr>
              <w:widowControl/>
              <w:jc w:val="left"/>
              <w:rPr>
                <w:rFonts w:ascii="Arial" w:eastAsia="宋体" w:hAnsi="Arial" w:cs="Arial"/>
                <w:kern w:val="0"/>
                <w:sz w:val="20"/>
              </w:rPr>
            </w:pPr>
          </w:p>
        </w:tc>
        <w:tc>
          <w:tcPr>
            <w:tcW w:w="843" w:type="dxa"/>
            <w:gridSpan w:val="2"/>
            <w:tcBorders>
              <w:top w:val="nil"/>
              <w:left w:val="nil"/>
              <w:bottom w:val="nil"/>
              <w:right w:val="nil"/>
            </w:tcBorders>
            <w:vAlign w:val="bottom"/>
          </w:tcPr>
          <w:p w:rsidR="00223E1E" w:rsidRDefault="00223E1E">
            <w:pPr>
              <w:widowControl/>
              <w:jc w:val="left"/>
              <w:rPr>
                <w:rFonts w:ascii="Arial" w:eastAsia="宋体" w:hAnsi="Arial" w:cs="Arial"/>
                <w:kern w:val="0"/>
                <w:sz w:val="20"/>
              </w:rPr>
            </w:pPr>
          </w:p>
        </w:tc>
        <w:tc>
          <w:tcPr>
            <w:tcW w:w="286" w:type="dxa"/>
            <w:tcBorders>
              <w:top w:val="nil"/>
              <w:left w:val="nil"/>
              <w:bottom w:val="nil"/>
              <w:right w:val="nil"/>
            </w:tcBorders>
            <w:vAlign w:val="bottom"/>
          </w:tcPr>
          <w:p w:rsidR="00223E1E" w:rsidRDefault="00223E1E">
            <w:pPr>
              <w:widowControl/>
              <w:jc w:val="left"/>
              <w:rPr>
                <w:rFonts w:ascii="Arial" w:eastAsia="宋体" w:hAnsi="Arial" w:cs="Arial"/>
                <w:kern w:val="0"/>
                <w:sz w:val="20"/>
              </w:rPr>
            </w:pPr>
          </w:p>
        </w:tc>
        <w:tc>
          <w:tcPr>
            <w:tcW w:w="240" w:type="dxa"/>
            <w:gridSpan w:val="2"/>
            <w:tcBorders>
              <w:top w:val="nil"/>
              <w:left w:val="nil"/>
              <w:bottom w:val="nil"/>
              <w:right w:val="nil"/>
            </w:tcBorders>
            <w:vAlign w:val="bottom"/>
          </w:tcPr>
          <w:p w:rsidR="00223E1E" w:rsidRDefault="00223E1E">
            <w:pPr>
              <w:widowControl/>
              <w:jc w:val="left"/>
              <w:rPr>
                <w:rFonts w:ascii="Arial" w:eastAsia="宋体" w:hAnsi="Arial" w:cs="Arial"/>
                <w:kern w:val="0"/>
                <w:sz w:val="20"/>
              </w:rPr>
            </w:pPr>
          </w:p>
        </w:tc>
        <w:tc>
          <w:tcPr>
            <w:tcW w:w="1697" w:type="dxa"/>
            <w:gridSpan w:val="3"/>
            <w:tcBorders>
              <w:top w:val="nil"/>
              <w:left w:val="nil"/>
              <w:bottom w:val="nil"/>
              <w:right w:val="nil"/>
            </w:tcBorders>
            <w:vAlign w:val="bottom"/>
          </w:tcPr>
          <w:p w:rsidR="00223E1E" w:rsidRDefault="00CB6699">
            <w:pPr>
              <w:widowControl/>
              <w:rPr>
                <w:rFonts w:ascii="宋体" w:eastAsia="宋体" w:hAnsi="宋体" w:cs="Arial"/>
                <w:kern w:val="0"/>
                <w:sz w:val="20"/>
              </w:rPr>
            </w:pPr>
            <w:r>
              <w:rPr>
                <w:rFonts w:ascii="宋体" w:eastAsia="宋体" w:hAnsi="宋体" w:cs="Arial" w:hint="eastAsia"/>
                <w:kern w:val="0"/>
                <w:sz w:val="20"/>
              </w:rPr>
              <w:t xml:space="preserve"> 金额单位：万元</w:t>
            </w:r>
          </w:p>
        </w:tc>
      </w:tr>
      <w:tr w:rsidR="00223E1E">
        <w:trPr>
          <w:trHeight w:val="465"/>
        </w:trPr>
        <w:tc>
          <w:tcPr>
            <w:tcW w:w="1135" w:type="dxa"/>
            <w:gridSpan w:val="3"/>
            <w:vMerge w:val="restart"/>
            <w:tcBorders>
              <w:top w:val="single" w:sz="4" w:space="0" w:color="000000"/>
              <w:left w:val="single" w:sz="4" w:space="0" w:color="000000"/>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科目代码</w:t>
            </w:r>
          </w:p>
        </w:tc>
        <w:tc>
          <w:tcPr>
            <w:tcW w:w="774" w:type="dxa"/>
            <w:vMerge w:val="restart"/>
            <w:tcBorders>
              <w:top w:val="single" w:sz="4" w:space="0" w:color="000000"/>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科目名称</w:t>
            </w:r>
          </w:p>
        </w:tc>
        <w:tc>
          <w:tcPr>
            <w:tcW w:w="1601" w:type="dxa"/>
            <w:gridSpan w:val="5"/>
            <w:tcBorders>
              <w:top w:val="single" w:sz="4" w:space="0" w:color="000000"/>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年初结转和结余</w:t>
            </w:r>
          </w:p>
        </w:tc>
        <w:tc>
          <w:tcPr>
            <w:tcW w:w="1618" w:type="dxa"/>
            <w:gridSpan w:val="5"/>
            <w:tcBorders>
              <w:top w:val="single" w:sz="4" w:space="0" w:color="000000"/>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本年收入</w:t>
            </w:r>
          </w:p>
        </w:tc>
        <w:tc>
          <w:tcPr>
            <w:tcW w:w="1509" w:type="dxa"/>
            <w:gridSpan w:val="5"/>
            <w:tcBorders>
              <w:top w:val="single" w:sz="4" w:space="0" w:color="000000"/>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本年支出</w:t>
            </w:r>
          </w:p>
        </w:tc>
        <w:tc>
          <w:tcPr>
            <w:tcW w:w="2223" w:type="dxa"/>
            <w:gridSpan w:val="6"/>
            <w:tcBorders>
              <w:top w:val="single" w:sz="4" w:space="0" w:color="000000"/>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年末结转和结余</w:t>
            </w:r>
          </w:p>
        </w:tc>
      </w:tr>
      <w:tr w:rsidR="00223E1E">
        <w:trPr>
          <w:trHeight w:val="615"/>
        </w:trPr>
        <w:tc>
          <w:tcPr>
            <w:tcW w:w="1135" w:type="dxa"/>
            <w:gridSpan w:val="3"/>
            <w:vMerge/>
            <w:tcBorders>
              <w:top w:val="single" w:sz="4" w:space="0" w:color="000000"/>
              <w:left w:val="single" w:sz="4" w:space="0" w:color="000000"/>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774" w:type="dxa"/>
            <w:vMerge/>
            <w:tcBorders>
              <w:top w:val="single" w:sz="4" w:space="0" w:color="000000"/>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623" w:type="dxa"/>
            <w:gridSpan w:val="2"/>
            <w:vMerge w:val="restart"/>
            <w:tcBorders>
              <w:top w:val="nil"/>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合计</w:t>
            </w:r>
          </w:p>
        </w:tc>
        <w:tc>
          <w:tcPr>
            <w:tcW w:w="501" w:type="dxa"/>
            <w:gridSpan w:val="2"/>
            <w:vMerge w:val="restart"/>
            <w:tcBorders>
              <w:top w:val="nil"/>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基本支出结转</w:t>
            </w:r>
          </w:p>
        </w:tc>
        <w:tc>
          <w:tcPr>
            <w:tcW w:w="477" w:type="dxa"/>
            <w:vMerge w:val="restart"/>
            <w:tcBorders>
              <w:top w:val="nil"/>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项目支出结转和结余</w:t>
            </w:r>
          </w:p>
        </w:tc>
        <w:tc>
          <w:tcPr>
            <w:tcW w:w="550" w:type="dxa"/>
            <w:gridSpan w:val="2"/>
            <w:vMerge w:val="restart"/>
            <w:tcBorders>
              <w:top w:val="nil"/>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合计</w:t>
            </w:r>
          </w:p>
        </w:tc>
        <w:tc>
          <w:tcPr>
            <w:tcW w:w="477" w:type="dxa"/>
            <w:gridSpan w:val="2"/>
            <w:vMerge w:val="restart"/>
            <w:tcBorders>
              <w:top w:val="nil"/>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基本支出</w:t>
            </w:r>
          </w:p>
        </w:tc>
        <w:tc>
          <w:tcPr>
            <w:tcW w:w="591" w:type="dxa"/>
            <w:vMerge w:val="restart"/>
            <w:tcBorders>
              <w:top w:val="nil"/>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项目支出</w:t>
            </w:r>
          </w:p>
        </w:tc>
        <w:tc>
          <w:tcPr>
            <w:tcW w:w="486" w:type="dxa"/>
            <w:gridSpan w:val="2"/>
            <w:vMerge w:val="restart"/>
            <w:tcBorders>
              <w:top w:val="nil"/>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合计</w:t>
            </w:r>
          </w:p>
        </w:tc>
        <w:tc>
          <w:tcPr>
            <w:tcW w:w="546" w:type="dxa"/>
            <w:gridSpan w:val="2"/>
            <w:vMerge w:val="restart"/>
            <w:tcBorders>
              <w:top w:val="nil"/>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基本支出</w:t>
            </w:r>
          </w:p>
        </w:tc>
        <w:tc>
          <w:tcPr>
            <w:tcW w:w="477" w:type="dxa"/>
            <w:vMerge w:val="restart"/>
            <w:tcBorders>
              <w:top w:val="nil"/>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项目支出</w:t>
            </w:r>
          </w:p>
        </w:tc>
        <w:tc>
          <w:tcPr>
            <w:tcW w:w="494" w:type="dxa"/>
            <w:gridSpan w:val="2"/>
            <w:vMerge w:val="restart"/>
            <w:tcBorders>
              <w:top w:val="nil"/>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合计</w:t>
            </w:r>
          </w:p>
        </w:tc>
        <w:tc>
          <w:tcPr>
            <w:tcW w:w="488" w:type="dxa"/>
            <w:gridSpan w:val="2"/>
            <w:vMerge w:val="restart"/>
            <w:tcBorders>
              <w:top w:val="nil"/>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基本支出结转</w:t>
            </w:r>
          </w:p>
        </w:tc>
        <w:tc>
          <w:tcPr>
            <w:tcW w:w="1241" w:type="dxa"/>
            <w:gridSpan w:val="2"/>
            <w:tcBorders>
              <w:top w:val="nil"/>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项目支出结转和结余</w:t>
            </w:r>
          </w:p>
        </w:tc>
      </w:tr>
      <w:tr w:rsidR="00223E1E">
        <w:trPr>
          <w:trHeight w:val="312"/>
        </w:trPr>
        <w:tc>
          <w:tcPr>
            <w:tcW w:w="1135" w:type="dxa"/>
            <w:gridSpan w:val="3"/>
            <w:vMerge/>
            <w:tcBorders>
              <w:top w:val="single" w:sz="4" w:space="0" w:color="000000"/>
              <w:left w:val="single" w:sz="4" w:space="0" w:color="000000"/>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774" w:type="dxa"/>
            <w:vMerge/>
            <w:tcBorders>
              <w:top w:val="single" w:sz="4" w:space="0" w:color="000000"/>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623" w:type="dxa"/>
            <w:gridSpan w:val="2"/>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501" w:type="dxa"/>
            <w:gridSpan w:val="2"/>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477" w:type="dxa"/>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550" w:type="dxa"/>
            <w:gridSpan w:val="2"/>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477" w:type="dxa"/>
            <w:gridSpan w:val="2"/>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591" w:type="dxa"/>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486" w:type="dxa"/>
            <w:gridSpan w:val="2"/>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546" w:type="dxa"/>
            <w:gridSpan w:val="2"/>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477" w:type="dxa"/>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494" w:type="dxa"/>
            <w:gridSpan w:val="2"/>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488" w:type="dxa"/>
            <w:gridSpan w:val="2"/>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600" w:type="dxa"/>
            <w:vMerge w:val="restart"/>
            <w:tcBorders>
              <w:top w:val="nil"/>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项目支出结转</w:t>
            </w:r>
          </w:p>
        </w:tc>
        <w:tc>
          <w:tcPr>
            <w:tcW w:w="641" w:type="dxa"/>
            <w:vMerge w:val="restart"/>
            <w:tcBorders>
              <w:top w:val="nil"/>
              <w:left w:val="nil"/>
              <w:bottom w:val="single" w:sz="4" w:space="0" w:color="000000"/>
              <w:right w:val="single" w:sz="4" w:space="0" w:color="000000"/>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项目支出结余</w:t>
            </w:r>
          </w:p>
        </w:tc>
      </w:tr>
      <w:tr w:rsidR="00223E1E">
        <w:trPr>
          <w:trHeight w:val="615"/>
        </w:trPr>
        <w:tc>
          <w:tcPr>
            <w:tcW w:w="1135" w:type="dxa"/>
            <w:gridSpan w:val="3"/>
            <w:vMerge/>
            <w:tcBorders>
              <w:top w:val="single" w:sz="4" w:space="0" w:color="000000"/>
              <w:left w:val="single" w:sz="4" w:space="0" w:color="000000"/>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774" w:type="dxa"/>
            <w:vMerge/>
            <w:tcBorders>
              <w:top w:val="single" w:sz="4" w:space="0" w:color="000000"/>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623" w:type="dxa"/>
            <w:gridSpan w:val="2"/>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501" w:type="dxa"/>
            <w:gridSpan w:val="2"/>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477" w:type="dxa"/>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550" w:type="dxa"/>
            <w:gridSpan w:val="2"/>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477" w:type="dxa"/>
            <w:gridSpan w:val="2"/>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591" w:type="dxa"/>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486" w:type="dxa"/>
            <w:gridSpan w:val="2"/>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546" w:type="dxa"/>
            <w:gridSpan w:val="2"/>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477" w:type="dxa"/>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494" w:type="dxa"/>
            <w:gridSpan w:val="2"/>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488" w:type="dxa"/>
            <w:gridSpan w:val="2"/>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600" w:type="dxa"/>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c>
          <w:tcPr>
            <w:tcW w:w="641" w:type="dxa"/>
            <w:vMerge/>
            <w:tcBorders>
              <w:top w:val="nil"/>
              <w:left w:val="nil"/>
              <w:bottom w:val="single" w:sz="4" w:space="0" w:color="000000"/>
              <w:right w:val="single" w:sz="4" w:space="0" w:color="000000"/>
            </w:tcBorders>
            <w:vAlign w:val="center"/>
          </w:tcPr>
          <w:p w:rsidR="00223E1E" w:rsidRDefault="00223E1E">
            <w:pPr>
              <w:widowControl/>
              <w:jc w:val="left"/>
              <w:rPr>
                <w:rFonts w:ascii="宋体" w:eastAsia="宋体" w:hAnsi="宋体" w:cs="Arial"/>
                <w:kern w:val="0"/>
                <w:sz w:val="22"/>
                <w:szCs w:val="22"/>
              </w:rPr>
            </w:pPr>
          </w:p>
        </w:tc>
      </w:tr>
      <w:tr w:rsidR="00223E1E">
        <w:trPr>
          <w:trHeight w:val="308"/>
        </w:trPr>
        <w:tc>
          <w:tcPr>
            <w:tcW w:w="371" w:type="dxa"/>
            <w:vMerge w:val="restart"/>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center"/>
              <w:textAlignment w:val="center"/>
              <w:rPr>
                <w:rFonts w:ascii="宋体" w:eastAsia="宋体" w:hAnsi="宋体" w:cs="Arial"/>
                <w:kern w:val="0"/>
                <w:sz w:val="22"/>
                <w:szCs w:val="22"/>
              </w:rPr>
            </w:pPr>
            <w:r>
              <w:rPr>
                <w:rFonts w:ascii="宋体" w:eastAsia="宋体" w:hAnsi="宋体" w:cs="宋体" w:hint="eastAsia"/>
                <w:kern w:val="0"/>
                <w:sz w:val="22"/>
                <w:szCs w:val="22"/>
              </w:rPr>
              <w:t>类</w:t>
            </w:r>
          </w:p>
        </w:tc>
        <w:tc>
          <w:tcPr>
            <w:tcW w:w="360" w:type="dxa"/>
            <w:vMerge w:val="restart"/>
            <w:tcBorders>
              <w:top w:val="single" w:sz="4" w:space="0" w:color="auto"/>
              <w:left w:val="nil"/>
              <w:bottom w:val="single" w:sz="4" w:space="0" w:color="auto"/>
              <w:right w:val="single" w:sz="4" w:space="0" w:color="auto"/>
            </w:tcBorders>
            <w:vAlign w:val="center"/>
          </w:tcPr>
          <w:p w:rsidR="00223E1E" w:rsidRDefault="00CB6699">
            <w:pPr>
              <w:widowControl/>
              <w:jc w:val="center"/>
              <w:textAlignment w:val="center"/>
              <w:rPr>
                <w:rFonts w:ascii="宋体" w:eastAsia="宋体" w:hAnsi="宋体" w:cs="Arial"/>
                <w:kern w:val="0"/>
                <w:sz w:val="22"/>
                <w:szCs w:val="22"/>
              </w:rPr>
            </w:pPr>
            <w:r>
              <w:rPr>
                <w:rFonts w:ascii="宋体" w:eastAsia="宋体" w:hAnsi="宋体" w:cs="宋体" w:hint="eastAsia"/>
                <w:kern w:val="0"/>
                <w:sz w:val="22"/>
                <w:szCs w:val="22"/>
              </w:rPr>
              <w:t>款</w:t>
            </w:r>
          </w:p>
        </w:tc>
        <w:tc>
          <w:tcPr>
            <w:tcW w:w="404" w:type="dxa"/>
            <w:vMerge w:val="restart"/>
            <w:tcBorders>
              <w:top w:val="single" w:sz="4" w:space="0" w:color="auto"/>
              <w:left w:val="nil"/>
              <w:bottom w:val="single" w:sz="4" w:space="0" w:color="auto"/>
              <w:right w:val="single" w:sz="4" w:space="0" w:color="auto"/>
            </w:tcBorders>
            <w:vAlign w:val="center"/>
          </w:tcPr>
          <w:p w:rsidR="00223E1E" w:rsidRDefault="00CB6699">
            <w:pPr>
              <w:widowControl/>
              <w:jc w:val="center"/>
              <w:textAlignment w:val="center"/>
              <w:rPr>
                <w:rFonts w:ascii="宋体" w:eastAsia="宋体" w:hAnsi="宋体" w:cs="Arial"/>
                <w:kern w:val="0"/>
                <w:sz w:val="22"/>
                <w:szCs w:val="22"/>
              </w:rPr>
            </w:pPr>
            <w:r>
              <w:rPr>
                <w:rFonts w:ascii="宋体" w:eastAsia="宋体" w:hAnsi="宋体" w:cs="宋体" w:hint="eastAsia"/>
                <w:kern w:val="0"/>
                <w:sz w:val="22"/>
                <w:szCs w:val="22"/>
              </w:rPr>
              <w:t>项</w:t>
            </w:r>
          </w:p>
        </w:tc>
        <w:tc>
          <w:tcPr>
            <w:tcW w:w="774" w:type="dxa"/>
            <w:tcBorders>
              <w:top w:val="nil"/>
              <w:left w:val="nil"/>
              <w:bottom w:val="single" w:sz="4" w:space="0" w:color="000000"/>
              <w:right w:val="single" w:sz="4" w:space="0" w:color="000000"/>
            </w:tcBorders>
            <w:vAlign w:val="center"/>
          </w:tcPr>
          <w:p w:rsidR="00223E1E" w:rsidRDefault="00CB6699">
            <w:pPr>
              <w:widowControl/>
              <w:jc w:val="center"/>
              <w:textAlignment w:val="center"/>
              <w:rPr>
                <w:rFonts w:ascii="宋体" w:eastAsia="宋体" w:hAnsi="宋体" w:cs="Arial"/>
                <w:kern w:val="0"/>
                <w:sz w:val="22"/>
                <w:szCs w:val="22"/>
              </w:rPr>
            </w:pPr>
            <w:r>
              <w:rPr>
                <w:rFonts w:ascii="宋体" w:eastAsia="宋体" w:hAnsi="宋体" w:cs="宋体" w:hint="eastAsia"/>
                <w:kern w:val="0"/>
                <w:sz w:val="22"/>
                <w:szCs w:val="22"/>
              </w:rPr>
              <w:t>栏次</w:t>
            </w:r>
          </w:p>
        </w:tc>
        <w:tc>
          <w:tcPr>
            <w:tcW w:w="623" w:type="dxa"/>
            <w:gridSpan w:val="2"/>
            <w:tcBorders>
              <w:top w:val="nil"/>
              <w:left w:val="nil"/>
              <w:bottom w:val="single" w:sz="4" w:space="0" w:color="000000"/>
              <w:right w:val="single" w:sz="4" w:space="0" w:color="000000"/>
            </w:tcBorders>
            <w:vAlign w:val="center"/>
          </w:tcPr>
          <w:p w:rsidR="00223E1E" w:rsidRDefault="00CB6699">
            <w:pPr>
              <w:widowControl/>
              <w:jc w:val="center"/>
              <w:textAlignment w:val="center"/>
              <w:rPr>
                <w:rFonts w:ascii="宋体" w:eastAsia="宋体" w:hAnsi="宋体" w:cs="Arial"/>
                <w:b/>
                <w:bCs/>
                <w:kern w:val="0"/>
                <w:sz w:val="22"/>
                <w:szCs w:val="22"/>
              </w:rPr>
            </w:pPr>
            <w:r>
              <w:rPr>
                <w:rFonts w:ascii="宋体" w:eastAsia="宋体" w:hAnsi="宋体" w:cs="宋体" w:hint="eastAsia"/>
                <w:kern w:val="0"/>
                <w:sz w:val="22"/>
                <w:szCs w:val="22"/>
              </w:rPr>
              <w:t>1</w:t>
            </w:r>
          </w:p>
        </w:tc>
        <w:tc>
          <w:tcPr>
            <w:tcW w:w="501" w:type="dxa"/>
            <w:gridSpan w:val="2"/>
            <w:tcBorders>
              <w:top w:val="nil"/>
              <w:left w:val="nil"/>
              <w:bottom w:val="single" w:sz="4" w:space="0" w:color="000000"/>
              <w:right w:val="single" w:sz="4" w:space="0" w:color="000000"/>
            </w:tcBorders>
            <w:vAlign w:val="center"/>
          </w:tcPr>
          <w:p w:rsidR="00223E1E" w:rsidRDefault="00CB6699">
            <w:pPr>
              <w:widowControl/>
              <w:jc w:val="center"/>
              <w:textAlignment w:val="center"/>
              <w:rPr>
                <w:rFonts w:ascii="宋体" w:eastAsia="宋体" w:hAnsi="宋体" w:cs="Arial"/>
                <w:b/>
                <w:bCs/>
                <w:kern w:val="0"/>
                <w:sz w:val="22"/>
                <w:szCs w:val="22"/>
              </w:rPr>
            </w:pPr>
            <w:r>
              <w:rPr>
                <w:rFonts w:ascii="宋体" w:eastAsia="宋体" w:hAnsi="宋体" w:cs="宋体" w:hint="eastAsia"/>
                <w:kern w:val="0"/>
                <w:sz w:val="22"/>
                <w:szCs w:val="22"/>
              </w:rPr>
              <w:t>2</w:t>
            </w:r>
          </w:p>
        </w:tc>
        <w:tc>
          <w:tcPr>
            <w:tcW w:w="477" w:type="dxa"/>
            <w:tcBorders>
              <w:top w:val="nil"/>
              <w:left w:val="nil"/>
              <w:bottom w:val="single" w:sz="4" w:space="0" w:color="000000"/>
              <w:right w:val="single" w:sz="4" w:space="0" w:color="000000"/>
            </w:tcBorders>
            <w:vAlign w:val="center"/>
          </w:tcPr>
          <w:p w:rsidR="00223E1E" w:rsidRDefault="00CB6699">
            <w:pPr>
              <w:widowControl/>
              <w:jc w:val="center"/>
              <w:textAlignment w:val="center"/>
              <w:rPr>
                <w:rFonts w:ascii="宋体" w:eastAsia="宋体" w:hAnsi="宋体" w:cs="Arial"/>
                <w:b/>
                <w:bCs/>
                <w:kern w:val="0"/>
                <w:sz w:val="22"/>
                <w:szCs w:val="22"/>
              </w:rPr>
            </w:pPr>
            <w:r>
              <w:rPr>
                <w:rFonts w:ascii="宋体" w:eastAsia="宋体" w:hAnsi="宋体" w:cs="宋体" w:hint="eastAsia"/>
                <w:kern w:val="0"/>
                <w:sz w:val="22"/>
                <w:szCs w:val="22"/>
              </w:rPr>
              <w:t>3</w:t>
            </w:r>
          </w:p>
        </w:tc>
        <w:tc>
          <w:tcPr>
            <w:tcW w:w="550" w:type="dxa"/>
            <w:gridSpan w:val="2"/>
            <w:tcBorders>
              <w:top w:val="nil"/>
              <w:left w:val="nil"/>
              <w:bottom w:val="single" w:sz="4" w:space="0" w:color="000000"/>
              <w:right w:val="single" w:sz="4" w:space="0" w:color="000000"/>
            </w:tcBorders>
            <w:vAlign w:val="center"/>
          </w:tcPr>
          <w:p w:rsidR="00223E1E" w:rsidRDefault="00CB6699">
            <w:pPr>
              <w:widowControl/>
              <w:jc w:val="center"/>
              <w:textAlignment w:val="center"/>
              <w:rPr>
                <w:rFonts w:ascii="宋体" w:eastAsia="宋体" w:hAnsi="宋体" w:cs="Arial"/>
                <w:b/>
                <w:bCs/>
                <w:kern w:val="0"/>
                <w:sz w:val="22"/>
                <w:szCs w:val="22"/>
              </w:rPr>
            </w:pPr>
            <w:r>
              <w:rPr>
                <w:rFonts w:ascii="宋体" w:eastAsia="宋体" w:hAnsi="宋体" w:cs="宋体" w:hint="eastAsia"/>
                <w:kern w:val="0"/>
                <w:sz w:val="22"/>
                <w:szCs w:val="22"/>
              </w:rPr>
              <w:t>4</w:t>
            </w:r>
          </w:p>
        </w:tc>
        <w:tc>
          <w:tcPr>
            <w:tcW w:w="477" w:type="dxa"/>
            <w:gridSpan w:val="2"/>
            <w:tcBorders>
              <w:top w:val="nil"/>
              <w:left w:val="nil"/>
              <w:bottom w:val="single" w:sz="4" w:space="0" w:color="000000"/>
              <w:right w:val="single" w:sz="4" w:space="0" w:color="000000"/>
            </w:tcBorders>
            <w:vAlign w:val="center"/>
          </w:tcPr>
          <w:p w:rsidR="00223E1E" w:rsidRDefault="00CB6699">
            <w:pPr>
              <w:widowControl/>
              <w:jc w:val="center"/>
              <w:textAlignment w:val="center"/>
              <w:rPr>
                <w:rFonts w:ascii="宋体" w:eastAsia="宋体" w:hAnsi="宋体" w:cs="Arial"/>
                <w:b/>
                <w:bCs/>
                <w:kern w:val="0"/>
                <w:sz w:val="22"/>
                <w:szCs w:val="22"/>
              </w:rPr>
            </w:pPr>
            <w:r>
              <w:rPr>
                <w:rFonts w:ascii="宋体" w:eastAsia="宋体" w:hAnsi="宋体" w:cs="宋体" w:hint="eastAsia"/>
                <w:kern w:val="0"/>
                <w:sz w:val="22"/>
                <w:szCs w:val="22"/>
              </w:rPr>
              <w:t>5</w:t>
            </w:r>
          </w:p>
        </w:tc>
        <w:tc>
          <w:tcPr>
            <w:tcW w:w="591" w:type="dxa"/>
            <w:tcBorders>
              <w:top w:val="nil"/>
              <w:left w:val="nil"/>
              <w:bottom w:val="single" w:sz="4" w:space="0" w:color="000000"/>
              <w:right w:val="single" w:sz="4" w:space="0" w:color="000000"/>
            </w:tcBorders>
            <w:vAlign w:val="center"/>
          </w:tcPr>
          <w:p w:rsidR="00223E1E" w:rsidRDefault="00CB6699">
            <w:pPr>
              <w:widowControl/>
              <w:jc w:val="center"/>
              <w:textAlignment w:val="center"/>
              <w:rPr>
                <w:rFonts w:ascii="宋体" w:eastAsia="宋体" w:hAnsi="宋体" w:cs="Arial"/>
                <w:b/>
                <w:bCs/>
                <w:kern w:val="0"/>
                <w:sz w:val="22"/>
                <w:szCs w:val="22"/>
              </w:rPr>
            </w:pPr>
            <w:r>
              <w:rPr>
                <w:rFonts w:ascii="宋体" w:eastAsia="宋体" w:hAnsi="宋体" w:cs="宋体" w:hint="eastAsia"/>
                <w:kern w:val="0"/>
                <w:sz w:val="22"/>
                <w:szCs w:val="22"/>
              </w:rPr>
              <w:t>6</w:t>
            </w:r>
          </w:p>
        </w:tc>
        <w:tc>
          <w:tcPr>
            <w:tcW w:w="486" w:type="dxa"/>
            <w:gridSpan w:val="2"/>
            <w:tcBorders>
              <w:top w:val="nil"/>
              <w:left w:val="nil"/>
              <w:bottom w:val="single" w:sz="4" w:space="0" w:color="000000"/>
              <w:right w:val="single" w:sz="4" w:space="0" w:color="000000"/>
            </w:tcBorders>
            <w:vAlign w:val="center"/>
          </w:tcPr>
          <w:p w:rsidR="00223E1E" w:rsidRDefault="00CB6699">
            <w:pPr>
              <w:widowControl/>
              <w:jc w:val="center"/>
              <w:textAlignment w:val="center"/>
              <w:rPr>
                <w:rFonts w:ascii="宋体" w:eastAsia="宋体" w:hAnsi="宋体" w:cs="Arial"/>
                <w:b/>
                <w:bCs/>
                <w:kern w:val="0"/>
                <w:sz w:val="22"/>
                <w:szCs w:val="22"/>
              </w:rPr>
            </w:pPr>
            <w:r>
              <w:rPr>
                <w:rFonts w:ascii="宋体" w:eastAsia="宋体" w:hAnsi="宋体" w:cs="宋体" w:hint="eastAsia"/>
                <w:kern w:val="0"/>
                <w:sz w:val="22"/>
                <w:szCs w:val="22"/>
              </w:rPr>
              <w:t>7</w:t>
            </w:r>
          </w:p>
        </w:tc>
        <w:tc>
          <w:tcPr>
            <w:tcW w:w="546" w:type="dxa"/>
            <w:gridSpan w:val="2"/>
            <w:tcBorders>
              <w:top w:val="nil"/>
              <w:left w:val="nil"/>
              <w:bottom w:val="single" w:sz="4" w:space="0" w:color="000000"/>
              <w:right w:val="single" w:sz="4" w:space="0" w:color="000000"/>
            </w:tcBorders>
            <w:vAlign w:val="center"/>
          </w:tcPr>
          <w:p w:rsidR="00223E1E" w:rsidRDefault="00CB6699">
            <w:pPr>
              <w:widowControl/>
              <w:jc w:val="center"/>
              <w:textAlignment w:val="center"/>
              <w:rPr>
                <w:rFonts w:ascii="宋体" w:eastAsia="宋体" w:hAnsi="宋体" w:cs="Arial"/>
                <w:b/>
                <w:bCs/>
                <w:kern w:val="0"/>
                <w:sz w:val="22"/>
                <w:szCs w:val="22"/>
              </w:rPr>
            </w:pPr>
            <w:r>
              <w:rPr>
                <w:rFonts w:ascii="宋体" w:eastAsia="宋体" w:hAnsi="宋体" w:cs="宋体" w:hint="eastAsia"/>
                <w:kern w:val="0"/>
                <w:sz w:val="22"/>
                <w:szCs w:val="22"/>
              </w:rPr>
              <w:t>8</w:t>
            </w:r>
          </w:p>
        </w:tc>
        <w:tc>
          <w:tcPr>
            <w:tcW w:w="477" w:type="dxa"/>
            <w:tcBorders>
              <w:top w:val="nil"/>
              <w:left w:val="nil"/>
              <w:bottom w:val="single" w:sz="4" w:space="0" w:color="000000"/>
              <w:right w:val="single" w:sz="4" w:space="0" w:color="000000"/>
            </w:tcBorders>
            <w:vAlign w:val="center"/>
          </w:tcPr>
          <w:p w:rsidR="00223E1E" w:rsidRDefault="00CB6699">
            <w:pPr>
              <w:widowControl/>
              <w:jc w:val="center"/>
              <w:textAlignment w:val="center"/>
              <w:rPr>
                <w:rFonts w:ascii="宋体" w:eastAsia="宋体" w:hAnsi="宋体" w:cs="Arial"/>
                <w:b/>
                <w:bCs/>
                <w:kern w:val="0"/>
                <w:sz w:val="22"/>
                <w:szCs w:val="22"/>
              </w:rPr>
            </w:pPr>
            <w:r>
              <w:rPr>
                <w:rFonts w:ascii="宋体" w:eastAsia="宋体" w:hAnsi="宋体" w:cs="宋体" w:hint="eastAsia"/>
                <w:kern w:val="0"/>
                <w:sz w:val="22"/>
                <w:szCs w:val="22"/>
              </w:rPr>
              <w:t>9</w:t>
            </w:r>
          </w:p>
        </w:tc>
        <w:tc>
          <w:tcPr>
            <w:tcW w:w="494" w:type="dxa"/>
            <w:gridSpan w:val="2"/>
            <w:tcBorders>
              <w:top w:val="nil"/>
              <w:left w:val="nil"/>
              <w:bottom w:val="single" w:sz="4" w:space="0" w:color="000000"/>
              <w:right w:val="single" w:sz="4" w:space="0" w:color="000000"/>
            </w:tcBorders>
            <w:vAlign w:val="center"/>
          </w:tcPr>
          <w:p w:rsidR="00223E1E" w:rsidRDefault="00CB6699">
            <w:pPr>
              <w:widowControl/>
              <w:jc w:val="center"/>
              <w:textAlignment w:val="center"/>
              <w:rPr>
                <w:rFonts w:ascii="宋体" w:eastAsia="宋体" w:hAnsi="宋体" w:cs="Arial"/>
                <w:b/>
                <w:bCs/>
                <w:kern w:val="0"/>
                <w:sz w:val="22"/>
                <w:szCs w:val="22"/>
              </w:rPr>
            </w:pPr>
            <w:r>
              <w:rPr>
                <w:rFonts w:ascii="宋体" w:eastAsia="宋体" w:hAnsi="宋体" w:cs="宋体" w:hint="eastAsia"/>
                <w:kern w:val="0"/>
                <w:sz w:val="22"/>
                <w:szCs w:val="22"/>
              </w:rPr>
              <w:t>10</w:t>
            </w:r>
          </w:p>
        </w:tc>
        <w:tc>
          <w:tcPr>
            <w:tcW w:w="488" w:type="dxa"/>
            <w:gridSpan w:val="2"/>
            <w:tcBorders>
              <w:top w:val="nil"/>
              <w:left w:val="nil"/>
              <w:bottom w:val="single" w:sz="4" w:space="0" w:color="000000"/>
              <w:right w:val="single" w:sz="4" w:space="0" w:color="000000"/>
            </w:tcBorders>
            <w:vAlign w:val="center"/>
          </w:tcPr>
          <w:p w:rsidR="00223E1E" w:rsidRDefault="00CB6699">
            <w:pPr>
              <w:widowControl/>
              <w:jc w:val="center"/>
              <w:textAlignment w:val="center"/>
              <w:rPr>
                <w:rFonts w:ascii="宋体" w:eastAsia="宋体" w:hAnsi="宋体" w:cs="Arial"/>
                <w:b/>
                <w:bCs/>
                <w:kern w:val="0"/>
                <w:sz w:val="22"/>
                <w:szCs w:val="22"/>
              </w:rPr>
            </w:pPr>
            <w:r>
              <w:rPr>
                <w:rFonts w:ascii="宋体" w:eastAsia="宋体" w:hAnsi="宋体" w:cs="宋体" w:hint="eastAsia"/>
                <w:kern w:val="0"/>
                <w:sz w:val="22"/>
                <w:szCs w:val="22"/>
              </w:rPr>
              <w:t>11</w:t>
            </w:r>
          </w:p>
        </w:tc>
        <w:tc>
          <w:tcPr>
            <w:tcW w:w="600" w:type="dxa"/>
            <w:tcBorders>
              <w:top w:val="nil"/>
              <w:left w:val="nil"/>
              <w:bottom w:val="single" w:sz="4" w:space="0" w:color="000000"/>
              <w:right w:val="single" w:sz="4" w:space="0" w:color="000000"/>
            </w:tcBorders>
            <w:vAlign w:val="center"/>
          </w:tcPr>
          <w:p w:rsidR="00223E1E" w:rsidRDefault="00CB6699">
            <w:pPr>
              <w:widowControl/>
              <w:jc w:val="center"/>
              <w:textAlignment w:val="center"/>
              <w:rPr>
                <w:rFonts w:ascii="宋体" w:eastAsia="宋体" w:hAnsi="宋体" w:cs="Arial"/>
                <w:b/>
                <w:bCs/>
                <w:kern w:val="0"/>
                <w:sz w:val="22"/>
                <w:szCs w:val="22"/>
              </w:rPr>
            </w:pPr>
            <w:r>
              <w:rPr>
                <w:rFonts w:ascii="宋体" w:eastAsia="宋体" w:hAnsi="宋体" w:cs="宋体" w:hint="eastAsia"/>
                <w:kern w:val="0"/>
                <w:sz w:val="22"/>
                <w:szCs w:val="22"/>
              </w:rPr>
              <w:t>12</w:t>
            </w:r>
          </w:p>
        </w:tc>
        <w:tc>
          <w:tcPr>
            <w:tcW w:w="641" w:type="dxa"/>
            <w:tcBorders>
              <w:top w:val="nil"/>
              <w:left w:val="nil"/>
              <w:bottom w:val="single" w:sz="4" w:space="0" w:color="000000"/>
              <w:right w:val="single" w:sz="4" w:space="0" w:color="000000"/>
            </w:tcBorders>
            <w:vAlign w:val="center"/>
          </w:tcPr>
          <w:p w:rsidR="00223E1E" w:rsidRDefault="00CB6699">
            <w:pPr>
              <w:widowControl/>
              <w:jc w:val="center"/>
              <w:textAlignment w:val="center"/>
              <w:rPr>
                <w:rFonts w:ascii="宋体" w:eastAsia="宋体" w:hAnsi="宋体" w:cs="Arial"/>
                <w:b/>
                <w:bCs/>
                <w:kern w:val="0"/>
                <w:sz w:val="22"/>
                <w:szCs w:val="22"/>
              </w:rPr>
            </w:pPr>
            <w:r>
              <w:rPr>
                <w:rFonts w:ascii="宋体" w:eastAsia="宋体" w:hAnsi="宋体" w:cs="宋体" w:hint="eastAsia"/>
                <w:kern w:val="0"/>
                <w:sz w:val="22"/>
                <w:szCs w:val="22"/>
              </w:rPr>
              <w:t>13</w:t>
            </w:r>
          </w:p>
        </w:tc>
      </w:tr>
      <w:tr w:rsidR="00223E1E">
        <w:trPr>
          <w:trHeight w:val="500"/>
        </w:trPr>
        <w:tc>
          <w:tcPr>
            <w:tcW w:w="371" w:type="dxa"/>
            <w:vMerge/>
            <w:tcBorders>
              <w:top w:val="nil"/>
              <w:left w:val="single" w:sz="4" w:space="0" w:color="000000"/>
              <w:bottom w:val="single" w:sz="4" w:space="0" w:color="000000"/>
              <w:right w:val="single" w:sz="4" w:space="0" w:color="000000"/>
            </w:tcBorders>
            <w:vAlign w:val="center"/>
          </w:tcPr>
          <w:p w:rsidR="00223E1E" w:rsidRDefault="00223E1E">
            <w:pPr>
              <w:jc w:val="center"/>
              <w:rPr>
                <w:rFonts w:ascii="宋体" w:eastAsia="宋体" w:hAnsi="宋体" w:cs="Arial"/>
                <w:kern w:val="0"/>
                <w:sz w:val="22"/>
                <w:szCs w:val="22"/>
              </w:rPr>
            </w:pPr>
          </w:p>
        </w:tc>
        <w:tc>
          <w:tcPr>
            <w:tcW w:w="360" w:type="dxa"/>
            <w:vMerge/>
            <w:tcBorders>
              <w:top w:val="nil"/>
              <w:left w:val="single" w:sz="4" w:space="0" w:color="000000"/>
              <w:bottom w:val="single" w:sz="4" w:space="0" w:color="000000"/>
              <w:right w:val="single" w:sz="4" w:space="0" w:color="000000"/>
            </w:tcBorders>
            <w:vAlign w:val="center"/>
          </w:tcPr>
          <w:p w:rsidR="00223E1E" w:rsidRDefault="00223E1E">
            <w:pPr>
              <w:jc w:val="center"/>
            </w:pPr>
          </w:p>
        </w:tc>
        <w:tc>
          <w:tcPr>
            <w:tcW w:w="404" w:type="dxa"/>
            <w:vMerge/>
            <w:tcBorders>
              <w:top w:val="nil"/>
              <w:left w:val="single" w:sz="4" w:space="0" w:color="000000"/>
              <w:bottom w:val="single" w:sz="4" w:space="0" w:color="000000"/>
              <w:right w:val="single" w:sz="4" w:space="0" w:color="000000"/>
            </w:tcBorders>
            <w:vAlign w:val="center"/>
          </w:tcPr>
          <w:p w:rsidR="00223E1E" w:rsidRDefault="00223E1E">
            <w:pPr>
              <w:jc w:val="center"/>
            </w:pPr>
          </w:p>
        </w:tc>
        <w:tc>
          <w:tcPr>
            <w:tcW w:w="774" w:type="dxa"/>
            <w:tcBorders>
              <w:top w:val="nil"/>
              <w:left w:val="nil"/>
              <w:bottom w:val="single" w:sz="4" w:space="0" w:color="000000"/>
              <w:right w:val="single" w:sz="4" w:space="0" w:color="000000"/>
            </w:tcBorders>
            <w:vAlign w:val="center"/>
          </w:tcPr>
          <w:p w:rsidR="00223E1E" w:rsidRDefault="00CB6699">
            <w:pPr>
              <w:widowControl/>
              <w:jc w:val="center"/>
              <w:textAlignment w:val="center"/>
              <w:rPr>
                <w:rFonts w:ascii="宋体" w:eastAsia="宋体" w:hAnsi="宋体" w:cs="Arial"/>
                <w:kern w:val="0"/>
                <w:sz w:val="22"/>
                <w:szCs w:val="22"/>
              </w:rPr>
            </w:pPr>
            <w:r>
              <w:rPr>
                <w:rFonts w:ascii="宋体" w:eastAsia="宋体" w:hAnsi="宋体" w:cs="宋体" w:hint="eastAsia"/>
                <w:kern w:val="0"/>
                <w:sz w:val="22"/>
                <w:szCs w:val="22"/>
              </w:rPr>
              <w:t>合计</w:t>
            </w:r>
          </w:p>
        </w:tc>
        <w:tc>
          <w:tcPr>
            <w:tcW w:w="623" w:type="dxa"/>
            <w:gridSpan w:val="2"/>
            <w:tcBorders>
              <w:top w:val="nil"/>
              <w:left w:val="nil"/>
              <w:bottom w:val="single" w:sz="4" w:space="0" w:color="000000"/>
              <w:right w:val="single" w:sz="4" w:space="0" w:color="000000"/>
            </w:tcBorders>
            <w:vAlign w:val="center"/>
          </w:tcPr>
          <w:p w:rsidR="00223E1E" w:rsidRDefault="00223E1E">
            <w:pPr>
              <w:jc w:val="right"/>
              <w:rPr>
                <w:rFonts w:ascii="宋体" w:eastAsia="宋体" w:hAnsi="宋体" w:cs="Arial"/>
                <w:kern w:val="0"/>
                <w:sz w:val="22"/>
                <w:szCs w:val="22"/>
              </w:rPr>
            </w:pPr>
          </w:p>
        </w:tc>
        <w:tc>
          <w:tcPr>
            <w:tcW w:w="501" w:type="dxa"/>
            <w:gridSpan w:val="2"/>
            <w:tcBorders>
              <w:top w:val="nil"/>
              <w:left w:val="nil"/>
              <w:bottom w:val="single" w:sz="4" w:space="0" w:color="000000"/>
              <w:right w:val="single" w:sz="4" w:space="0" w:color="000000"/>
            </w:tcBorders>
            <w:vAlign w:val="center"/>
          </w:tcPr>
          <w:p w:rsidR="00223E1E" w:rsidRDefault="00223E1E">
            <w:pPr>
              <w:jc w:val="right"/>
              <w:rPr>
                <w:rFonts w:ascii="宋体" w:eastAsia="宋体" w:hAnsi="宋体" w:cs="Arial"/>
                <w:kern w:val="0"/>
                <w:sz w:val="22"/>
                <w:szCs w:val="22"/>
              </w:rPr>
            </w:pPr>
          </w:p>
        </w:tc>
        <w:tc>
          <w:tcPr>
            <w:tcW w:w="477" w:type="dxa"/>
            <w:tcBorders>
              <w:top w:val="nil"/>
              <w:left w:val="nil"/>
              <w:bottom w:val="single" w:sz="4" w:space="0" w:color="000000"/>
              <w:right w:val="single" w:sz="4" w:space="0" w:color="000000"/>
            </w:tcBorders>
            <w:vAlign w:val="center"/>
          </w:tcPr>
          <w:p w:rsidR="00223E1E" w:rsidRDefault="00223E1E">
            <w:pPr>
              <w:jc w:val="right"/>
              <w:rPr>
                <w:rFonts w:ascii="宋体" w:eastAsia="宋体" w:hAnsi="宋体" w:cs="Arial"/>
                <w:kern w:val="0"/>
                <w:sz w:val="22"/>
                <w:szCs w:val="22"/>
              </w:rPr>
            </w:pPr>
          </w:p>
        </w:tc>
        <w:tc>
          <w:tcPr>
            <w:tcW w:w="550" w:type="dxa"/>
            <w:gridSpan w:val="2"/>
            <w:tcBorders>
              <w:top w:val="nil"/>
              <w:left w:val="nil"/>
              <w:bottom w:val="single" w:sz="4" w:space="0" w:color="000000"/>
              <w:right w:val="single" w:sz="4" w:space="0" w:color="000000"/>
            </w:tcBorders>
            <w:vAlign w:val="center"/>
          </w:tcPr>
          <w:p w:rsidR="00223E1E" w:rsidRDefault="00223E1E">
            <w:pPr>
              <w:jc w:val="right"/>
              <w:rPr>
                <w:rFonts w:ascii="宋体" w:eastAsia="宋体" w:hAnsi="宋体" w:cs="Arial"/>
                <w:kern w:val="0"/>
                <w:sz w:val="22"/>
                <w:szCs w:val="22"/>
              </w:rPr>
            </w:pPr>
          </w:p>
        </w:tc>
        <w:tc>
          <w:tcPr>
            <w:tcW w:w="477" w:type="dxa"/>
            <w:gridSpan w:val="2"/>
            <w:tcBorders>
              <w:top w:val="nil"/>
              <w:left w:val="nil"/>
              <w:bottom w:val="single" w:sz="4" w:space="0" w:color="000000"/>
              <w:right w:val="single" w:sz="4" w:space="0" w:color="000000"/>
            </w:tcBorders>
            <w:vAlign w:val="center"/>
          </w:tcPr>
          <w:p w:rsidR="00223E1E" w:rsidRDefault="00223E1E">
            <w:pPr>
              <w:jc w:val="right"/>
              <w:rPr>
                <w:rFonts w:ascii="宋体" w:eastAsia="宋体" w:hAnsi="宋体" w:cs="Arial"/>
                <w:kern w:val="0"/>
                <w:sz w:val="22"/>
                <w:szCs w:val="22"/>
              </w:rPr>
            </w:pPr>
          </w:p>
        </w:tc>
        <w:tc>
          <w:tcPr>
            <w:tcW w:w="591" w:type="dxa"/>
            <w:tcBorders>
              <w:top w:val="nil"/>
              <w:left w:val="nil"/>
              <w:bottom w:val="single" w:sz="4" w:space="0" w:color="000000"/>
              <w:right w:val="single" w:sz="4" w:space="0" w:color="000000"/>
            </w:tcBorders>
            <w:vAlign w:val="center"/>
          </w:tcPr>
          <w:p w:rsidR="00223E1E" w:rsidRDefault="00223E1E">
            <w:pPr>
              <w:jc w:val="right"/>
              <w:rPr>
                <w:rFonts w:ascii="宋体" w:eastAsia="宋体" w:hAnsi="宋体" w:cs="Arial"/>
                <w:kern w:val="0"/>
                <w:sz w:val="22"/>
                <w:szCs w:val="22"/>
              </w:rPr>
            </w:pPr>
          </w:p>
        </w:tc>
        <w:tc>
          <w:tcPr>
            <w:tcW w:w="486" w:type="dxa"/>
            <w:gridSpan w:val="2"/>
            <w:tcBorders>
              <w:top w:val="nil"/>
              <w:left w:val="nil"/>
              <w:bottom w:val="single" w:sz="4" w:space="0" w:color="000000"/>
              <w:right w:val="single" w:sz="4" w:space="0" w:color="000000"/>
            </w:tcBorders>
            <w:vAlign w:val="center"/>
          </w:tcPr>
          <w:p w:rsidR="00223E1E" w:rsidRDefault="00223E1E">
            <w:pPr>
              <w:jc w:val="right"/>
              <w:rPr>
                <w:rFonts w:ascii="宋体" w:eastAsia="宋体" w:hAnsi="宋体" w:cs="Arial"/>
                <w:kern w:val="0"/>
                <w:sz w:val="22"/>
                <w:szCs w:val="22"/>
              </w:rPr>
            </w:pPr>
          </w:p>
        </w:tc>
        <w:tc>
          <w:tcPr>
            <w:tcW w:w="546" w:type="dxa"/>
            <w:gridSpan w:val="2"/>
            <w:tcBorders>
              <w:top w:val="nil"/>
              <w:left w:val="nil"/>
              <w:bottom w:val="single" w:sz="4" w:space="0" w:color="000000"/>
              <w:right w:val="single" w:sz="4" w:space="0" w:color="000000"/>
            </w:tcBorders>
            <w:vAlign w:val="center"/>
          </w:tcPr>
          <w:p w:rsidR="00223E1E" w:rsidRDefault="00223E1E">
            <w:pPr>
              <w:jc w:val="right"/>
              <w:rPr>
                <w:rFonts w:ascii="宋体" w:eastAsia="宋体" w:hAnsi="宋体" w:cs="Arial"/>
                <w:kern w:val="0"/>
                <w:sz w:val="22"/>
                <w:szCs w:val="22"/>
              </w:rPr>
            </w:pPr>
          </w:p>
        </w:tc>
        <w:tc>
          <w:tcPr>
            <w:tcW w:w="477" w:type="dxa"/>
            <w:tcBorders>
              <w:top w:val="nil"/>
              <w:left w:val="nil"/>
              <w:bottom w:val="single" w:sz="4" w:space="0" w:color="000000"/>
              <w:right w:val="single" w:sz="4" w:space="0" w:color="000000"/>
            </w:tcBorders>
            <w:vAlign w:val="center"/>
          </w:tcPr>
          <w:p w:rsidR="00223E1E" w:rsidRDefault="00223E1E">
            <w:pPr>
              <w:jc w:val="right"/>
              <w:rPr>
                <w:rFonts w:ascii="宋体" w:eastAsia="宋体" w:hAnsi="宋体" w:cs="Arial"/>
                <w:kern w:val="0"/>
                <w:sz w:val="22"/>
                <w:szCs w:val="22"/>
              </w:rPr>
            </w:pPr>
          </w:p>
        </w:tc>
        <w:tc>
          <w:tcPr>
            <w:tcW w:w="494" w:type="dxa"/>
            <w:gridSpan w:val="2"/>
            <w:tcBorders>
              <w:top w:val="nil"/>
              <w:left w:val="nil"/>
              <w:bottom w:val="single" w:sz="4" w:space="0" w:color="000000"/>
              <w:right w:val="single" w:sz="4" w:space="0" w:color="000000"/>
            </w:tcBorders>
            <w:vAlign w:val="center"/>
          </w:tcPr>
          <w:p w:rsidR="00223E1E" w:rsidRDefault="00223E1E">
            <w:pPr>
              <w:jc w:val="right"/>
              <w:rPr>
                <w:rFonts w:ascii="宋体" w:eastAsia="宋体" w:hAnsi="宋体" w:cs="Arial"/>
                <w:kern w:val="0"/>
                <w:sz w:val="22"/>
                <w:szCs w:val="22"/>
              </w:rPr>
            </w:pPr>
          </w:p>
        </w:tc>
        <w:tc>
          <w:tcPr>
            <w:tcW w:w="488" w:type="dxa"/>
            <w:gridSpan w:val="2"/>
            <w:tcBorders>
              <w:top w:val="nil"/>
              <w:left w:val="nil"/>
              <w:bottom w:val="single" w:sz="4" w:space="0" w:color="000000"/>
              <w:right w:val="single" w:sz="4" w:space="0" w:color="000000"/>
            </w:tcBorders>
            <w:vAlign w:val="center"/>
          </w:tcPr>
          <w:p w:rsidR="00223E1E" w:rsidRDefault="00223E1E">
            <w:pPr>
              <w:jc w:val="right"/>
              <w:rPr>
                <w:rFonts w:ascii="宋体" w:eastAsia="宋体" w:hAnsi="宋体" w:cs="Arial"/>
                <w:kern w:val="0"/>
                <w:sz w:val="22"/>
                <w:szCs w:val="22"/>
              </w:rPr>
            </w:pPr>
          </w:p>
        </w:tc>
        <w:tc>
          <w:tcPr>
            <w:tcW w:w="600" w:type="dxa"/>
            <w:tcBorders>
              <w:top w:val="nil"/>
              <w:left w:val="nil"/>
              <w:bottom w:val="single" w:sz="4" w:space="0" w:color="000000"/>
              <w:right w:val="single" w:sz="4" w:space="0" w:color="000000"/>
            </w:tcBorders>
            <w:vAlign w:val="center"/>
          </w:tcPr>
          <w:p w:rsidR="00223E1E" w:rsidRDefault="00223E1E">
            <w:pPr>
              <w:jc w:val="right"/>
              <w:rPr>
                <w:rFonts w:ascii="宋体" w:eastAsia="宋体" w:hAnsi="宋体" w:cs="Arial"/>
                <w:kern w:val="0"/>
                <w:sz w:val="22"/>
                <w:szCs w:val="22"/>
              </w:rPr>
            </w:pPr>
          </w:p>
        </w:tc>
        <w:tc>
          <w:tcPr>
            <w:tcW w:w="641" w:type="dxa"/>
            <w:tcBorders>
              <w:top w:val="nil"/>
              <w:left w:val="nil"/>
              <w:bottom w:val="single" w:sz="4" w:space="0" w:color="000000"/>
              <w:right w:val="single" w:sz="4" w:space="0" w:color="000000"/>
            </w:tcBorders>
            <w:vAlign w:val="center"/>
          </w:tcPr>
          <w:p w:rsidR="00223E1E" w:rsidRDefault="00223E1E">
            <w:pPr>
              <w:jc w:val="right"/>
              <w:rPr>
                <w:rFonts w:ascii="宋体" w:eastAsia="宋体" w:hAnsi="宋体" w:cs="Arial"/>
                <w:kern w:val="0"/>
                <w:sz w:val="22"/>
                <w:szCs w:val="22"/>
              </w:rPr>
            </w:pPr>
          </w:p>
        </w:tc>
      </w:tr>
      <w:tr w:rsidR="00223E1E">
        <w:trPr>
          <w:trHeight w:val="550"/>
        </w:trPr>
        <w:tc>
          <w:tcPr>
            <w:tcW w:w="1135" w:type="dxa"/>
            <w:gridSpan w:val="3"/>
            <w:tcBorders>
              <w:top w:val="nil"/>
              <w:left w:val="single" w:sz="4" w:space="0" w:color="000000"/>
              <w:bottom w:val="single" w:sz="4" w:space="0" w:color="auto"/>
              <w:right w:val="single" w:sz="4" w:space="0" w:color="000000"/>
            </w:tcBorders>
            <w:vAlign w:val="center"/>
          </w:tcPr>
          <w:p w:rsidR="00223E1E" w:rsidRDefault="00CB6699">
            <w:pPr>
              <w:widowControl/>
              <w:jc w:val="lef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774" w:type="dxa"/>
            <w:tcBorders>
              <w:top w:val="nil"/>
              <w:left w:val="nil"/>
              <w:bottom w:val="single" w:sz="4" w:space="0" w:color="auto"/>
              <w:right w:val="single" w:sz="4" w:space="0" w:color="000000"/>
            </w:tcBorders>
            <w:vAlign w:val="center"/>
          </w:tcPr>
          <w:p w:rsidR="00223E1E" w:rsidRDefault="00CB6699">
            <w:pPr>
              <w:widowControl/>
              <w:jc w:val="lef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623" w:type="dxa"/>
            <w:gridSpan w:val="2"/>
            <w:tcBorders>
              <w:top w:val="nil"/>
              <w:left w:val="nil"/>
              <w:bottom w:val="single" w:sz="4" w:space="0" w:color="auto"/>
              <w:right w:val="single" w:sz="4" w:space="0" w:color="000000"/>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501" w:type="dxa"/>
            <w:gridSpan w:val="2"/>
            <w:tcBorders>
              <w:top w:val="nil"/>
              <w:left w:val="nil"/>
              <w:bottom w:val="single" w:sz="4" w:space="0" w:color="auto"/>
              <w:right w:val="single" w:sz="4" w:space="0" w:color="000000"/>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477" w:type="dxa"/>
            <w:tcBorders>
              <w:top w:val="nil"/>
              <w:left w:val="nil"/>
              <w:bottom w:val="single" w:sz="4" w:space="0" w:color="auto"/>
              <w:right w:val="single" w:sz="4" w:space="0" w:color="000000"/>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550" w:type="dxa"/>
            <w:gridSpan w:val="2"/>
            <w:tcBorders>
              <w:top w:val="nil"/>
              <w:left w:val="nil"/>
              <w:bottom w:val="single" w:sz="4" w:space="0" w:color="auto"/>
              <w:right w:val="single" w:sz="4" w:space="0" w:color="000000"/>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477" w:type="dxa"/>
            <w:gridSpan w:val="2"/>
            <w:tcBorders>
              <w:top w:val="nil"/>
              <w:left w:val="nil"/>
              <w:bottom w:val="single" w:sz="4" w:space="0" w:color="auto"/>
              <w:right w:val="single" w:sz="4" w:space="0" w:color="000000"/>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591" w:type="dxa"/>
            <w:tcBorders>
              <w:top w:val="nil"/>
              <w:left w:val="nil"/>
              <w:bottom w:val="single" w:sz="4" w:space="0" w:color="auto"/>
              <w:right w:val="single" w:sz="4" w:space="0" w:color="000000"/>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486" w:type="dxa"/>
            <w:gridSpan w:val="2"/>
            <w:tcBorders>
              <w:top w:val="nil"/>
              <w:left w:val="nil"/>
              <w:bottom w:val="single" w:sz="4" w:space="0" w:color="auto"/>
              <w:right w:val="single" w:sz="4" w:space="0" w:color="000000"/>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546" w:type="dxa"/>
            <w:gridSpan w:val="2"/>
            <w:tcBorders>
              <w:top w:val="nil"/>
              <w:left w:val="nil"/>
              <w:bottom w:val="single" w:sz="4" w:space="0" w:color="auto"/>
              <w:right w:val="single" w:sz="4" w:space="0" w:color="000000"/>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477" w:type="dxa"/>
            <w:tcBorders>
              <w:top w:val="nil"/>
              <w:left w:val="nil"/>
              <w:bottom w:val="single" w:sz="4" w:space="0" w:color="auto"/>
              <w:right w:val="single" w:sz="4" w:space="0" w:color="000000"/>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494" w:type="dxa"/>
            <w:gridSpan w:val="2"/>
            <w:tcBorders>
              <w:top w:val="nil"/>
              <w:left w:val="nil"/>
              <w:bottom w:val="single" w:sz="4" w:space="0" w:color="auto"/>
              <w:right w:val="single" w:sz="4" w:space="0" w:color="000000"/>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488" w:type="dxa"/>
            <w:gridSpan w:val="2"/>
            <w:tcBorders>
              <w:top w:val="nil"/>
              <w:left w:val="nil"/>
              <w:bottom w:val="single" w:sz="4" w:space="0" w:color="auto"/>
              <w:right w:val="single" w:sz="4" w:space="0" w:color="000000"/>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600" w:type="dxa"/>
            <w:tcBorders>
              <w:top w:val="nil"/>
              <w:left w:val="nil"/>
              <w:bottom w:val="single" w:sz="4" w:space="0" w:color="auto"/>
              <w:right w:val="single" w:sz="4" w:space="0" w:color="000000"/>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641" w:type="dxa"/>
            <w:tcBorders>
              <w:top w:val="nil"/>
              <w:left w:val="nil"/>
              <w:bottom w:val="single" w:sz="4" w:space="0" w:color="auto"/>
              <w:right w:val="single" w:sz="4" w:space="0" w:color="000000"/>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r>
      <w:tr w:rsidR="00223E1E">
        <w:trPr>
          <w:trHeight w:val="559"/>
        </w:trPr>
        <w:tc>
          <w:tcPr>
            <w:tcW w:w="1135" w:type="dxa"/>
            <w:gridSpan w:val="3"/>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lef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774" w:type="dxa"/>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lef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623" w:type="dxa"/>
            <w:gridSpan w:val="2"/>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501" w:type="dxa"/>
            <w:gridSpan w:val="2"/>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477" w:type="dxa"/>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550" w:type="dxa"/>
            <w:gridSpan w:val="2"/>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477" w:type="dxa"/>
            <w:gridSpan w:val="2"/>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591" w:type="dxa"/>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486" w:type="dxa"/>
            <w:gridSpan w:val="2"/>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546" w:type="dxa"/>
            <w:gridSpan w:val="2"/>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477" w:type="dxa"/>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494" w:type="dxa"/>
            <w:gridSpan w:val="2"/>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488" w:type="dxa"/>
            <w:gridSpan w:val="2"/>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600" w:type="dxa"/>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c>
          <w:tcPr>
            <w:tcW w:w="641" w:type="dxa"/>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 xml:space="preserve">　</w:t>
            </w:r>
          </w:p>
        </w:tc>
      </w:tr>
      <w:tr w:rsidR="00223E1E">
        <w:trPr>
          <w:trHeight w:val="1059"/>
        </w:trPr>
        <w:tc>
          <w:tcPr>
            <w:tcW w:w="8860" w:type="dxa"/>
            <w:gridSpan w:val="25"/>
            <w:tcBorders>
              <w:top w:val="single" w:sz="4" w:space="0" w:color="auto"/>
              <w:left w:val="nil"/>
              <w:bottom w:val="nil"/>
              <w:right w:val="nil"/>
            </w:tcBorders>
            <w:vAlign w:val="center"/>
          </w:tcPr>
          <w:p w:rsidR="00223E1E" w:rsidRDefault="00CB6699">
            <w:pPr>
              <w:widowControl/>
              <w:tabs>
                <w:tab w:val="left" w:pos="885"/>
              </w:tabs>
              <w:jc w:val="left"/>
              <w:rPr>
                <w:rFonts w:ascii="宋体" w:eastAsia="宋体" w:hAnsi="宋体" w:cs="Arial"/>
                <w:kern w:val="0"/>
                <w:sz w:val="22"/>
                <w:szCs w:val="22"/>
              </w:rPr>
            </w:pPr>
            <w:r>
              <w:rPr>
                <w:rFonts w:ascii="宋体" w:eastAsia="宋体" w:hAnsi="宋体" w:cs="Arial" w:hint="eastAsia"/>
                <w:kern w:val="0"/>
                <w:sz w:val="22"/>
                <w:szCs w:val="22"/>
              </w:rPr>
              <w:t>注：本表反映单位本年度政府性基金预算财政拨款收入、支出及结转和结余情况。</w:t>
            </w:r>
          </w:p>
          <w:p w:rsidR="00223E1E" w:rsidRDefault="00CB6699">
            <w:pPr>
              <w:widowControl/>
              <w:tabs>
                <w:tab w:val="left" w:pos="885"/>
              </w:tabs>
              <w:jc w:val="left"/>
              <w:rPr>
                <w:rFonts w:ascii="宋体" w:eastAsia="宋体" w:hAnsi="宋体" w:cs="Arial"/>
                <w:kern w:val="0"/>
                <w:sz w:val="22"/>
                <w:szCs w:val="22"/>
              </w:rPr>
            </w:pPr>
            <w:r>
              <w:rPr>
                <w:rFonts w:ascii="宋体" w:eastAsia="宋体" w:hAnsi="宋体" w:cs="Arial" w:hint="eastAsia"/>
                <w:kern w:val="0"/>
                <w:sz w:val="22"/>
                <w:szCs w:val="22"/>
              </w:rPr>
              <w:t>没有政府性基金预算收支的单位也要公开空白表，并备注“说明：XX单位没有政府性基金预算收入，也没有使用政府性基金预算安排的支出，故本表无数据。”</w:t>
            </w:r>
          </w:p>
        </w:tc>
      </w:tr>
    </w:tbl>
    <w:p w:rsidR="00223E1E" w:rsidRDefault="00223E1E">
      <w:pPr>
        <w:ind w:firstLineChars="200" w:firstLine="640"/>
        <w:jc w:val="center"/>
        <w:rPr>
          <w:rFonts w:ascii="黑体" w:eastAsia="黑体" w:hAnsi="黑体"/>
          <w:szCs w:val="32"/>
        </w:rPr>
      </w:pPr>
    </w:p>
    <w:p w:rsidR="00223E1E" w:rsidRDefault="00223E1E">
      <w:pPr>
        <w:ind w:firstLineChars="200" w:firstLine="640"/>
        <w:jc w:val="center"/>
        <w:rPr>
          <w:rFonts w:ascii="黑体" w:eastAsia="黑体" w:hAnsi="黑体"/>
          <w:szCs w:val="32"/>
        </w:rPr>
      </w:pPr>
    </w:p>
    <w:p w:rsidR="00223E1E" w:rsidRDefault="00CB6699">
      <w:pPr>
        <w:jc w:val="center"/>
        <w:rPr>
          <w:rFonts w:ascii="黑体" w:eastAsia="黑体" w:hAnsi="黑体"/>
          <w:szCs w:val="32"/>
        </w:rPr>
      </w:pPr>
      <w:r>
        <w:rPr>
          <w:rFonts w:ascii="黑体" w:eastAsia="黑体" w:hAnsi="黑体" w:hint="eastAsia"/>
          <w:szCs w:val="32"/>
        </w:rPr>
        <w:t>国有资本经营预算财政拨款支出决算表</w:t>
      </w:r>
    </w:p>
    <w:tbl>
      <w:tblPr>
        <w:tblW w:w="0" w:type="auto"/>
        <w:tblInd w:w="93" w:type="dxa"/>
        <w:tblLayout w:type="fixed"/>
        <w:tblCellMar>
          <w:top w:w="15" w:type="dxa"/>
          <w:bottom w:w="15" w:type="dxa"/>
        </w:tblCellMar>
        <w:tblLook w:val="04A0"/>
      </w:tblPr>
      <w:tblGrid>
        <w:gridCol w:w="573"/>
        <w:gridCol w:w="573"/>
        <w:gridCol w:w="574"/>
        <w:gridCol w:w="1425"/>
        <w:gridCol w:w="1840"/>
        <w:gridCol w:w="1833"/>
        <w:gridCol w:w="1961"/>
      </w:tblGrid>
      <w:tr w:rsidR="00223E1E">
        <w:trPr>
          <w:trHeight w:val="474"/>
        </w:trPr>
        <w:tc>
          <w:tcPr>
            <w:tcW w:w="8779" w:type="dxa"/>
            <w:gridSpan w:val="7"/>
            <w:vAlign w:val="bottom"/>
          </w:tcPr>
          <w:p w:rsidR="00223E1E" w:rsidRDefault="00CB6699">
            <w:pPr>
              <w:widowControl/>
              <w:jc w:val="right"/>
              <w:rPr>
                <w:rFonts w:ascii="宋体" w:eastAsia="宋体" w:hAnsi="宋体" w:cs="Arial"/>
                <w:kern w:val="0"/>
                <w:sz w:val="22"/>
                <w:szCs w:val="22"/>
              </w:rPr>
            </w:pPr>
            <w:r>
              <w:rPr>
                <w:rFonts w:ascii="宋体" w:eastAsia="宋体" w:hAnsi="宋体" w:cs="Arial" w:hint="eastAsia"/>
                <w:kern w:val="0"/>
                <w:sz w:val="22"/>
                <w:szCs w:val="22"/>
              </w:rPr>
              <w:t>公开08表</w:t>
            </w:r>
          </w:p>
        </w:tc>
      </w:tr>
      <w:tr w:rsidR="00223E1E">
        <w:trPr>
          <w:trHeight w:val="566"/>
        </w:trPr>
        <w:tc>
          <w:tcPr>
            <w:tcW w:w="8779" w:type="dxa"/>
            <w:gridSpan w:val="7"/>
            <w:tcBorders>
              <w:bottom w:val="single" w:sz="4" w:space="0" w:color="auto"/>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单位：                                                             金额单位：万元</w:t>
            </w:r>
          </w:p>
        </w:tc>
      </w:tr>
      <w:tr w:rsidR="00223E1E">
        <w:trPr>
          <w:trHeight w:val="781"/>
        </w:trPr>
        <w:tc>
          <w:tcPr>
            <w:tcW w:w="1720" w:type="dxa"/>
            <w:gridSpan w:val="3"/>
            <w:vMerge w:val="restart"/>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科目代码</w:t>
            </w:r>
          </w:p>
        </w:tc>
        <w:tc>
          <w:tcPr>
            <w:tcW w:w="1425" w:type="dxa"/>
            <w:vMerge w:val="restart"/>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科目名称</w:t>
            </w:r>
          </w:p>
        </w:tc>
        <w:tc>
          <w:tcPr>
            <w:tcW w:w="5634" w:type="dxa"/>
            <w:gridSpan w:val="3"/>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本年支出</w:t>
            </w:r>
          </w:p>
        </w:tc>
      </w:tr>
      <w:tr w:rsidR="00223E1E">
        <w:trPr>
          <w:trHeight w:val="312"/>
        </w:trPr>
        <w:tc>
          <w:tcPr>
            <w:tcW w:w="1720" w:type="dxa"/>
            <w:gridSpan w:val="3"/>
            <w:vMerge/>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c>
          <w:tcPr>
            <w:tcW w:w="1425" w:type="dxa"/>
            <w:vMerge/>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c>
          <w:tcPr>
            <w:tcW w:w="1840" w:type="dxa"/>
            <w:vMerge w:val="restart"/>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合计</w:t>
            </w:r>
          </w:p>
        </w:tc>
        <w:tc>
          <w:tcPr>
            <w:tcW w:w="1833" w:type="dxa"/>
            <w:vMerge w:val="restart"/>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基本支出</w:t>
            </w:r>
          </w:p>
        </w:tc>
        <w:tc>
          <w:tcPr>
            <w:tcW w:w="1961" w:type="dxa"/>
            <w:vMerge w:val="restart"/>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项目支出</w:t>
            </w:r>
          </w:p>
        </w:tc>
      </w:tr>
      <w:tr w:rsidR="00223E1E">
        <w:trPr>
          <w:trHeight w:val="312"/>
        </w:trPr>
        <w:tc>
          <w:tcPr>
            <w:tcW w:w="1720" w:type="dxa"/>
            <w:gridSpan w:val="3"/>
            <w:vMerge/>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c>
          <w:tcPr>
            <w:tcW w:w="1425" w:type="dxa"/>
            <w:vMerge/>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c>
          <w:tcPr>
            <w:tcW w:w="1840" w:type="dxa"/>
            <w:vMerge/>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c>
          <w:tcPr>
            <w:tcW w:w="1833" w:type="dxa"/>
            <w:vMerge/>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c>
          <w:tcPr>
            <w:tcW w:w="1961" w:type="dxa"/>
            <w:vMerge/>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r>
      <w:tr w:rsidR="00223E1E">
        <w:trPr>
          <w:trHeight w:val="454"/>
        </w:trPr>
        <w:tc>
          <w:tcPr>
            <w:tcW w:w="1720" w:type="dxa"/>
            <w:gridSpan w:val="3"/>
            <w:vMerge/>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c>
          <w:tcPr>
            <w:tcW w:w="1425" w:type="dxa"/>
            <w:vMerge/>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c>
          <w:tcPr>
            <w:tcW w:w="1840" w:type="dxa"/>
            <w:vMerge/>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c>
          <w:tcPr>
            <w:tcW w:w="1833" w:type="dxa"/>
            <w:vMerge/>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c>
          <w:tcPr>
            <w:tcW w:w="1961" w:type="dxa"/>
            <w:vMerge/>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r>
      <w:tr w:rsidR="00223E1E">
        <w:trPr>
          <w:trHeight w:val="673"/>
        </w:trPr>
        <w:tc>
          <w:tcPr>
            <w:tcW w:w="573" w:type="dxa"/>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类</w:t>
            </w:r>
          </w:p>
        </w:tc>
        <w:tc>
          <w:tcPr>
            <w:tcW w:w="573" w:type="dxa"/>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款</w:t>
            </w:r>
          </w:p>
        </w:tc>
        <w:tc>
          <w:tcPr>
            <w:tcW w:w="574" w:type="dxa"/>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项</w:t>
            </w:r>
          </w:p>
        </w:tc>
        <w:tc>
          <w:tcPr>
            <w:tcW w:w="1425" w:type="dxa"/>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栏次</w:t>
            </w:r>
          </w:p>
        </w:tc>
        <w:tc>
          <w:tcPr>
            <w:tcW w:w="1840" w:type="dxa"/>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1</w:t>
            </w:r>
          </w:p>
        </w:tc>
        <w:tc>
          <w:tcPr>
            <w:tcW w:w="1833" w:type="dxa"/>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2</w:t>
            </w:r>
          </w:p>
        </w:tc>
        <w:tc>
          <w:tcPr>
            <w:tcW w:w="1961" w:type="dxa"/>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3</w:t>
            </w:r>
          </w:p>
        </w:tc>
      </w:tr>
      <w:tr w:rsidR="00223E1E">
        <w:trPr>
          <w:trHeight w:val="634"/>
        </w:trPr>
        <w:tc>
          <w:tcPr>
            <w:tcW w:w="1720" w:type="dxa"/>
            <w:gridSpan w:val="3"/>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c>
          <w:tcPr>
            <w:tcW w:w="1425" w:type="dxa"/>
            <w:tcBorders>
              <w:top w:val="single" w:sz="4" w:space="0" w:color="auto"/>
              <w:left w:val="single" w:sz="4" w:space="0" w:color="auto"/>
              <w:bottom w:val="single" w:sz="4" w:space="0" w:color="auto"/>
              <w:right w:val="single" w:sz="4" w:space="0" w:color="auto"/>
            </w:tcBorders>
            <w:vAlign w:val="center"/>
          </w:tcPr>
          <w:p w:rsidR="00223E1E" w:rsidRDefault="00CB6699">
            <w:pPr>
              <w:widowControl/>
              <w:jc w:val="center"/>
              <w:rPr>
                <w:rFonts w:ascii="宋体" w:eastAsia="宋体" w:hAnsi="宋体" w:cs="Arial"/>
                <w:kern w:val="0"/>
                <w:sz w:val="22"/>
                <w:szCs w:val="22"/>
              </w:rPr>
            </w:pPr>
            <w:r>
              <w:rPr>
                <w:rFonts w:ascii="宋体" w:eastAsia="宋体" w:hAnsi="宋体" w:cs="Arial" w:hint="eastAsia"/>
                <w:kern w:val="0"/>
                <w:sz w:val="22"/>
                <w:szCs w:val="22"/>
              </w:rPr>
              <w:t>合计</w:t>
            </w:r>
          </w:p>
        </w:tc>
        <w:tc>
          <w:tcPr>
            <w:tcW w:w="1840" w:type="dxa"/>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c>
          <w:tcPr>
            <w:tcW w:w="1833" w:type="dxa"/>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c>
          <w:tcPr>
            <w:tcW w:w="1961" w:type="dxa"/>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r>
      <w:tr w:rsidR="00223E1E">
        <w:trPr>
          <w:trHeight w:val="799"/>
        </w:trPr>
        <w:tc>
          <w:tcPr>
            <w:tcW w:w="1720" w:type="dxa"/>
            <w:gridSpan w:val="3"/>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c>
          <w:tcPr>
            <w:tcW w:w="1425" w:type="dxa"/>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c>
          <w:tcPr>
            <w:tcW w:w="1840" w:type="dxa"/>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c>
          <w:tcPr>
            <w:tcW w:w="1833" w:type="dxa"/>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c>
          <w:tcPr>
            <w:tcW w:w="1961" w:type="dxa"/>
            <w:tcBorders>
              <w:top w:val="single" w:sz="4" w:space="0" w:color="auto"/>
              <w:left w:val="single" w:sz="4" w:space="0" w:color="auto"/>
              <w:bottom w:val="single" w:sz="4" w:space="0" w:color="auto"/>
              <w:right w:val="single" w:sz="4" w:space="0" w:color="auto"/>
            </w:tcBorders>
            <w:vAlign w:val="center"/>
          </w:tcPr>
          <w:p w:rsidR="00223E1E" w:rsidRDefault="00223E1E">
            <w:pPr>
              <w:widowControl/>
              <w:jc w:val="center"/>
              <w:rPr>
                <w:rFonts w:ascii="宋体" w:eastAsia="宋体" w:hAnsi="宋体" w:cs="Arial"/>
                <w:kern w:val="0"/>
                <w:sz w:val="22"/>
                <w:szCs w:val="22"/>
              </w:rPr>
            </w:pPr>
          </w:p>
        </w:tc>
      </w:tr>
      <w:tr w:rsidR="00223E1E">
        <w:trPr>
          <w:trHeight w:val="993"/>
        </w:trPr>
        <w:tc>
          <w:tcPr>
            <w:tcW w:w="8779" w:type="dxa"/>
            <w:gridSpan w:val="7"/>
            <w:tcBorders>
              <w:top w:val="single" w:sz="4" w:space="0" w:color="auto"/>
              <w:left w:val="nil"/>
              <w:bottom w:val="nil"/>
              <w:right w:val="nil"/>
            </w:tcBorders>
            <w:vAlign w:val="center"/>
          </w:tcPr>
          <w:p w:rsidR="00223E1E" w:rsidRDefault="00CB6699">
            <w:pPr>
              <w:widowControl/>
              <w:jc w:val="left"/>
              <w:rPr>
                <w:rFonts w:ascii="宋体" w:eastAsia="宋体" w:hAnsi="宋体" w:cs="Arial"/>
                <w:kern w:val="0"/>
                <w:sz w:val="22"/>
                <w:szCs w:val="22"/>
              </w:rPr>
            </w:pPr>
            <w:r>
              <w:rPr>
                <w:rFonts w:ascii="宋体" w:eastAsia="宋体" w:hAnsi="宋体" w:cs="Arial" w:hint="eastAsia"/>
                <w:kern w:val="0"/>
                <w:sz w:val="22"/>
                <w:szCs w:val="22"/>
              </w:rPr>
              <w:t>注：本表反映单位本年度国有资本经营预算财政拨款支出情况。</w:t>
            </w:r>
          </w:p>
          <w:p w:rsidR="00223E1E" w:rsidRDefault="00CB6699">
            <w:pPr>
              <w:widowControl/>
              <w:jc w:val="left"/>
              <w:rPr>
                <w:rFonts w:ascii="宋体" w:eastAsia="宋体" w:hAnsi="宋体" w:cs="Arial"/>
                <w:kern w:val="0"/>
                <w:sz w:val="22"/>
                <w:szCs w:val="22"/>
              </w:rPr>
            </w:pPr>
            <w:r>
              <w:rPr>
                <w:rFonts w:ascii="宋体" w:eastAsia="宋体" w:hAnsi="宋体" w:cs="Arial" w:hint="eastAsia"/>
                <w:kern w:val="0"/>
                <w:sz w:val="22"/>
                <w:szCs w:val="22"/>
              </w:rPr>
              <w:t>没有国有资本经营预算收支的单位也要公开空白表，并备注“说明：XX单位没有国有资本经营预算财政拨款安排的支出，故本表无数据。”</w:t>
            </w:r>
          </w:p>
        </w:tc>
      </w:tr>
    </w:tbl>
    <w:p w:rsidR="00223E1E" w:rsidRDefault="00223E1E">
      <w:pPr>
        <w:rPr>
          <w:rFonts w:ascii="黑体" w:eastAsia="黑体" w:hAnsi="黑体"/>
          <w:sz w:val="20"/>
        </w:rPr>
      </w:pPr>
    </w:p>
    <w:p w:rsidR="00223E1E" w:rsidRDefault="00223E1E">
      <w:pPr>
        <w:rPr>
          <w:rFonts w:ascii="黑体" w:eastAsia="黑体" w:hAnsi="黑体"/>
          <w:sz w:val="20"/>
        </w:rPr>
      </w:pPr>
    </w:p>
    <w:p w:rsidR="00223E1E" w:rsidRDefault="00CB6699">
      <w:pPr>
        <w:ind w:firstLineChars="200" w:firstLine="640"/>
        <w:rPr>
          <w:rFonts w:ascii="黑体" w:eastAsia="黑体" w:hAnsi="黑体"/>
          <w:szCs w:val="32"/>
        </w:rPr>
      </w:pPr>
      <w:r>
        <w:rPr>
          <w:rFonts w:ascii="黑体" w:eastAsia="黑体" w:hAnsi="黑体" w:hint="eastAsia"/>
          <w:szCs w:val="32"/>
        </w:rPr>
        <w:t>第三部分 黟县XX（单位名称）2023年度单位决算情况说明</w:t>
      </w:r>
    </w:p>
    <w:p w:rsidR="00223E1E" w:rsidRDefault="00CB6699">
      <w:pPr>
        <w:ind w:firstLineChars="200" w:firstLine="640"/>
        <w:rPr>
          <w:rFonts w:ascii="黑体" w:eastAsia="黑体" w:hAnsi="黑体"/>
          <w:szCs w:val="32"/>
        </w:rPr>
      </w:pPr>
      <w:r>
        <w:rPr>
          <w:rFonts w:ascii="黑体" w:eastAsia="黑体" w:hAnsi="黑体" w:hint="eastAsia"/>
          <w:szCs w:val="32"/>
        </w:rPr>
        <w:t>一、收入支出决算总体情况说明</w:t>
      </w:r>
    </w:p>
    <w:p w:rsidR="00223E1E" w:rsidRDefault="00CB6699">
      <w:pPr>
        <w:ind w:firstLineChars="200" w:firstLine="640"/>
        <w:rPr>
          <w:rFonts w:ascii="仿宋_GB2312" w:hAnsi="仿宋"/>
          <w:szCs w:val="32"/>
        </w:rPr>
      </w:pPr>
      <w:r>
        <w:rPr>
          <w:rFonts w:ascii="仿宋_GB2312" w:hAnsi="仿宋" w:hint="eastAsia"/>
          <w:szCs w:val="32"/>
        </w:rPr>
        <w:t>2023年度收入总计XX万元（含使用非财政拨款结余、年初结转和结余）、支出总计XX万元（含结余分配、年末结转和结余）。与2022年相比，收、支总计各增加（减少）XX万元，增长（下降）XX%，主要原因：一是……；二是……。</w:t>
      </w:r>
    </w:p>
    <w:p w:rsidR="00223E1E" w:rsidRDefault="00CB6699">
      <w:pPr>
        <w:ind w:firstLineChars="200" w:firstLine="640"/>
        <w:rPr>
          <w:rFonts w:ascii="黑体" w:eastAsia="黑体" w:hAnsi="仿宋"/>
          <w:szCs w:val="32"/>
        </w:rPr>
      </w:pPr>
      <w:r>
        <w:rPr>
          <w:rFonts w:ascii="黑体" w:eastAsia="黑体" w:hAnsi="仿宋" w:hint="eastAsia"/>
          <w:szCs w:val="32"/>
        </w:rPr>
        <w:t>二、收入决算情况说明</w:t>
      </w:r>
    </w:p>
    <w:p w:rsidR="00223E1E" w:rsidRDefault="00CB6699">
      <w:pPr>
        <w:ind w:firstLineChars="200" w:firstLine="640"/>
        <w:rPr>
          <w:rFonts w:ascii="仿宋_GB2312" w:hAnsi="仿宋"/>
          <w:szCs w:val="32"/>
        </w:rPr>
      </w:pPr>
      <w:r>
        <w:rPr>
          <w:rFonts w:ascii="仿宋_GB2312" w:hAnsi="仿宋" w:hint="eastAsia"/>
          <w:szCs w:val="32"/>
        </w:rPr>
        <w:lastRenderedPageBreak/>
        <w:t>2023年度收入合计XX万元，其中：财政拨款收入XX万元，占XX%；事业收入XX万元，占XX%；经营收入XX万元，占XX%；其他收入XX万元，占XX%。</w:t>
      </w:r>
    </w:p>
    <w:p w:rsidR="00223E1E" w:rsidRDefault="00CB6699">
      <w:pPr>
        <w:ind w:firstLineChars="200" w:firstLine="640"/>
        <w:rPr>
          <w:rFonts w:ascii="黑体" w:eastAsia="黑体" w:hAnsi="仿宋"/>
          <w:szCs w:val="32"/>
        </w:rPr>
      </w:pPr>
      <w:r>
        <w:rPr>
          <w:rFonts w:ascii="黑体" w:eastAsia="黑体" w:hAnsi="仿宋" w:hint="eastAsia"/>
          <w:szCs w:val="32"/>
        </w:rPr>
        <w:t>三、支出决算情况说明</w:t>
      </w:r>
    </w:p>
    <w:p w:rsidR="00223E1E" w:rsidRDefault="00CB6699">
      <w:pPr>
        <w:ind w:firstLineChars="200" w:firstLine="640"/>
        <w:rPr>
          <w:rFonts w:ascii="仿宋_GB2312" w:hAnsi="仿宋"/>
          <w:szCs w:val="32"/>
        </w:rPr>
      </w:pPr>
      <w:r>
        <w:rPr>
          <w:rFonts w:ascii="仿宋_GB2312" w:hAnsi="仿宋" w:hint="eastAsia"/>
          <w:szCs w:val="32"/>
        </w:rPr>
        <w:t>2023年度支出合计XX万元，其中：基本支出XX万元，占XX%；项目支出XX万元，占XX%；经营支出XX万元，占XX%。</w:t>
      </w:r>
    </w:p>
    <w:p w:rsidR="00223E1E" w:rsidRDefault="00CB6699">
      <w:pPr>
        <w:ind w:firstLineChars="200" w:firstLine="640"/>
        <w:rPr>
          <w:rFonts w:ascii="黑体" w:eastAsia="黑体" w:hAnsi="黑体" w:cs="黑体"/>
          <w:bCs/>
          <w:szCs w:val="32"/>
        </w:rPr>
      </w:pPr>
      <w:r>
        <w:rPr>
          <w:rFonts w:ascii="黑体" w:eastAsia="黑体" w:hAnsi="黑体" w:cs="黑体" w:hint="eastAsia"/>
          <w:bCs/>
          <w:szCs w:val="32"/>
        </w:rPr>
        <w:t>四、财政拨款收入支出决算总体情况说明</w:t>
      </w:r>
    </w:p>
    <w:p w:rsidR="00223E1E" w:rsidRDefault="00CB6699">
      <w:pPr>
        <w:ind w:firstLineChars="200" w:firstLine="640"/>
        <w:rPr>
          <w:rFonts w:ascii="仿宋_GB2312" w:hAnsi="仿宋"/>
          <w:szCs w:val="32"/>
        </w:rPr>
      </w:pPr>
      <w:r>
        <w:rPr>
          <w:rFonts w:ascii="仿宋_GB2312" w:hAnsi="仿宋_GB2312" w:cs="仿宋_GB2312" w:hint="eastAsia"/>
          <w:bCs/>
          <w:szCs w:val="32"/>
        </w:rPr>
        <w:t>2023年度财政拨款收入</w:t>
      </w:r>
      <w:r>
        <w:rPr>
          <w:rFonts w:ascii="仿宋_GB2312" w:hAnsi="仿宋" w:hint="eastAsia"/>
          <w:szCs w:val="32"/>
        </w:rPr>
        <w:t>总计XX万元（含年初财政拨款结转和结余），支出总计XX万元（含年末财政拨款结转和结余）。与2022年相比，财政拨款收、支总计各增加（减少）XX万元，增长（下降）XX%，主要原因：一是……；二是……。</w:t>
      </w:r>
    </w:p>
    <w:p w:rsidR="00223E1E" w:rsidRDefault="00CB6699">
      <w:pPr>
        <w:ind w:firstLineChars="200" w:firstLine="640"/>
        <w:rPr>
          <w:rFonts w:ascii="黑体" w:eastAsia="黑体" w:hAnsi="仿宋"/>
          <w:szCs w:val="32"/>
        </w:rPr>
      </w:pPr>
      <w:r>
        <w:rPr>
          <w:rFonts w:ascii="黑体" w:eastAsia="黑体" w:hAnsi="仿宋" w:hint="eastAsia"/>
          <w:szCs w:val="32"/>
        </w:rPr>
        <w:t>五、一般公共预算财政拨款支出决算情况说明</w:t>
      </w:r>
    </w:p>
    <w:p w:rsidR="00223E1E" w:rsidRDefault="00CB6699" w:rsidP="00CB6699">
      <w:pPr>
        <w:ind w:firstLineChars="200" w:firstLine="640"/>
        <w:rPr>
          <w:rFonts w:ascii="仿宋_GB2312" w:hAnsi="仿宋"/>
          <w:b/>
          <w:bCs/>
          <w:szCs w:val="32"/>
        </w:rPr>
      </w:pPr>
      <w:r>
        <w:rPr>
          <w:rFonts w:ascii="仿宋_GB2312" w:hAnsi="仿宋" w:hint="eastAsia"/>
          <w:b/>
          <w:bCs/>
          <w:szCs w:val="32"/>
        </w:rPr>
        <w:t>（一）一般公共预算财政拨款支出决算总体情况。</w:t>
      </w:r>
    </w:p>
    <w:p w:rsidR="00223E1E" w:rsidRDefault="00CB6699">
      <w:pPr>
        <w:ind w:firstLineChars="200" w:firstLine="640"/>
        <w:rPr>
          <w:rFonts w:ascii="仿宋_GB2312" w:hAnsi="仿宋"/>
          <w:szCs w:val="32"/>
        </w:rPr>
      </w:pPr>
      <w:r>
        <w:rPr>
          <w:rFonts w:ascii="仿宋_GB2312" w:hAnsi="仿宋" w:hint="eastAsia"/>
          <w:szCs w:val="32"/>
        </w:rPr>
        <w:t>2023年度一般公共预算财政拨款支出XX万元，占本年支出的XX%。与2022年相比，一般公共预算财政拨款支出增加（减少）XX万元，增长（下降）XX%。主要原因一是……；二是……。</w:t>
      </w:r>
    </w:p>
    <w:p w:rsidR="00223E1E" w:rsidRDefault="00CB6699" w:rsidP="00CB6699">
      <w:pPr>
        <w:ind w:firstLineChars="200" w:firstLine="640"/>
        <w:rPr>
          <w:rFonts w:ascii="仿宋_GB2312" w:hAnsi="仿宋"/>
          <w:b/>
          <w:szCs w:val="32"/>
        </w:rPr>
      </w:pPr>
      <w:r>
        <w:rPr>
          <w:rFonts w:ascii="仿宋_GB2312" w:hAnsi="仿宋" w:hint="eastAsia"/>
          <w:b/>
          <w:szCs w:val="32"/>
        </w:rPr>
        <w:t>（二）一般公共预算财政拨款支出决算结构情况。</w:t>
      </w:r>
    </w:p>
    <w:p w:rsidR="00223E1E" w:rsidRDefault="00CB6699">
      <w:pPr>
        <w:ind w:firstLineChars="200" w:firstLine="640"/>
        <w:rPr>
          <w:rFonts w:ascii="仿宋_GB2312" w:hAnsi="仿宋"/>
          <w:szCs w:val="32"/>
        </w:rPr>
      </w:pPr>
      <w:r>
        <w:rPr>
          <w:rFonts w:ascii="仿宋_GB2312" w:hAnsi="仿宋" w:hint="eastAsia"/>
          <w:szCs w:val="32"/>
        </w:rPr>
        <w:t>2023年度一般公共预算财政拨款支出XX万元，主要用于以下方面：</w:t>
      </w:r>
      <w:r>
        <w:rPr>
          <w:rFonts w:ascii="仿宋_GB2312" w:hAnsi="仿宋" w:hint="eastAsia"/>
          <w:b/>
          <w:szCs w:val="32"/>
        </w:rPr>
        <w:t>一般公共服务（类）</w:t>
      </w:r>
      <w:r>
        <w:rPr>
          <w:rFonts w:ascii="仿宋_GB2312" w:hAnsi="仿宋" w:hint="eastAsia"/>
          <w:szCs w:val="32"/>
        </w:rPr>
        <w:t>支出XX万元，占XX%;</w:t>
      </w:r>
      <w:r>
        <w:rPr>
          <w:rFonts w:ascii="仿宋_GB2312" w:hAnsi="仿宋" w:hint="eastAsia"/>
          <w:b/>
          <w:szCs w:val="32"/>
        </w:rPr>
        <w:t>教育（类）</w:t>
      </w:r>
      <w:r>
        <w:rPr>
          <w:rFonts w:ascii="仿宋_GB2312" w:hAnsi="仿宋" w:hint="eastAsia"/>
          <w:szCs w:val="32"/>
        </w:rPr>
        <w:t>支出XX万元，占XX%；</w:t>
      </w:r>
      <w:r>
        <w:rPr>
          <w:rFonts w:ascii="仿宋_GB2312" w:hAnsi="仿宋" w:hint="eastAsia"/>
          <w:b/>
          <w:szCs w:val="32"/>
        </w:rPr>
        <w:t>科学技术（类）</w:t>
      </w:r>
      <w:r>
        <w:rPr>
          <w:rFonts w:ascii="仿宋_GB2312" w:hAnsi="仿宋" w:hint="eastAsia"/>
          <w:szCs w:val="32"/>
        </w:rPr>
        <w:t>支出</w:t>
      </w:r>
      <w:r>
        <w:rPr>
          <w:rFonts w:ascii="仿宋_GB2312" w:hAnsi="仿宋" w:hint="eastAsia"/>
          <w:szCs w:val="32"/>
        </w:rPr>
        <w:lastRenderedPageBreak/>
        <w:t>XX万元，占XX%；</w:t>
      </w:r>
      <w:r>
        <w:rPr>
          <w:rFonts w:ascii="仿宋_GB2312" w:hAnsi="仿宋" w:hint="eastAsia"/>
          <w:b/>
          <w:szCs w:val="32"/>
        </w:rPr>
        <w:t>文化旅游体育与传媒（类）</w:t>
      </w:r>
      <w:r>
        <w:rPr>
          <w:rFonts w:ascii="仿宋_GB2312" w:hAnsi="仿宋" w:hint="eastAsia"/>
          <w:szCs w:val="32"/>
        </w:rPr>
        <w:t>支出XX万元，占XX%；</w:t>
      </w:r>
      <w:r>
        <w:rPr>
          <w:rFonts w:ascii="仿宋_GB2312" w:hAnsi="仿宋" w:hint="eastAsia"/>
          <w:b/>
          <w:szCs w:val="32"/>
        </w:rPr>
        <w:t>社会保障和就业（类）</w:t>
      </w:r>
      <w:r>
        <w:rPr>
          <w:rFonts w:ascii="仿宋_GB2312" w:hAnsi="仿宋" w:hint="eastAsia"/>
          <w:szCs w:val="32"/>
        </w:rPr>
        <w:t>支出XX万元，占XX%；</w:t>
      </w:r>
      <w:r>
        <w:rPr>
          <w:rFonts w:ascii="仿宋_GB2312" w:hAnsi="仿宋" w:hint="eastAsia"/>
          <w:b/>
          <w:szCs w:val="32"/>
        </w:rPr>
        <w:t>农林水（类）</w:t>
      </w:r>
      <w:r>
        <w:rPr>
          <w:rFonts w:ascii="仿宋_GB2312" w:hAnsi="仿宋" w:hint="eastAsia"/>
          <w:szCs w:val="32"/>
        </w:rPr>
        <w:t>支出XX万元，占XX%；</w:t>
      </w:r>
      <w:r>
        <w:rPr>
          <w:rFonts w:ascii="仿宋_GB2312" w:hAnsi="仿宋" w:hint="eastAsia"/>
          <w:b/>
          <w:szCs w:val="32"/>
        </w:rPr>
        <w:t>住房保障（类）</w:t>
      </w:r>
      <w:r>
        <w:rPr>
          <w:rFonts w:ascii="仿宋_GB2312" w:hAnsi="仿宋" w:hint="eastAsia"/>
          <w:szCs w:val="32"/>
        </w:rPr>
        <w:t>支出XX万元，占XX%；……。</w:t>
      </w:r>
    </w:p>
    <w:p w:rsidR="00223E1E" w:rsidRDefault="00CB6699">
      <w:pPr>
        <w:ind w:firstLineChars="200" w:firstLine="640"/>
        <w:rPr>
          <w:rFonts w:ascii="楷体_GB2312" w:eastAsia="楷体_GB2312" w:hAnsi="仿宋"/>
          <w:szCs w:val="32"/>
        </w:rPr>
      </w:pPr>
      <w:r>
        <w:rPr>
          <w:rFonts w:ascii="楷体_GB2312" w:eastAsia="楷体_GB2312" w:hAnsi="仿宋" w:hint="eastAsia"/>
          <w:color w:val="C00000"/>
          <w:szCs w:val="32"/>
        </w:rPr>
        <w:t>【各单位应根据具体支出功能分类科目补充完善公开内容，功能分类科目应细化到类级科目】</w:t>
      </w:r>
    </w:p>
    <w:p w:rsidR="00223E1E" w:rsidRDefault="00CB6699" w:rsidP="00CB6699">
      <w:pPr>
        <w:ind w:firstLineChars="200" w:firstLine="640"/>
        <w:rPr>
          <w:rFonts w:ascii="仿宋_GB2312" w:hAnsi="仿宋"/>
          <w:b/>
          <w:bCs/>
          <w:szCs w:val="32"/>
        </w:rPr>
      </w:pPr>
      <w:r>
        <w:rPr>
          <w:rFonts w:ascii="仿宋_GB2312" w:hAnsi="仿宋" w:hint="eastAsia"/>
          <w:b/>
          <w:bCs/>
          <w:szCs w:val="32"/>
        </w:rPr>
        <w:t>（三）一般公共预算财政拨款支出决算具体情况。</w:t>
      </w:r>
    </w:p>
    <w:p w:rsidR="00223E1E" w:rsidRDefault="00CB6699">
      <w:pPr>
        <w:ind w:firstLineChars="200" w:firstLine="640"/>
        <w:rPr>
          <w:rFonts w:ascii="仿宋_GB2312" w:hAnsi="仿宋"/>
          <w:szCs w:val="32"/>
        </w:rPr>
      </w:pPr>
      <w:r>
        <w:rPr>
          <w:rFonts w:ascii="仿宋_GB2312" w:hAnsi="仿宋" w:hint="eastAsia"/>
          <w:szCs w:val="32"/>
        </w:rPr>
        <w:t>2023年度一般公共预算财政拨款支出年初预算为XX万元，支出决算为XX万元，完成年初预算的XX%。决算数大于（小于）预算数的主要原因:一是……；二是……。其中:基本支出XX万元，占XX%；项目支出XX万元，占XX%。具体情况如下：</w:t>
      </w:r>
    </w:p>
    <w:p w:rsidR="00223E1E" w:rsidRDefault="00CB6699">
      <w:pPr>
        <w:ind w:firstLineChars="200" w:firstLine="640"/>
        <w:rPr>
          <w:rFonts w:ascii="仿宋_GB2312" w:hAnsi="仿宋"/>
          <w:szCs w:val="32"/>
        </w:rPr>
      </w:pPr>
      <w:r>
        <w:rPr>
          <w:rFonts w:ascii="仿宋_GB2312" w:hAnsi="仿宋" w:hint="eastAsia"/>
          <w:szCs w:val="32"/>
        </w:rPr>
        <w:t>1.</w:t>
      </w:r>
      <w:r>
        <w:rPr>
          <w:rFonts w:ascii="仿宋_GB2312" w:hAnsi="仿宋" w:hint="eastAsia"/>
          <w:b/>
          <w:szCs w:val="32"/>
        </w:rPr>
        <w:t>一般公共服务（类）财政事务（款）行政运行（项）</w:t>
      </w:r>
      <w:r>
        <w:rPr>
          <w:rFonts w:ascii="仿宋_GB2312" w:hAnsi="仿宋" w:hint="eastAsia"/>
          <w:szCs w:val="32"/>
        </w:rPr>
        <w:t>。年初预算为XX万元，支出决算为XX万元，完成年初预算的XX%，决算数大于（小于）预算数的主要原因是……。</w:t>
      </w:r>
    </w:p>
    <w:p w:rsidR="00223E1E" w:rsidRDefault="00CB6699">
      <w:pPr>
        <w:ind w:firstLineChars="200" w:firstLine="640"/>
        <w:rPr>
          <w:rFonts w:ascii="仿宋_GB2312" w:hAnsi="仿宋"/>
          <w:szCs w:val="32"/>
        </w:rPr>
      </w:pPr>
      <w:r>
        <w:rPr>
          <w:rFonts w:ascii="仿宋_GB2312" w:hAnsi="仿宋" w:hint="eastAsia"/>
          <w:szCs w:val="32"/>
        </w:rPr>
        <w:t>2.</w:t>
      </w:r>
      <w:r>
        <w:rPr>
          <w:rFonts w:ascii="仿宋_GB2312" w:hAnsi="仿宋" w:hint="eastAsia"/>
          <w:b/>
          <w:szCs w:val="32"/>
        </w:rPr>
        <w:t>一般公共服务（类）财政事务（款）一般行政管理事务（项）</w:t>
      </w:r>
      <w:r>
        <w:rPr>
          <w:rFonts w:ascii="仿宋_GB2312" w:hAnsi="仿宋" w:hint="eastAsia"/>
          <w:szCs w:val="32"/>
        </w:rPr>
        <w:t>。年初预算为XX万元，支出决算为XX万元，完成年初预算的XX%，决算数大于（小于）预算数的主要原因是……。</w:t>
      </w:r>
    </w:p>
    <w:p w:rsidR="00223E1E" w:rsidRDefault="00CB6699">
      <w:pPr>
        <w:ind w:firstLineChars="200" w:firstLine="640"/>
        <w:rPr>
          <w:rFonts w:ascii="仿宋_GB2312" w:hAnsi="仿宋"/>
          <w:szCs w:val="32"/>
        </w:rPr>
      </w:pPr>
      <w:r>
        <w:rPr>
          <w:rFonts w:ascii="仿宋_GB2312" w:hAnsi="仿宋" w:hint="eastAsia"/>
          <w:szCs w:val="32"/>
        </w:rPr>
        <w:t>3.</w:t>
      </w:r>
      <w:r>
        <w:rPr>
          <w:rFonts w:ascii="仿宋_GB2312" w:hAnsi="仿宋" w:hint="eastAsia"/>
          <w:b/>
          <w:szCs w:val="32"/>
        </w:rPr>
        <w:t>教育（类）进修及培训（款）培训支出（项）。</w:t>
      </w:r>
      <w:r>
        <w:rPr>
          <w:rFonts w:ascii="仿宋_GB2312" w:hAnsi="仿宋" w:hint="eastAsia"/>
          <w:szCs w:val="32"/>
        </w:rPr>
        <w:t>年初预算为XX万元，支出决算为XX万元，完成年初预算的XX%，决算数大于（小于）预算数的主要原因是……。</w:t>
      </w:r>
    </w:p>
    <w:p w:rsidR="00223E1E" w:rsidRDefault="00CB6699">
      <w:pPr>
        <w:ind w:firstLineChars="200" w:firstLine="640"/>
        <w:rPr>
          <w:rFonts w:ascii="仿宋_GB2312" w:hAnsi="仿宋"/>
          <w:szCs w:val="32"/>
        </w:rPr>
      </w:pPr>
      <w:r>
        <w:rPr>
          <w:rFonts w:ascii="仿宋_GB2312" w:hAnsi="仿宋" w:hint="eastAsia"/>
          <w:szCs w:val="32"/>
        </w:rPr>
        <w:lastRenderedPageBreak/>
        <w:t>4.</w:t>
      </w:r>
      <w:r>
        <w:rPr>
          <w:rFonts w:ascii="仿宋_GB2312" w:hAnsi="仿宋" w:hint="eastAsia"/>
          <w:b/>
          <w:szCs w:val="32"/>
        </w:rPr>
        <w:t>文化旅游体育与传媒（类）文化和旅游（款）文化创作与保护（项）。</w:t>
      </w:r>
      <w:r>
        <w:rPr>
          <w:rFonts w:ascii="仿宋_GB2312" w:hAnsi="仿宋" w:hint="eastAsia"/>
          <w:szCs w:val="32"/>
        </w:rPr>
        <w:t>年初预算为XX万元，支出决算为XX万元，完成年初预算的XX%，决算数大于（小于）预算数的主要原因是……。</w:t>
      </w:r>
    </w:p>
    <w:p w:rsidR="00223E1E" w:rsidRDefault="00CB6699">
      <w:pPr>
        <w:ind w:firstLineChars="200" w:firstLine="640"/>
        <w:rPr>
          <w:rFonts w:ascii="仿宋_GB2312" w:hAnsi="仿宋"/>
          <w:szCs w:val="32"/>
        </w:rPr>
      </w:pPr>
      <w:r>
        <w:rPr>
          <w:rFonts w:ascii="仿宋_GB2312" w:hAnsi="仿宋" w:hint="eastAsia"/>
          <w:szCs w:val="32"/>
        </w:rPr>
        <w:t>5．……。</w:t>
      </w:r>
    </w:p>
    <w:p w:rsidR="00223E1E" w:rsidRDefault="00CB6699">
      <w:pPr>
        <w:ind w:firstLineChars="200" w:firstLine="640"/>
        <w:rPr>
          <w:rFonts w:ascii="楷体_GB2312" w:eastAsia="楷体_GB2312" w:hAnsi="仿宋"/>
          <w:szCs w:val="32"/>
        </w:rPr>
      </w:pPr>
      <w:r>
        <w:rPr>
          <w:rFonts w:ascii="楷体_GB2312" w:eastAsia="楷体_GB2312" w:hAnsi="仿宋" w:hint="eastAsia"/>
          <w:color w:val="C00000"/>
          <w:szCs w:val="32"/>
        </w:rPr>
        <w:t>【各单位应根据具体支出功能分类科目补充完善公开内容，功能分类科目应细化到项级科目】</w:t>
      </w:r>
    </w:p>
    <w:p w:rsidR="00223E1E" w:rsidRDefault="00CB6699">
      <w:pPr>
        <w:ind w:firstLineChars="200" w:firstLine="640"/>
        <w:rPr>
          <w:rFonts w:ascii="黑体" w:eastAsia="黑体" w:hAnsi="仿宋"/>
          <w:szCs w:val="32"/>
        </w:rPr>
      </w:pPr>
      <w:r>
        <w:rPr>
          <w:rFonts w:ascii="黑体" w:eastAsia="黑体" w:hAnsi="仿宋" w:hint="eastAsia"/>
          <w:szCs w:val="32"/>
        </w:rPr>
        <w:t>六、一般公共预算财政拨款基本支出决算情况说明</w:t>
      </w:r>
    </w:p>
    <w:p w:rsidR="00223E1E" w:rsidRDefault="00CB6699">
      <w:pPr>
        <w:ind w:firstLineChars="200" w:firstLine="640"/>
        <w:rPr>
          <w:rFonts w:ascii="仿宋_GB2312" w:hAnsi="仿宋"/>
          <w:szCs w:val="32"/>
        </w:rPr>
      </w:pPr>
      <w:r>
        <w:rPr>
          <w:rFonts w:ascii="仿宋_GB2312" w:hAnsi="仿宋" w:hint="eastAsia"/>
          <w:szCs w:val="32"/>
        </w:rPr>
        <w:t>2023年度财政拨款基本支出XX万元，其中：人员经费XX万元，主要包括:基本工资、津贴补贴、奖金、伙食补助费、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个人农业生产补贴、代缴社会保险费、其他对个人和家庭的补助支出；公用经费XX万元，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 国内债</w:t>
      </w:r>
      <w:r>
        <w:rPr>
          <w:rFonts w:ascii="仿宋_GB2312" w:hAnsi="仿宋" w:hint="eastAsia"/>
          <w:szCs w:val="32"/>
        </w:rPr>
        <w:lastRenderedPageBreak/>
        <w:t>务付息、国外债务付息、国内债务发行费用、国外债务发行费用、房屋建筑物购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资本金注入、政府投资基金股权投资、费用补贴、利息补贴、其他对企业补助、对社会保险基金补助、补充全国社会保障基金、国家赔偿费用支出、对民间非营利组织和群众性自治组织补贴、经常性赠与、资本性赠与、其他支出等。</w:t>
      </w:r>
    </w:p>
    <w:p w:rsidR="00223E1E" w:rsidRDefault="00CB6699">
      <w:pPr>
        <w:ind w:firstLineChars="200" w:firstLine="640"/>
        <w:rPr>
          <w:rFonts w:ascii="楷体_GB2312" w:eastAsia="楷体_GB2312" w:hAnsi="仿宋"/>
          <w:szCs w:val="32"/>
        </w:rPr>
      </w:pPr>
      <w:r>
        <w:rPr>
          <w:rFonts w:ascii="楷体_GB2312" w:eastAsia="楷体_GB2312" w:hAnsi="仿宋" w:hint="eastAsia"/>
          <w:color w:val="C00000"/>
          <w:szCs w:val="32"/>
        </w:rPr>
        <w:t>【各单位支出经济分类科目不为零的要列报，为零的须自行删除】</w:t>
      </w:r>
    </w:p>
    <w:p w:rsidR="00223E1E" w:rsidRDefault="00CB6699">
      <w:pPr>
        <w:ind w:firstLineChars="200" w:firstLine="640"/>
        <w:rPr>
          <w:rFonts w:ascii="黑体" w:eastAsia="黑体" w:hAnsi="黑体"/>
          <w:szCs w:val="32"/>
        </w:rPr>
      </w:pPr>
      <w:r>
        <w:rPr>
          <w:rFonts w:ascii="黑体" w:eastAsia="黑体" w:hAnsi="仿宋" w:hint="eastAsia"/>
          <w:szCs w:val="32"/>
        </w:rPr>
        <w:t>七、</w:t>
      </w:r>
      <w:r>
        <w:rPr>
          <w:rFonts w:ascii="黑体" w:eastAsia="黑体" w:hAnsi="黑体" w:hint="eastAsia"/>
          <w:szCs w:val="32"/>
        </w:rPr>
        <w:t>政府性基金预算财政拨款收入支出决算情况说明</w:t>
      </w:r>
    </w:p>
    <w:p w:rsidR="00223E1E" w:rsidRDefault="00CB6699">
      <w:pPr>
        <w:ind w:firstLineChars="200" w:firstLine="640"/>
        <w:rPr>
          <w:rFonts w:ascii="仿宋_GB2312" w:hAnsi="仿宋"/>
          <w:szCs w:val="32"/>
        </w:rPr>
      </w:pPr>
      <w:r>
        <w:rPr>
          <w:rFonts w:ascii="仿宋_GB2312" w:hAnsi="仿宋" w:hint="eastAsia"/>
          <w:szCs w:val="32"/>
        </w:rPr>
        <w:t>2023年度政府性基金预算财政拨款年初结转和结余XX万元，本年收入XX万元，本年支出XX万元，年末结转和结余XX万元。具体情况说明如下：</w:t>
      </w:r>
    </w:p>
    <w:p w:rsidR="00223E1E" w:rsidRDefault="00CB6699">
      <w:pPr>
        <w:ind w:firstLineChars="200" w:firstLine="640"/>
        <w:rPr>
          <w:rFonts w:ascii="仿宋_GB2312" w:hAnsi="仿宋"/>
          <w:szCs w:val="32"/>
        </w:rPr>
      </w:pPr>
      <w:r>
        <w:rPr>
          <w:rFonts w:ascii="仿宋_GB2312" w:hAnsi="仿宋" w:hint="eastAsia"/>
          <w:szCs w:val="32"/>
        </w:rPr>
        <w:t>1.</w:t>
      </w:r>
      <w:r>
        <w:rPr>
          <w:rFonts w:ascii="仿宋_GB2312" w:hAnsi="仿宋" w:hint="eastAsia"/>
          <w:b/>
          <w:szCs w:val="32"/>
        </w:rPr>
        <w:t>社会保障和就业支出（类）大中型水库移民后期扶持基金支出（款）其他大中型水库移民后期扶持基金支出（项）。</w:t>
      </w:r>
      <w:r>
        <w:rPr>
          <w:rFonts w:ascii="仿宋_GB2312" w:hAnsi="仿宋" w:hint="eastAsia"/>
          <w:szCs w:val="32"/>
        </w:rPr>
        <w:t>年初预算为XX万元，支出决算为XX万元，完成年初预算的XX%，决算数大于（小于）预算数的主要原因是……。</w:t>
      </w:r>
    </w:p>
    <w:p w:rsidR="00223E1E" w:rsidRDefault="00CB6699" w:rsidP="00CB6699">
      <w:pPr>
        <w:ind w:firstLineChars="200" w:firstLine="640"/>
        <w:rPr>
          <w:rFonts w:ascii="仿宋_GB2312" w:hAnsi="仿宋"/>
          <w:szCs w:val="32"/>
        </w:rPr>
      </w:pPr>
      <w:r>
        <w:rPr>
          <w:rFonts w:ascii="仿宋_GB2312" w:hAnsi="仿宋" w:hint="eastAsia"/>
          <w:b/>
          <w:szCs w:val="32"/>
        </w:rPr>
        <w:t>2.</w:t>
      </w:r>
      <w:r>
        <w:rPr>
          <w:rFonts w:ascii="仿宋_GB2312" w:hAnsi="仿宋" w:hint="eastAsia"/>
          <w:szCs w:val="32"/>
        </w:rPr>
        <w:t>……。</w:t>
      </w:r>
    </w:p>
    <w:p w:rsidR="00223E1E" w:rsidRDefault="00CB6699">
      <w:pPr>
        <w:ind w:firstLineChars="200" w:firstLine="640"/>
        <w:rPr>
          <w:rFonts w:ascii="楷体_GB2312" w:eastAsia="楷体_GB2312" w:hAnsi="仿宋"/>
          <w:color w:val="C00000"/>
          <w:szCs w:val="32"/>
        </w:rPr>
      </w:pPr>
      <w:r>
        <w:rPr>
          <w:rFonts w:ascii="楷体_GB2312" w:eastAsia="楷体_GB2312" w:hAnsi="仿宋" w:hint="eastAsia"/>
          <w:color w:val="C00000"/>
          <w:szCs w:val="32"/>
        </w:rPr>
        <w:t>【如单位无政府性预算基金收支，请在说明中表述为</w:t>
      </w:r>
      <w:r>
        <w:rPr>
          <w:rFonts w:ascii="楷体_GB2312" w:eastAsia="楷体_GB2312" w:hAnsi="仿宋" w:hint="eastAsia"/>
          <w:color w:val="C00000"/>
          <w:szCs w:val="32"/>
        </w:rPr>
        <w:lastRenderedPageBreak/>
        <w:t>“XX单位没有政府性基金预算收入，也没有使用政府性基金预算安排的支出”，并在公开07表下方注明“XX单位没有政府性基金预算收入，也没有使用政府性基金预算安排的支出，故本表无数据”】</w:t>
      </w:r>
    </w:p>
    <w:p w:rsidR="00223E1E" w:rsidRDefault="00CB6699">
      <w:pPr>
        <w:ind w:firstLineChars="200" w:firstLine="640"/>
        <w:rPr>
          <w:rFonts w:ascii="黑体" w:eastAsia="黑体" w:hAnsi="黑体"/>
          <w:szCs w:val="32"/>
        </w:rPr>
      </w:pPr>
      <w:r>
        <w:rPr>
          <w:rFonts w:ascii="黑体" w:eastAsia="黑体" w:hAnsi="黑体" w:hint="eastAsia"/>
          <w:szCs w:val="32"/>
        </w:rPr>
        <w:t>八、国有资本经营预算财政拨款支出情况说明</w:t>
      </w:r>
    </w:p>
    <w:p w:rsidR="00223E1E" w:rsidRDefault="00CB6699">
      <w:pPr>
        <w:ind w:firstLineChars="200" w:firstLine="640"/>
        <w:rPr>
          <w:rFonts w:ascii="仿宋_GB2312" w:hAnsi="仿宋"/>
          <w:szCs w:val="32"/>
        </w:rPr>
      </w:pPr>
      <w:r>
        <w:rPr>
          <w:rFonts w:ascii="仿宋_GB2312" w:hAnsi="仿宋" w:hint="eastAsia"/>
          <w:szCs w:val="32"/>
        </w:rPr>
        <w:t>2023年度国有资本经营预算财政拨款年初结转和结余XX万元，本年收入XX万元，本年支出XX万元，年末结转和结余XX万元。具体情况说明如下：</w:t>
      </w:r>
    </w:p>
    <w:p w:rsidR="00223E1E" w:rsidRDefault="00CB6699" w:rsidP="00CB6699">
      <w:pPr>
        <w:ind w:firstLineChars="200" w:firstLine="640"/>
        <w:rPr>
          <w:rFonts w:ascii="仿宋_GB2312" w:hAnsi="仿宋"/>
          <w:szCs w:val="32"/>
        </w:rPr>
      </w:pPr>
      <w:r>
        <w:rPr>
          <w:rFonts w:ascii="仿宋_GB2312" w:hAnsi="仿宋" w:hint="eastAsia"/>
          <w:b/>
          <w:szCs w:val="32"/>
        </w:rPr>
        <w:t>1.国有资本经营预算支出（类）其他国有资本经营预算支出（款）其他国有资本经营预算支出（项）。</w:t>
      </w:r>
      <w:r>
        <w:rPr>
          <w:rFonts w:ascii="仿宋_GB2312" w:hAnsi="仿宋" w:hint="eastAsia"/>
          <w:szCs w:val="32"/>
        </w:rPr>
        <w:t>年初预算为XX万元，支出决算为XX万元，完成年初预算的XX%，决算数大于（小于）预算数的主要原因是……。</w:t>
      </w:r>
    </w:p>
    <w:p w:rsidR="00223E1E" w:rsidRDefault="00CB6699" w:rsidP="00CB6699">
      <w:pPr>
        <w:ind w:firstLineChars="200" w:firstLine="640"/>
        <w:rPr>
          <w:rFonts w:ascii="仿宋_GB2312" w:hAnsi="仿宋"/>
          <w:szCs w:val="32"/>
        </w:rPr>
      </w:pPr>
      <w:r>
        <w:rPr>
          <w:rFonts w:ascii="仿宋_GB2312" w:hAnsi="仿宋" w:hint="eastAsia"/>
          <w:b/>
          <w:szCs w:val="32"/>
        </w:rPr>
        <w:t>2.</w:t>
      </w:r>
      <w:r>
        <w:rPr>
          <w:rFonts w:ascii="仿宋_GB2312" w:hAnsi="仿宋" w:hint="eastAsia"/>
          <w:szCs w:val="32"/>
        </w:rPr>
        <w:t>……。</w:t>
      </w:r>
    </w:p>
    <w:p w:rsidR="00223E1E" w:rsidRDefault="00CB6699">
      <w:pPr>
        <w:ind w:firstLineChars="200" w:firstLine="640"/>
        <w:rPr>
          <w:rFonts w:ascii="楷体_GB2312" w:eastAsia="楷体_GB2312" w:hAnsi="仿宋"/>
          <w:szCs w:val="32"/>
        </w:rPr>
      </w:pPr>
      <w:r>
        <w:rPr>
          <w:rFonts w:ascii="楷体_GB2312" w:eastAsia="楷体_GB2312" w:hAnsi="仿宋" w:hint="eastAsia"/>
          <w:color w:val="C00000"/>
          <w:szCs w:val="32"/>
        </w:rPr>
        <w:t>【如单位无国有资本经营预算财政拨款支出，请在说明中表述为“XX单位没有使用国有资本经营预算财政拨款安排的支出”，并在公开08表下方注明“XX单位没有使用国有资本经营预算安排的支出，故本表无数据”】</w:t>
      </w:r>
    </w:p>
    <w:p w:rsidR="00223E1E" w:rsidRDefault="00CB6699">
      <w:pPr>
        <w:adjustRightInd w:val="0"/>
        <w:snapToGrid w:val="0"/>
        <w:spacing w:line="600" w:lineRule="exact"/>
        <w:ind w:firstLineChars="200" w:firstLine="640"/>
        <w:rPr>
          <w:rFonts w:ascii="黑体" w:eastAsia="黑体" w:hAnsi="黑体"/>
          <w:szCs w:val="32"/>
        </w:rPr>
      </w:pPr>
      <w:r>
        <w:rPr>
          <w:rFonts w:ascii="黑体" w:eastAsia="黑体" w:hAnsi="黑体" w:hint="eastAsia"/>
          <w:szCs w:val="32"/>
        </w:rPr>
        <w:t>九、其他重要事项情况说明</w:t>
      </w:r>
    </w:p>
    <w:p w:rsidR="00223E1E" w:rsidRDefault="00CB6699" w:rsidP="00CB6699">
      <w:pPr>
        <w:adjustRightInd w:val="0"/>
        <w:snapToGrid w:val="0"/>
        <w:spacing w:line="600" w:lineRule="exact"/>
        <w:ind w:firstLineChars="200" w:firstLine="640"/>
        <w:rPr>
          <w:rFonts w:ascii="仿宋_GB2312" w:hAnsi="楷体"/>
          <w:b/>
          <w:szCs w:val="32"/>
        </w:rPr>
      </w:pPr>
      <w:r>
        <w:rPr>
          <w:rFonts w:ascii="仿宋_GB2312" w:hAnsi="楷体" w:hint="eastAsia"/>
          <w:b/>
          <w:szCs w:val="32"/>
        </w:rPr>
        <w:t>（一）机关运行经费支出情况。</w:t>
      </w:r>
    </w:p>
    <w:p w:rsidR="00223E1E" w:rsidRDefault="00CB6699">
      <w:pPr>
        <w:adjustRightInd w:val="0"/>
        <w:snapToGrid w:val="0"/>
        <w:spacing w:line="600" w:lineRule="exact"/>
        <w:ind w:firstLineChars="200" w:firstLine="640"/>
        <w:rPr>
          <w:rFonts w:ascii="仿宋_GB2312" w:hAnsi="仿宋"/>
          <w:szCs w:val="32"/>
        </w:rPr>
      </w:pPr>
      <w:r>
        <w:rPr>
          <w:rFonts w:ascii="仿宋_GB2312" w:hAnsi="仿宋" w:hint="eastAsia"/>
          <w:szCs w:val="32"/>
        </w:rPr>
        <w:t>2023年度，黟县XX（单位名称）机关运行经费支出XX万元，比2022年增加（减少）XX万元，增长（下降）XX%，主要原因是……。</w:t>
      </w:r>
    </w:p>
    <w:p w:rsidR="00223E1E" w:rsidRDefault="00CB6699" w:rsidP="00CB6699">
      <w:pPr>
        <w:adjustRightInd w:val="0"/>
        <w:snapToGrid w:val="0"/>
        <w:spacing w:line="600" w:lineRule="exact"/>
        <w:ind w:firstLineChars="200" w:firstLine="640"/>
        <w:rPr>
          <w:rFonts w:ascii="仿宋_GB2312" w:hAnsi="楷体"/>
          <w:b/>
          <w:szCs w:val="32"/>
        </w:rPr>
      </w:pPr>
      <w:r>
        <w:rPr>
          <w:rFonts w:ascii="仿宋_GB2312" w:hAnsi="楷体" w:hint="eastAsia"/>
          <w:b/>
          <w:szCs w:val="32"/>
        </w:rPr>
        <w:lastRenderedPageBreak/>
        <w:t>（二）政府采购支出情况。</w:t>
      </w:r>
    </w:p>
    <w:p w:rsidR="00223E1E" w:rsidRDefault="00CB6699">
      <w:pPr>
        <w:adjustRightInd w:val="0"/>
        <w:snapToGrid w:val="0"/>
        <w:spacing w:line="600" w:lineRule="exact"/>
        <w:ind w:firstLineChars="200" w:firstLine="640"/>
        <w:rPr>
          <w:rFonts w:ascii="仿宋_GB2312" w:hAnsi="仿宋"/>
          <w:szCs w:val="32"/>
        </w:rPr>
      </w:pPr>
      <w:r>
        <w:rPr>
          <w:rFonts w:ascii="仿宋_GB2312" w:hAnsi="仿宋" w:hint="eastAsia"/>
          <w:szCs w:val="32"/>
        </w:rPr>
        <w:t>2023年度，黟县XX（单位名称）政府采购支出总额XX万元，其中：政府采购货物支出XX万元、政府采购工程支出XX万元、政府采购服务支出XX万元。授予中小企业合同金额XX万元，占政府采购支出总额的XX%，其中：</w:t>
      </w:r>
      <w:r>
        <w:rPr>
          <w:rFonts w:ascii="仿宋" w:eastAsia="仿宋" w:hAnsi="仿宋" w:hint="eastAsia"/>
        </w:rPr>
        <w:t>授予小微企业合同金额XX 万元，</w:t>
      </w:r>
      <w:r>
        <w:rPr>
          <w:rFonts w:ascii="仿宋_GB2312" w:hAnsi="仿宋" w:hint="eastAsia"/>
          <w:szCs w:val="32"/>
        </w:rPr>
        <w:t>占授予中小企业合同金额的XX%；货物采购授予中小企业合同金额占货物支出金额的XX%，工程采购授予中小企业合同金额占工程支出金额的XX%，服务采购授予中小企业合同金额占服务支出金额的XX%。</w:t>
      </w:r>
    </w:p>
    <w:p w:rsidR="00223E1E" w:rsidRDefault="00CB6699" w:rsidP="00CB6699">
      <w:pPr>
        <w:adjustRightInd w:val="0"/>
        <w:snapToGrid w:val="0"/>
        <w:spacing w:line="600" w:lineRule="exact"/>
        <w:ind w:firstLineChars="200" w:firstLine="640"/>
        <w:rPr>
          <w:rFonts w:ascii="仿宋_GB2312" w:hAnsi="楷体"/>
          <w:b/>
          <w:szCs w:val="32"/>
        </w:rPr>
      </w:pPr>
      <w:r>
        <w:rPr>
          <w:rFonts w:ascii="仿宋_GB2312" w:hAnsi="楷体" w:hint="eastAsia"/>
          <w:b/>
          <w:szCs w:val="32"/>
        </w:rPr>
        <w:t>（三）国有资产占有使用情况。</w:t>
      </w:r>
    </w:p>
    <w:p w:rsidR="00223E1E" w:rsidRDefault="00CB6699">
      <w:pPr>
        <w:adjustRightInd w:val="0"/>
        <w:snapToGrid w:val="0"/>
        <w:spacing w:line="600" w:lineRule="exact"/>
        <w:ind w:firstLineChars="200" w:firstLine="640"/>
        <w:rPr>
          <w:rFonts w:ascii="仿宋_GB2312" w:hAnsi="楷体"/>
          <w:b/>
          <w:szCs w:val="32"/>
        </w:rPr>
      </w:pPr>
      <w:r>
        <w:rPr>
          <w:rFonts w:ascii="仿宋_GB2312" w:hAnsi="楷体" w:hint="eastAsia"/>
          <w:szCs w:val="32"/>
        </w:rPr>
        <w:t>截至2023年12月31日，</w:t>
      </w:r>
      <w:r>
        <w:rPr>
          <w:rFonts w:ascii="仿宋_GB2312" w:hAnsi="仿宋" w:hint="eastAsia"/>
          <w:szCs w:val="32"/>
        </w:rPr>
        <w:t>黟县XX（单位名称）共有车辆XX辆，其中：副部（省）级及以上领导用车XX辆、主要领导干部用车XX辆、机要通信用车XX辆、应急保障用车XX辆、执法执勤用车XX辆、特种专业技术用车XX辆、离退休干部用车XX辆、其他用车XX辆</w:t>
      </w:r>
      <w:r>
        <w:rPr>
          <w:rFonts w:ascii="楷体_GB2312" w:eastAsia="楷体_GB2312" w:hAnsi="仿宋" w:hint="eastAsia"/>
          <w:color w:val="C00000"/>
          <w:szCs w:val="32"/>
        </w:rPr>
        <w:t>【以上只列报车辆不为0的车型】</w:t>
      </w:r>
      <w:r>
        <w:rPr>
          <w:rFonts w:ascii="仿宋_GB2312" w:hAnsi="仿宋" w:hint="eastAsia"/>
          <w:szCs w:val="32"/>
        </w:rPr>
        <w:t>；单价100万元（含）以上设备（不含车辆）XX台（套）。</w:t>
      </w:r>
      <w:r>
        <w:rPr>
          <w:rFonts w:ascii="仿宋_GB2312" w:hAnsi="仿宋"/>
          <w:szCs w:val="32"/>
        </w:rPr>
        <w:br/>
      </w:r>
      <w:r>
        <w:rPr>
          <w:rFonts w:ascii="仿宋_GB2312" w:hAnsi="仿宋" w:hint="eastAsia"/>
          <w:szCs w:val="32"/>
        </w:rPr>
        <w:t xml:space="preserve"> </w:t>
      </w:r>
      <w:r>
        <w:rPr>
          <w:rFonts w:ascii="仿宋_GB2312" w:hAnsi="仿宋" w:hint="eastAsia"/>
          <w:b/>
          <w:bCs/>
          <w:i/>
          <w:iCs/>
          <w:szCs w:val="32"/>
        </w:rPr>
        <w:t xml:space="preserve"> </w:t>
      </w:r>
      <w:r>
        <w:rPr>
          <w:rFonts w:ascii="仿宋_GB2312" w:hAnsi="仿宋" w:hint="eastAsia"/>
          <w:szCs w:val="32"/>
        </w:rPr>
        <w:t xml:space="preserve"> </w:t>
      </w:r>
      <w:r>
        <w:rPr>
          <w:rFonts w:ascii="仿宋_GB2312" w:hAnsi="楷体" w:hint="eastAsia"/>
          <w:b/>
          <w:szCs w:val="32"/>
        </w:rPr>
        <w:t>（四）关于2023年度绩效评价情况的说明</w:t>
      </w:r>
    </w:p>
    <w:p w:rsidR="00223E1E" w:rsidRDefault="00CB6699">
      <w:pPr>
        <w:spacing w:line="560" w:lineRule="exact"/>
        <w:ind w:firstLineChars="200" w:firstLine="643"/>
        <w:rPr>
          <w:rFonts w:ascii="仿宋" w:eastAsia="仿宋" w:hAnsi="仿宋" w:cs="仿宋"/>
          <w:bCs/>
          <w:szCs w:val="32"/>
        </w:rPr>
      </w:pPr>
      <w:r>
        <w:rPr>
          <w:rFonts w:ascii="楷体" w:eastAsia="楷体" w:hAnsi="楷体" w:cs="楷体" w:hint="eastAsia"/>
          <w:b/>
          <w:bCs/>
          <w:szCs w:val="32"/>
        </w:rPr>
        <w:t>（1）绩效评价工作开展情况。</w:t>
      </w:r>
      <w:r>
        <w:rPr>
          <w:rFonts w:ascii="楷体_GB2312" w:eastAsia="楷体_GB2312" w:hAnsi="仿宋" w:hint="eastAsia"/>
          <w:szCs w:val="32"/>
        </w:rPr>
        <w:t>【</w:t>
      </w:r>
      <w:r>
        <w:rPr>
          <w:rFonts w:ascii="楷体" w:eastAsia="楷体" w:hAnsi="楷体" w:cs="楷体" w:hint="eastAsia"/>
          <w:bCs/>
          <w:szCs w:val="32"/>
        </w:rPr>
        <w:t>按照如下格式说明</w:t>
      </w:r>
      <w:r>
        <w:rPr>
          <w:rFonts w:ascii="楷体_GB2312" w:eastAsia="楷体_GB2312" w:hAnsi="仿宋" w:hint="eastAsia"/>
          <w:szCs w:val="32"/>
        </w:rPr>
        <w:t>】</w:t>
      </w:r>
    </w:p>
    <w:p w:rsidR="00223E1E" w:rsidRDefault="00CB6699">
      <w:pPr>
        <w:spacing w:line="560" w:lineRule="exact"/>
        <w:ind w:firstLineChars="200" w:firstLine="640"/>
        <w:rPr>
          <w:rFonts w:ascii="楷体_GB2312" w:eastAsia="楷体_GB2312" w:hAnsi="仿宋"/>
          <w:szCs w:val="32"/>
        </w:rPr>
      </w:pPr>
      <w:r>
        <w:rPr>
          <w:rFonts w:ascii="仿宋_GB2312" w:hAnsi="仿宋_GB2312" w:cs="仿宋_GB2312" w:hint="eastAsia"/>
          <w:szCs w:val="32"/>
        </w:rPr>
        <w:t>根据预算绩效管理要求，我单位对2023年度纳入单位预算的项目支出全面开展了绩效自评，共XX个项目，涉及资金XX万元。从评价情况看，</w:t>
      </w:r>
      <w:r>
        <w:rPr>
          <w:rFonts w:ascii="仿宋_GB2312" w:hAnsi="仿宋_GB2312" w:cs="仿宋_GB2312" w:hint="eastAsia"/>
          <w:bCs/>
          <w:szCs w:val="32"/>
        </w:rPr>
        <w:t>……。</w:t>
      </w:r>
      <w:r>
        <w:rPr>
          <w:rFonts w:ascii="楷体_GB2312" w:eastAsia="楷体_GB2312" w:hAnsi="仿宋" w:hint="eastAsia"/>
          <w:szCs w:val="32"/>
        </w:rPr>
        <w:t>【</w:t>
      </w:r>
      <w:r>
        <w:rPr>
          <w:rFonts w:ascii="楷体" w:eastAsia="楷体" w:hAnsi="楷体" w:cs="楷体" w:hint="eastAsia"/>
          <w:bCs/>
          <w:szCs w:val="32"/>
        </w:rPr>
        <w:t>请对项目自评总体情</w:t>
      </w:r>
      <w:r>
        <w:rPr>
          <w:rFonts w:ascii="楷体" w:eastAsia="楷体" w:hAnsi="楷体" w:cs="楷体" w:hint="eastAsia"/>
          <w:bCs/>
          <w:szCs w:val="32"/>
        </w:rPr>
        <w:lastRenderedPageBreak/>
        <w:t>况进行说明，概括表述项目绩效情况，是否达到了预期绩效目标</w:t>
      </w:r>
      <w:r>
        <w:rPr>
          <w:rFonts w:ascii="楷体_GB2312" w:eastAsia="楷体_GB2312" w:hAnsi="仿宋" w:hint="eastAsia"/>
          <w:szCs w:val="32"/>
        </w:rPr>
        <w:t>】</w:t>
      </w:r>
    </w:p>
    <w:p w:rsidR="00223E1E" w:rsidRDefault="00CB6699">
      <w:pPr>
        <w:spacing w:line="560" w:lineRule="exact"/>
        <w:ind w:firstLineChars="200" w:firstLine="640"/>
        <w:rPr>
          <w:rFonts w:ascii="楷体_GB2312" w:eastAsia="楷体_GB2312" w:hAnsi="仿宋"/>
          <w:szCs w:val="32"/>
        </w:rPr>
      </w:pPr>
      <w:r>
        <w:rPr>
          <w:rFonts w:ascii="仿宋_GB2312" w:hAnsi="仿宋_GB2312" w:cs="仿宋_GB2312" w:hint="eastAsia"/>
          <w:szCs w:val="32"/>
        </w:rPr>
        <w:t>组织对2023年度单位整体支出开展了绩效自评。评价结果显示，……。</w:t>
      </w:r>
      <w:r>
        <w:rPr>
          <w:rFonts w:ascii="楷体_GB2312" w:eastAsia="楷体_GB2312" w:hAnsi="仿宋" w:hint="eastAsia"/>
          <w:szCs w:val="32"/>
        </w:rPr>
        <w:t>【</w:t>
      </w:r>
      <w:r>
        <w:rPr>
          <w:rFonts w:ascii="楷体" w:eastAsia="楷体" w:hAnsi="楷体" w:cs="楷体" w:hint="eastAsia"/>
          <w:bCs/>
          <w:szCs w:val="32"/>
        </w:rPr>
        <w:t>请对单位整体支出绩效自评情况进行简单说明</w:t>
      </w:r>
      <w:r>
        <w:rPr>
          <w:rFonts w:ascii="楷体_GB2312" w:eastAsia="楷体_GB2312" w:hAnsi="仿宋" w:hint="eastAsia"/>
          <w:szCs w:val="32"/>
        </w:rPr>
        <w:t>】（如未开展，</w:t>
      </w:r>
      <w:r>
        <w:rPr>
          <w:rFonts w:ascii="仿宋_GB2312" w:hAnsi="仿宋_GB2312" w:cs="仿宋_GB2312" w:hint="eastAsia"/>
          <w:szCs w:val="32"/>
        </w:rPr>
        <w:t>2023年度单位整体支出绩效自评方面内容可忽略</w:t>
      </w:r>
      <w:r>
        <w:rPr>
          <w:rFonts w:ascii="楷体_GB2312" w:eastAsia="楷体_GB2312" w:hAnsi="仿宋" w:hint="eastAsia"/>
          <w:szCs w:val="32"/>
        </w:rPr>
        <w:t>）</w:t>
      </w:r>
    </w:p>
    <w:p w:rsidR="00223E1E" w:rsidRDefault="00CB6699" w:rsidP="00CB6699">
      <w:pPr>
        <w:spacing w:line="560" w:lineRule="exact"/>
        <w:ind w:firstLineChars="200" w:firstLine="640"/>
        <w:rPr>
          <w:rFonts w:ascii="楷体" w:eastAsia="楷体" w:hAnsi="楷体" w:cs="楷体"/>
          <w:bCs/>
          <w:szCs w:val="32"/>
        </w:rPr>
      </w:pPr>
      <w:r>
        <w:rPr>
          <w:rFonts w:ascii="仿宋_GB2312" w:hAnsi="仿宋_GB2312" w:cs="仿宋_GB2312" w:hint="eastAsia"/>
          <w:b/>
          <w:bCs/>
          <w:szCs w:val="32"/>
        </w:rPr>
        <w:t>（2）单位决算中项目绩效自评结果。</w:t>
      </w:r>
      <w:r>
        <w:rPr>
          <w:rFonts w:ascii="楷体_GB2312" w:eastAsia="楷体_GB2312" w:hAnsi="仿宋" w:hint="eastAsia"/>
          <w:szCs w:val="32"/>
        </w:rPr>
        <w:t>【</w:t>
      </w:r>
      <w:r>
        <w:rPr>
          <w:rFonts w:ascii="楷体" w:eastAsia="楷体" w:hAnsi="楷体" w:cs="楷体" w:hint="eastAsia"/>
          <w:bCs/>
          <w:szCs w:val="32"/>
        </w:rPr>
        <w:t>具体要求：一是单位选择一个项目，在单位决算文本中公开该项目自评综述和自评表。二是在单位决算文本“附件”中公开所有项目支出绩效自评表（涉密项目除外）。按照如下格式说明】</w:t>
      </w:r>
    </w:p>
    <w:p w:rsidR="00223E1E" w:rsidRDefault="00CB6699">
      <w:pPr>
        <w:spacing w:line="560" w:lineRule="exact"/>
        <w:ind w:firstLineChars="200" w:firstLine="640"/>
        <w:rPr>
          <w:rFonts w:ascii="仿宋_GB2312" w:hAnsi="仿宋_GB2312" w:cs="仿宋_GB2312"/>
          <w:szCs w:val="32"/>
        </w:rPr>
      </w:pPr>
      <w:r>
        <w:rPr>
          <w:rFonts w:ascii="仿宋_GB2312" w:hAnsi="仿宋_GB2312" w:cs="仿宋_GB2312" w:hint="eastAsia"/>
          <w:szCs w:val="32"/>
        </w:rPr>
        <w:t>我单位在2023年度单位决算中反映“XXX”项目绩效自评综述和所有项目支出绩效自评表（涉密项目除外）。</w:t>
      </w:r>
    </w:p>
    <w:p w:rsidR="00223E1E" w:rsidRDefault="00CB6699">
      <w:pPr>
        <w:spacing w:line="560" w:lineRule="exact"/>
        <w:ind w:firstLineChars="200" w:firstLine="640"/>
        <w:rPr>
          <w:rFonts w:ascii="仿宋_GB2312" w:hAnsi="仿宋_GB2312" w:cs="仿宋_GB2312"/>
          <w:szCs w:val="32"/>
        </w:rPr>
      </w:pPr>
      <w:r>
        <w:rPr>
          <w:rFonts w:ascii="仿宋_GB2312" w:hAnsi="仿宋_GB2312" w:cs="仿宋_GB2312" w:hint="eastAsia"/>
          <w:szCs w:val="32"/>
        </w:rPr>
        <w:t>XX项目绩效自评综述：根据年初设定的绩效目标，项目绩效自评得分为XX分。全年预算数为XX万元，执行数为XX万元，完成预算的XX%。项目绩效目标完成情况：一是……；二是……。</w:t>
      </w:r>
      <w:r>
        <w:rPr>
          <w:rFonts w:ascii="楷体" w:eastAsia="楷体" w:hAnsi="楷体" w:cs="楷体" w:hint="eastAsia"/>
          <w:szCs w:val="32"/>
        </w:rPr>
        <w:t>【对照绩效目标，概括表述项目主要产出和效果】</w:t>
      </w:r>
      <w:r>
        <w:rPr>
          <w:rFonts w:ascii="仿宋" w:eastAsia="仿宋" w:hAnsi="仿宋" w:cs="仿宋" w:hint="eastAsia"/>
          <w:bCs/>
          <w:szCs w:val="32"/>
        </w:rPr>
        <w:t>。</w:t>
      </w:r>
      <w:r>
        <w:rPr>
          <w:rFonts w:ascii="仿宋_GB2312" w:hAnsi="仿宋_GB2312" w:cs="仿宋_GB2312" w:hint="eastAsia"/>
          <w:szCs w:val="32"/>
        </w:rPr>
        <w:t>发现的主要问题及原因：一是……；二是……。</w:t>
      </w:r>
      <w:r>
        <w:rPr>
          <w:rFonts w:ascii="楷体" w:eastAsia="楷体" w:hAnsi="楷体" w:cs="楷体" w:hint="eastAsia"/>
          <w:szCs w:val="32"/>
        </w:rPr>
        <w:t>【概括表述项目预算编制执行、绩效管理等方面存在问题及产生问题的原因】</w:t>
      </w:r>
      <w:r>
        <w:rPr>
          <w:rFonts w:ascii="仿宋_GB2312" w:hAnsi="仿宋_GB2312" w:cs="仿宋_GB2312" w:hint="eastAsia"/>
          <w:szCs w:val="32"/>
        </w:rPr>
        <w:t>下一步改进措施：一是……；二是……。</w:t>
      </w:r>
      <w:r>
        <w:rPr>
          <w:rFonts w:ascii="楷体" w:eastAsia="楷体" w:hAnsi="楷体" w:cs="楷体" w:hint="eastAsia"/>
          <w:szCs w:val="32"/>
        </w:rPr>
        <w:t>【针对上述问题，提出改进措施】</w:t>
      </w:r>
    </w:p>
    <w:p w:rsidR="00223E1E" w:rsidRDefault="00CB6699">
      <w:pPr>
        <w:spacing w:line="560" w:lineRule="exact"/>
        <w:ind w:firstLineChars="200" w:firstLine="640"/>
        <w:rPr>
          <w:rFonts w:ascii="仿宋_GB2312" w:hAnsi="仿宋_GB2312" w:cs="仿宋_GB2312"/>
          <w:szCs w:val="32"/>
        </w:rPr>
      </w:pPr>
      <w:r>
        <w:rPr>
          <w:rFonts w:ascii="仿宋_GB2312" w:hAnsi="仿宋_GB2312" w:cs="仿宋_GB2312" w:hint="eastAsia"/>
          <w:szCs w:val="32"/>
        </w:rPr>
        <w:t>XX项目的《项目支出绩效自评表》。</w:t>
      </w:r>
    </w:p>
    <w:p w:rsidR="00223E1E" w:rsidRDefault="00CB6699">
      <w:pPr>
        <w:spacing w:line="560" w:lineRule="exact"/>
        <w:ind w:firstLineChars="200" w:firstLine="640"/>
        <w:rPr>
          <w:rFonts w:ascii="仿宋_GB2312" w:hAnsi="仿宋_GB2312" w:cs="仿宋_GB2312"/>
          <w:szCs w:val="32"/>
        </w:rPr>
      </w:pPr>
      <w:r>
        <w:rPr>
          <w:rFonts w:ascii="仿宋_GB2312" w:hAnsi="仿宋_GB2312" w:cs="仿宋_GB2312" w:hint="eastAsia"/>
          <w:szCs w:val="32"/>
        </w:rPr>
        <w:t>所有项目绩效自评表详见“附件：2023年度项目支出绩效自评表</w:t>
      </w:r>
      <w:r>
        <w:rPr>
          <w:rFonts w:ascii="楷体" w:eastAsia="楷体" w:hAnsi="楷体" w:cs="楷体" w:hint="eastAsia"/>
          <w:bCs/>
          <w:szCs w:val="32"/>
        </w:rPr>
        <w:t>【自评表前面加上项目清单，如，XX单位绩效自评项目清单，各项目自评表顺序应与清单中所列示的顺序保</w:t>
      </w:r>
      <w:r>
        <w:rPr>
          <w:rFonts w:ascii="楷体" w:eastAsia="楷体" w:hAnsi="楷体" w:cs="楷体" w:hint="eastAsia"/>
          <w:bCs/>
          <w:szCs w:val="32"/>
        </w:rPr>
        <w:lastRenderedPageBreak/>
        <w:t>持一致】</w:t>
      </w:r>
      <w:r>
        <w:rPr>
          <w:rFonts w:ascii="仿宋_GB2312" w:hAnsi="仿宋_GB2312" w:cs="仿宋_GB2312" w:hint="eastAsia"/>
          <w:szCs w:val="32"/>
        </w:rPr>
        <w:t>。</w:t>
      </w:r>
    </w:p>
    <w:p w:rsidR="00223E1E" w:rsidRDefault="00CB6699">
      <w:pPr>
        <w:adjustRightInd w:val="0"/>
        <w:snapToGrid w:val="0"/>
        <w:spacing w:line="600" w:lineRule="exact"/>
        <w:ind w:firstLineChars="200" w:firstLine="640"/>
        <w:rPr>
          <w:rFonts w:ascii="楷体" w:eastAsia="楷体" w:hAnsi="楷体" w:cs="楷体"/>
          <w:szCs w:val="32"/>
        </w:rPr>
      </w:pPr>
      <w:r>
        <w:rPr>
          <w:rFonts w:ascii="楷体" w:eastAsia="楷体" w:hAnsi="楷体" w:cs="楷体" w:hint="eastAsia"/>
          <w:color w:val="C00000"/>
          <w:szCs w:val="32"/>
        </w:rPr>
        <w:t>【其他重要事项情况说明中机关运行经费、政府采购支出、国有资产占用情况以及预算绩效管理工作开展情况属于应公开内容，不得省略。如某项没有支出，请做好相关说明】</w:t>
      </w:r>
    </w:p>
    <w:p w:rsidR="00223E1E" w:rsidRDefault="00CB6699">
      <w:pPr>
        <w:adjustRightInd w:val="0"/>
        <w:snapToGrid w:val="0"/>
        <w:spacing w:line="600" w:lineRule="exact"/>
        <w:ind w:firstLineChars="200" w:firstLine="640"/>
        <w:rPr>
          <w:rFonts w:ascii="黑体" w:eastAsia="黑体" w:hAnsi="黑体"/>
          <w:szCs w:val="32"/>
        </w:rPr>
      </w:pPr>
      <w:r>
        <w:rPr>
          <w:rFonts w:ascii="黑体" w:eastAsia="黑体" w:hAnsi="黑体" w:hint="eastAsia"/>
          <w:szCs w:val="32"/>
        </w:rPr>
        <w:t>第四部分 名词解释</w:t>
      </w:r>
    </w:p>
    <w:p w:rsidR="00223E1E" w:rsidRDefault="00CB6699" w:rsidP="00CB6699">
      <w:pPr>
        <w:adjustRightInd w:val="0"/>
        <w:snapToGrid w:val="0"/>
        <w:spacing w:line="600" w:lineRule="exact"/>
        <w:ind w:left="425" w:firstLineChars="64" w:firstLine="205"/>
        <w:rPr>
          <w:rFonts w:ascii="仿宋_GB2312" w:hAnsi="仿宋"/>
          <w:szCs w:val="32"/>
        </w:rPr>
      </w:pPr>
      <w:r>
        <w:rPr>
          <w:rFonts w:ascii="仿宋_GB2312" w:hAnsi="仿宋" w:hint="eastAsia"/>
          <w:b/>
          <w:szCs w:val="32"/>
        </w:rPr>
        <w:t>一、财政拨款收入：</w:t>
      </w:r>
      <w:r>
        <w:rPr>
          <w:rFonts w:ascii="仿宋_GB2312" w:hAnsi="仿宋" w:hint="eastAsia"/>
          <w:szCs w:val="32"/>
        </w:rPr>
        <w:t>指单位从同级财政单位取得的财政预算资金。</w:t>
      </w:r>
    </w:p>
    <w:p w:rsidR="00223E1E" w:rsidRDefault="00CB6699" w:rsidP="00CB6699">
      <w:pPr>
        <w:adjustRightInd w:val="0"/>
        <w:snapToGrid w:val="0"/>
        <w:spacing w:line="600" w:lineRule="exact"/>
        <w:ind w:left="425" w:firstLineChars="64" w:firstLine="205"/>
        <w:rPr>
          <w:rFonts w:ascii="仿宋_GB2312" w:hAnsi="仿宋"/>
          <w:szCs w:val="32"/>
        </w:rPr>
      </w:pPr>
      <w:r>
        <w:rPr>
          <w:rFonts w:ascii="仿宋_GB2312" w:hAnsi="黑体" w:hint="eastAsia"/>
          <w:b/>
          <w:bCs/>
          <w:szCs w:val="32"/>
        </w:rPr>
        <w:t>二、</w:t>
      </w:r>
      <w:r>
        <w:rPr>
          <w:rFonts w:ascii="仿宋_GB2312" w:hAnsi="仿宋" w:hint="eastAsia"/>
          <w:b/>
          <w:bCs/>
          <w:szCs w:val="32"/>
        </w:rPr>
        <w:t>事业收入：</w:t>
      </w:r>
      <w:r>
        <w:rPr>
          <w:rFonts w:ascii="仿宋_GB2312" w:hAnsi="仿宋" w:hint="eastAsia"/>
          <w:szCs w:val="32"/>
        </w:rPr>
        <w:t>指事业单位开展专业业务活动及辅助活动所取得的收入。</w:t>
      </w:r>
    </w:p>
    <w:p w:rsidR="00223E1E" w:rsidRDefault="00CB6699" w:rsidP="00CB6699">
      <w:pPr>
        <w:adjustRightInd w:val="0"/>
        <w:snapToGrid w:val="0"/>
        <w:spacing w:line="600" w:lineRule="exact"/>
        <w:ind w:left="425" w:firstLineChars="64" w:firstLine="205"/>
        <w:rPr>
          <w:rFonts w:ascii="仿宋_GB2312" w:hAnsi="黑体"/>
          <w:b/>
          <w:bCs/>
          <w:szCs w:val="32"/>
        </w:rPr>
      </w:pPr>
      <w:r>
        <w:rPr>
          <w:rFonts w:ascii="仿宋_GB2312" w:hAnsi="黑体" w:hint="eastAsia"/>
          <w:b/>
          <w:bCs/>
          <w:szCs w:val="32"/>
        </w:rPr>
        <w:t>三、上级补助收入：</w:t>
      </w:r>
      <w:r>
        <w:rPr>
          <w:rFonts w:ascii="仿宋_GB2312" w:hAnsi="黑体" w:hint="eastAsia"/>
          <w:bCs/>
          <w:szCs w:val="32"/>
        </w:rPr>
        <w:t>指</w:t>
      </w:r>
      <w:r>
        <w:rPr>
          <w:rFonts w:ascii="仿宋_GB2312" w:hAnsi="仿宋" w:hint="eastAsia"/>
          <w:szCs w:val="32"/>
        </w:rPr>
        <w:t>事业单位从主管单位和上级单位取得的非财政补助收入。</w:t>
      </w:r>
    </w:p>
    <w:p w:rsidR="00223E1E" w:rsidRDefault="00CB6699" w:rsidP="00CB6699">
      <w:pPr>
        <w:pStyle w:val="a5"/>
        <w:adjustRightInd w:val="0"/>
        <w:snapToGrid w:val="0"/>
        <w:spacing w:before="0" w:beforeAutospacing="0" w:after="0" w:afterAutospacing="0" w:line="600" w:lineRule="exact"/>
        <w:ind w:firstLineChars="196" w:firstLine="627"/>
        <w:rPr>
          <w:rFonts w:ascii="仿宋_GB2312" w:eastAsia="仿宋_GB2312" w:hAnsi="黑体"/>
          <w:bCs/>
          <w:sz w:val="32"/>
          <w:szCs w:val="32"/>
        </w:rPr>
      </w:pPr>
      <w:r>
        <w:rPr>
          <w:rFonts w:ascii="仿宋_GB2312" w:eastAsia="仿宋_GB2312" w:hAnsi="黑体" w:hint="eastAsia"/>
          <w:b/>
          <w:bCs/>
          <w:sz w:val="32"/>
          <w:szCs w:val="32"/>
        </w:rPr>
        <w:t>四、附属单位上缴收入：</w:t>
      </w:r>
      <w:r>
        <w:rPr>
          <w:rFonts w:ascii="仿宋_GB2312" w:eastAsia="仿宋_GB2312" w:hAnsi="黑体" w:hint="eastAsia"/>
          <w:bCs/>
          <w:sz w:val="32"/>
          <w:szCs w:val="32"/>
        </w:rPr>
        <w:t>指事业单位附属独立核算单位按照有关规定上缴的收入。</w:t>
      </w:r>
    </w:p>
    <w:p w:rsidR="00223E1E" w:rsidRDefault="00CB6699" w:rsidP="00CB6699">
      <w:pPr>
        <w:pStyle w:val="a5"/>
        <w:adjustRightInd w:val="0"/>
        <w:snapToGrid w:val="0"/>
        <w:spacing w:before="0" w:beforeAutospacing="0" w:after="0" w:afterAutospacing="0" w:line="600" w:lineRule="exact"/>
        <w:ind w:firstLineChars="196" w:firstLine="627"/>
        <w:rPr>
          <w:rFonts w:ascii="仿宋_GB2312" w:eastAsia="仿宋_GB2312" w:hAnsi="黑体"/>
          <w:bCs/>
          <w:sz w:val="32"/>
          <w:szCs w:val="32"/>
        </w:rPr>
      </w:pPr>
      <w:r>
        <w:rPr>
          <w:rFonts w:ascii="仿宋_GB2312" w:eastAsia="仿宋_GB2312" w:hAnsi="黑体" w:hint="eastAsia"/>
          <w:b/>
          <w:bCs/>
          <w:sz w:val="32"/>
          <w:szCs w:val="32"/>
        </w:rPr>
        <w:t>五、经营收入</w:t>
      </w:r>
      <w:r>
        <w:rPr>
          <w:rFonts w:hint="eastAsia"/>
          <w:b/>
          <w:bCs/>
        </w:rPr>
        <w:t>：</w:t>
      </w:r>
      <w:r>
        <w:rPr>
          <w:rFonts w:ascii="仿宋_GB2312" w:eastAsia="仿宋_GB2312" w:hAnsi="黑体" w:hint="eastAsia"/>
          <w:bCs/>
          <w:sz w:val="32"/>
          <w:szCs w:val="32"/>
        </w:rPr>
        <w:t>指事业单位在专业业务活动及其辅助活动之外开展非独立核算经营活动取得的收入。</w:t>
      </w:r>
    </w:p>
    <w:p w:rsidR="00223E1E" w:rsidRDefault="00CB6699">
      <w:pPr>
        <w:adjustRightInd w:val="0"/>
        <w:snapToGrid w:val="0"/>
        <w:spacing w:line="600" w:lineRule="exact"/>
        <w:rPr>
          <w:rFonts w:ascii="仿宋_GB2312" w:hAnsi="仿宋"/>
          <w:szCs w:val="32"/>
        </w:rPr>
      </w:pPr>
      <w:r>
        <w:rPr>
          <w:rFonts w:ascii="仿宋_GB2312" w:hAnsi="黑体" w:hint="eastAsia"/>
          <w:b/>
          <w:szCs w:val="32"/>
        </w:rPr>
        <w:t xml:space="preserve">    六、</w:t>
      </w:r>
      <w:r>
        <w:rPr>
          <w:rFonts w:ascii="仿宋_GB2312" w:hAnsi="黑体" w:hint="eastAsia"/>
          <w:b/>
          <w:bCs/>
          <w:szCs w:val="32"/>
        </w:rPr>
        <w:t>其他收入：</w:t>
      </w:r>
      <w:r>
        <w:rPr>
          <w:rFonts w:ascii="仿宋_GB2312" w:hAnsi="黑体" w:hint="eastAsia"/>
          <w:bCs/>
          <w:szCs w:val="32"/>
        </w:rPr>
        <w:t>指除财政拨款收入、事业收入、上级补助收入、附属单位上缴收入、经营收入以外的各项收</w:t>
      </w:r>
      <w:r>
        <w:rPr>
          <w:rFonts w:ascii="仿宋_GB2312" w:hAnsi="仿宋" w:hint="eastAsia"/>
          <w:szCs w:val="32"/>
        </w:rPr>
        <w:t>入。</w:t>
      </w:r>
    </w:p>
    <w:p w:rsidR="00223E1E" w:rsidRDefault="00CB6699">
      <w:pPr>
        <w:adjustRightInd w:val="0"/>
        <w:snapToGrid w:val="0"/>
        <w:spacing w:line="600" w:lineRule="exact"/>
        <w:rPr>
          <w:rFonts w:ascii="仿宋_GB2312" w:hAnsi="黑体"/>
          <w:bCs/>
          <w:szCs w:val="32"/>
        </w:rPr>
      </w:pPr>
      <w:r>
        <w:rPr>
          <w:rFonts w:ascii="仿宋_GB2312" w:hAnsi="黑体" w:hint="eastAsia"/>
          <w:b/>
          <w:bCs/>
          <w:szCs w:val="32"/>
        </w:rPr>
        <w:t xml:space="preserve">    七</w:t>
      </w:r>
      <w:r>
        <w:rPr>
          <w:rFonts w:ascii="仿宋_GB2312" w:hAnsi="仿宋" w:hint="eastAsia"/>
          <w:szCs w:val="32"/>
        </w:rPr>
        <w:t>、</w:t>
      </w:r>
      <w:r>
        <w:rPr>
          <w:rFonts w:ascii="仿宋_GB2312" w:hAnsi="黑体" w:hint="eastAsia"/>
          <w:b/>
          <w:bCs/>
          <w:szCs w:val="32"/>
        </w:rPr>
        <w:t>使用非财政拨款结余：</w:t>
      </w:r>
      <w:r>
        <w:rPr>
          <w:rFonts w:ascii="仿宋_GB2312" w:hAnsi="黑体" w:hint="eastAsia"/>
          <w:bCs/>
          <w:szCs w:val="32"/>
        </w:rPr>
        <w:t>指事业单位使用以前年度积累的非财政拨款结余弥补当年收支差额的金额。</w:t>
      </w:r>
    </w:p>
    <w:p w:rsidR="00223E1E" w:rsidRDefault="00CB6699" w:rsidP="00CB6699">
      <w:pPr>
        <w:pStyle w:val="a5"/>
        <w:adjustRightInd w:val="0"/>
        <w:snapToGrid w:val="0"/>
        <w:spacing w:before="0" w:beforeAutospacing="0" w:after="0" w:afterAutospacing="0" w:line="600" w:lineRule="exact"/>
        <w:ind w:firstLineChars="196" w:firstLine="627"/>
        <w:rPr>
          <w:rFonts w:ascii="仿宋_GB2312" w:eastAsia="仿宋_GB2312" w:hAnsi="黑体"/>
          <w:bCs/>
          <w:sz w:val="32"/>
          <w:szCs w:val="32"/>
        </w:rPr>
      </w:pPr>
      <w:r>
        <w:rPr>
          <w:rFonts w:ascii="仿宋_GB2312" w:eastAsia="仿宋_GB2312" w:hAnsi="黑体" w:hint="eastAsia"/>
          <w:b/>
          <w:bCs/>
          <w:sz w:val="32"/>
          <w:szCs w:val="32"/>
        </w:rPr>
        <w:t>八、年初结转和结余：</w:t>
      </w:r>
      <w:r>
        <w:rPr>
          <w:rFonts w:ascii="仿宋_GB2312" w:eastAsia="仿宋_GB2312" w:hAnsi="黑体" w:hint="eastAsia"/>
          <w:bCs/>
          <w:sz w:val="32"/>
          <w:szCs w:val="32"/>
        </w:rPr>
        <w:t>指以前年度安排、结转到本年仍按原规定用途继续使用的资金。</w:t>
      </w:r>
    </w:p>
    <w:p w:rsidR="00223E1E" w:rsidRDefault="00CB6699" w:rsidP="00CB6699">
      <w:pPr>
        <w:pStyle w:val="a5"/>
        <w:adjustRightInd w:val="0"/>
        <w:snapToGrid w:val="0"/>
        <w:spacing w:before="0" w:beforeAutospacing="0" w:after="0" w:afterAutospacing="0" w:line="600" w:lineRule="exact"/>
        <w:ind w:firstLineChars="196" w:firstLine="627"/>
        <w:rPr>
          <w:rFonts w:ascii="仿宋_GB2312" w:eastAsia="仿宋_GB2312" w:hAnsi="黑体"/>
          <w:bCs/>
          <w:sz w:val="32"/>
          <w:szCs w:val="32"/>
        </w:rPr>
      </w:pPr>
      <w:r>
        <w:rPr>
          <w:rFonts w:ascii="仿宋_GB2312" w:eastAsia="仿宋_GB2312" w:hAnsi="黑体" w:hint="eastAsia"/>
          <w:b/>
          <w:bCs/>
          <w:sz w:val="32"/>
          <w:szCs w:val="32"/>
        </w:rPr>
        <w:lastRenderedPageBreak/>
        <w:t>九、结余分配：</w:t>
      </w:r>
      <w:r>
        <w:rPr>
          <w:rFonts w:ascii="仿宋_GB2312" w:eastAsia="仿宋_GB2312" w:hAnsi="黑体" w:hint="eastAsia"/>
          <w:bCs/>
          <w:sz w:val="32"/>
          <w:szCs w:val="32"/>
        </w:rPr>
        <w:t>指事业单位按照会计制度规定缴纳的所得税以及从非财政拨款结余中提取的职工福利基金、事业基金等。</w:t>
      </w:r>
    </w:p>
    <w:p w:rsidR="00223E1E" w:rsidRDefault="00CB6699" w:rsidP="00CB6699">
      <w:pPr>
        <w:pStyle w:val="a5"/>
        <w:adjustRightInd w:val="0"/>
        <w:snapToGrid w:val="0"/>
        <w:spacing w:before="0" w:beforeAutospacing="0" w:after="0" w:afterAutospacing="0" w:line="600" w:lineRule="exact"/>
        <w:ind w:firstLineChars="196" w:firstLine="627"/>
        <w:rPr>
          <w:rFonts w:ascii="仿宋_GB2312" w:eastAsia="仿宋_GB2312" w:hAnsi="黑体"/>
          <w:b/>
          <w:sz w:val="32"/>
          <w:szCs w:val="32"/>
        </w:rPr>
      </w:pPr>
      <w:r>
        <w:rPr>
          <w:rFonts w:ascii="仿宋_GB2312" w:eastAsia="仿宋_GB2312" w:hAnsi="黑体" w:hint="eastAsia"/>
          <w:b/>
          <w:bCs/>
          <w:sz w:val="32"/>
          <w:szCs w:val="32"/>
        </w:rPr>
        <w:t>十、年末结转和结余：</w:t>
      </w:r>
      <w:r>
        <w:rPr>
          <w:rFonts w:ascii="仿宋_GB2312" w:eastAsia="仿宋_GB2312" w:hAnsi="黑体" w:hint="eastAsia"/>
          <w:bCs/>
          <w:sz w:val="32"/>
          <w:szCs w:val="32"/>
        </w:rPr>
        <w:t>指单位本年度或以前年度预算安排、因客观条件发生变化未全部执行或未执行，结转到以后年度继续使用的资金，或项目已经完成等产生的结余资金。</w:t>
      </w:r>
    </w:p>
    <w:p w:rsidR="00223E1E" w:rsidRDefault="00CB6699" w:rsidP="00CB6699">
      <w:pPr>
        <w:pStyle w:val="a5"/>
        <w:adjustRightInd w:val="0"/>
        <w:snapToGrid w:val="0"/>
        <w:spacing w:before="0" w:beforeAutospacing="0" w:after="0" w:afterAutospacing="0" w:line="600" w:lineRule="exact"/>
        <w:ind w:firstLineChars="196" w:firstLine="627"/>
        <w:rPr>
          <w:rFonts w:ascii="仿宋_GB2312" w:eastAsia="仿宋_GB2312" w:hAnsi="黑体"/>
          <w:sz w:val="32"/>
          <w:szCs w:val="32"/>
        </w:rPr>
      </w:pPr>
      <w:r>
        <w:rPr>
          <w:rFonts w:ascii="仿宋_GB2312" w:eastAsia="仿宋_GB2312" w:hAnsi="黑体" w:hint="eastAsia"/>
          <w:b/>
          <w:sz w:val="32"/>
          <w:szCs w:val="32"/>
        </w:rPr>
        <w:t>十一、基本支出：</w:t>
      </w:r>
      <w:r>
        <w:rPr>
          <w:rFonts w:ascii="仿宋_GB2312" w:eastAsia="仿宋_GB2312" w:hAnsi="黑体" w:hint="eastAsia"/>
          <w:sz w:val="32"/>
          <w:szCs w:val="32"/>
        </w:rPr>
        <w:t>指单位为保障其机构正常运转、完成日常工作任务而发生的人员支出和公用支出。</w:t>
      </w:r>
    </w:p>
    <w:p w:rsidR="00223E1E" w:rsidRDefault="00CB6699" w:rsidP="00CB6699">
      <w:pPr>
        <w:pStyle w:val="a5"/>
        <w:spacing w:before="0" w:beforeAutospacing="0" w:after="0" w:afterAutospacing="0" w:line="600" w:lineRule="exact"/>
        <w:ind w:firstLineChars="196" w:firstLine="627"/>
        <w:jc w:val="both"/>
        <w:rPr>
          <w:rFonts w:ascii="仿宋_GB2312" w:eastAsia="仿宋_GB2312" w:hAnsi="黑体"/>
          <w:sz w:val="32"/>
          <w:szCs w:val="32"/>
        </w:rPr>
      </w:pPr>
      <w:r>
        <w:rPr>
          <w:rFonts w:ascii="仿宋_GB2312" w:eastAsia="仿宋_GB2312" w:hAnsi="黑体" w:hint="eastAsia"/>
          <w:b/>
          <w:sz w:val="32"/>
          <w:szCs w:val="32"/>
        </w:rPr>
        <w:t>十二、项目支出：</w:t>
      </w:r>
      <w:r>
        <w:rPr>
          <w:rFonts w:ascii="仿宋_GB2312" w:eastAsia="仿宋_GB2312" w:hAnsi="黑体" w:hint="eastAsia"/>
          <w:sz w:val="32"/>
          <w:szCs w:val="32"/>
        </w:rPr>
        <w:t>指单位为完成特定行政任务和事业发展目标在基本支出之外所发生的支出。</w:t>
      </w:r>
      <w:r>
        <w:rPr>
          <w:rFonts w:ascii="仿宋_GB2312" w:eastAsia="仿宋_GB2312" w:hAnsi="黑体" w:hint="eastAsia"/>
          <w:sz w:val="32"/>
          <w:szCs w:val="32"/>
        </w:rPr>
        <w:br/>
        <w:t xml:space="preserve">    </w:t>
      </w:r>
      <w:r>
        <w:rPr>
          <w:rFonts w:ascii="仿宋_GB2312" w:eastAsia="仿宋_GB2312" w:hAnsi="黑体" w:hint="eastAsia"/>
          <w:b/>
          <w:sz w:val="32"/>
          <w:szCs w:val="32"/>
        </w:rPr>
        <w:t>十三、经营支出：</w:t>
      </w:r>
      <w:r>
        <w:rPr>
          <w:rFonts w:ascii="仿宋_GB2312" w:eastAsia="仿宋_GB2312" w:hAnsi="黑体" w:hint="eastAsia"/>
          <w:sz w:val="32"/>
          <w:szCs w:val="32"/>
        </w:rPr>
        <w:t>指事业单位在专业业务活动及其辅助活动之外开展非独立核算经营活动发生的支出。</w:t>
      </w:r>
    </w:p>
    <w:p w:rsidR="00223E1E" w:rsidRDefault="00CB6699" w:rsidP="00CB6699">
      <w:pPr>
        <w:pStyle w:val="a5"/>
        <w:spacing w:before="0" w:beforeAutospacing="0" w:after="0" w:afterAutospacing="0" w:line="600" w:lineRule="exact"/>
        <w:ind w:firstLineChars="196" w:firstLine="627"/>
        <w:jc w:val="both"/>
        <w:rPr>
          <w:rFonts w:ascii="仿宋_GB2312" w:eastAsia="仿宋_GB2312" w:hAnsi="黑体"/>
          <w:b/>
          <w:sz w:val="32"/>
          <w:szCs w:val="32"/>
        </w:rPr>
      </w:pPr>
      <w:r>
        <w:rPr>
          <w:rFonts w:ascii="仿宋_GB2312" w:eastAsia="仿宋_GB2312" w:hAnsi="黑体" w:hint="eastAsia"/>
          <w:b/>
          <w:sz w:val="32"/>
          <w:szCs w:val="32"/>
        </w:rPr>
        <w:t>十四、“三公”经费：</w:t>
      </w:r>
      <w:r>
        <w:rPr>
          <w:rFonts w:ascii="仿宋_GB2312" w:eastAsia="仿宋_GB2312" w:hAnsi="黑体" w:hint="eastAsia"/>
          <w:sz w:val="32"/>
          <w:szCs w:val="32"/>
        </w:rPr>
        <w:t>纳入财政预决算管理的“三公”经费，是指单位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及燃料费、维修费、过桥过路费、保险费、安全奖励费用等支出；公务接待费反映单位按规定开支的各类公务接待（含外宾接待</w:t>
      </w:r>
      <w:r>
        <w:rPr>
          <w:rFonts w:ascii="仿宋_GB2312" w:eastAsia="仿宋_GB2312" w:hAnsi="黑体"/>
          <w:sz w:val="32"/>
          <w:szCs w:val="32"/>
        </w:rPr>
        <w:t>）</w:t>
      </w:r>
      <w:r>
        <w:rPr>
          <w:rFonts w:ascii="仿宋_GB2312" w:eastAsia="仿宋_GB2312" w:hAnsi="黑体" w:hint="eastAsia"/>
          <w:sz w:val="32"/>
          <w:szCs w:val="32"/>
        </w:rPr>
        <w:t>支出。</w:t>
      </w:r>
    </w:p>
    <w:p w:rsidR="00223E1E" w:rsidRDefault="00CB6699" w:rsidP="00CB6699">
      <w:pPr>
        <w:pStyle w:val="a5"/>
        <w:spacing w:before="0" w:beforeAutospacing="0" w:after="0" w:afterAutospacing="0" w:line="600" w:lineRule="exact"/>
        <w:ind w:firstLineChars="196" w:firstLine="627"/>
        <w:jc w:val="both"/>
        <w:rPr>
          <w:rFonts w:ascii="仿宋_GB2312" w:eastAsia="仿宋_GB2312" w:hAnsi="黑体"/>
          <w:b/>
          <w:sz w:val="32"/>
          <w:szCs w:val="32"/>
        </w:rPr>
      </w:pPr>
      <w:r>
        <w:rPr>
          <w:rFonts w:ascii="仿宋_GB2312" w:eastAsia="仿宋_GB2312" w:hAnsi="黑体" w:hint="eastAsia"/>
          <w:b/>
          <w:sz w:val="32"/>
          <w:szCs w:val="32"/>
        </w:rPr>
        <w:t>十五、机关运行经费</w:t>
      </w:r>
      <w:r>
        <w:rPr>
          <w:rFonts w:ascii="仿宋_GB2312" w:eastAsia="仿宋_GB2312" w:hAnsi="黑体" w:hint="eastAsia"/>
          <w:sz w:val="32"/>
          <w:szCs w:val="32"/>
        </w:rPr>
        <w:t>：</w:t>
      </w:r>
      <w:r>
        <w:rPr>
          <w:rFonts w:ascii="仿宋_GB2312" w:eastAsia="仿宋_GB2312" w:hint="eastAsia"/>
          <w:sz w:val="32"/>
          <w:szCs w:val="32"/>
        </w:rPr>
        <w:t>指为保障行政单位（含参照公务员法管理的事业单位）运行用于购买货物和服务的各项资金</w:t>
      </w:r>
      <w:r>
        <w:rPr>
          <w:rFonts w:ascii="仿宋_GB2312" w:eastAsia="仿宋_GB2312" w:hAnsi="Times New Roman" w:hint="eastAsia"/>
          <w:kern w:val="2"/>
          <w:sz w:val="32"/>
          <w:szCs w:val="32"/>
        </w:rPr>
        <w:t>，</w:t>
      </w:r>
      <w:r>
        <w:rPr>
          <w:rFonts w:ascii="仿宋_GB2312" w:eastAsia="仿宋_GB2312" w:hAnsi="Times New Roman" w:hint="eastAsia"/>
          <w:kern w:val="2"/>
          <w:sz w:val="32"/>
          <w:szCs w:val="32"/>
        </w:rPr>
        <w:lastRenderedPageBreak/>
        <w:t>包括办公及印刷费、邮电费、差旅费、会议费、福利费、日常维修费、专用材料费及一般设备购置费、办公用房水电费、办公用房取暖费、办公用房物业管理费、公务用车运行维护费以及其他费用。</w:t>
      </w:r>
    </w:p>
    <w:p w:rsidR="00223E1E" w:rsidRDefault="00CB6699">
      <w:pPr>
        <w:pStyle w:val="a5"/>
        <w:spacing w:before="0" w:beforeAutospacing="0" w:after="0" w:afterAutospacing="0" w:line="600" w:lineRule="exact"/>
        <w:jc w:val="center"/>
        <w:rPr>
          <w:rFonts w:ascii="楷体_GB2312" w:eastAsia="楷体_GB2312" w:hAnsi="Times New Roman"/>
          <w:kern w:val="2"/>
          <w:sz w:val="32"/>
          <w:szCs w:val="32"/>
        </w:rPr>
      </w:pPr>
      <w:r>
        <w:rPr>
          <w:rFonts w:ascii="楷体_GB2312" w:eastAsia="楷体_GB2312" w:hAnsi="Times New Roman" w:hint="eastAsia"/>
          <w:kern w:val="2"/>
          <w:sz w:val="32"/>
          <w:szCs w:val="32"/>
        </w:rPr>
        <w:t>【可根据本单位决算实际情况增加或减少相关名词解释】</w:t>
      </w:r>
    </w:p>
    <w:p w:rsidR="00223E1E" w:rsidRDefault="00223E1E">
      <w:pPr>
        <w:pStyle w:val="a5"/>
        <w:spacing w:before="0" w:beforeAutospacing="0" w:after="0" w:afterAutospacing="0" w:line="600" w:lineRule="exact"/>
        <w:jc w:val="center"/>
        <w:rPr>
          <w:rFonts w:ascii="楷体_GB2312" w:eastAsia="楷体_GB2312" w:hAnsi="Times New Roman"/>
          <w:kern w:val="2"/>
          <w:sz w:val="32"/>
          <w:szCs w:val="32"/>
        </w:rPr>
      </w:pPr>
    </w:p>
    <w:p w:rsidR="00223E1E" w:rsidRDefault="00CB6699">
      <w:pPr>
        <w:adjustRightInd w:val="0"/>
        <w:snapToGrid w:val="0"/>
        <w:spacing w:line="600" w:lineRule="exact"/>
        <w:ind w:firstLineChars="200" w:firstLine="640"/>
        <w:rPr>
          <w:rFonts w:ascii="仿宋_GB2312" w:hAnsi="仿宋_GB2312" w:cs="仿宋_GB2312"/>
          <w:bCs/>
          <w:szCs w:val="32"/>
        </w:rPr>
      </w:pPr>
      <w:r>
        <w:rPr>
          <w:rFonts w:ascii="黑体" w:eastAsia="黑体" w:hAnsi="黑体" w:hint="eastAsia"/>
          <w:szCs w:val="32"/>
        </w:rPr>
        <w:t>附件：</w:t>
      </w:r>
      <w:r>
        <w:rPr>
          <w:rFonts w:ascii="仿宋_GB2312" w:cs="宋体" w:hint="eastAsia"/>
          <w:szCs w:val="32"/>
        </w:rPr>
        <w:t>2023年度</w:t>
      </w:r>
      <w:r>
        <w:rPr>
          <w:rFonts w:ascii="仿宋_GB2312" w:hAnsi="仿宋_GB2312" w:cs="仿宋_GB2312" w:hint="eastAsia"/>
          <w:bCs/>
          <w:szCs w:val="32"/>
        </w:rPr>
        <w:t>项目支出绩效自评表</w:t>
      </w:r>
    </w:p>
    <w:p w:rsidR="00223E1E" w:rsidRDefault="00223E1E">
      <w:pPr>
        <w:rPr>
          <w:rFonts w:ascii="宋体" w:hAnsi="宋体"/>
          <w:b/>
          <w:sz w:val="36"/>
          <w:szCs w:val="36"/>
        </w:rPr>
      </w:pPr>
    </w:p>
    <w:p w:rsidR="00223E1E" w:rsidRDefault="00223E1E">
      <w:pPr>
        <w:rPr>
          <w:rFonts w:ascii="仿宋" w:eastAsia="仿宋" w:hAnsi="仿宋" w:cs="仿宋"/>
          <w:bCs/>
          <w:szCs w:val="32"/>
        </w:rPr>
      </w:pPr>
    </w:p>
    <w:p w:rsidR="00223E1E" w:rsidRDefault="00223E1E">
      <w:pPr>
        <w:rPr>
          <w:rFonts w:ascii="仿宋" w:eastAsia="仿宋" w:hAnsi="仿宋" w:cs="仿宋"/>
          <w:bCs/>
          <w:szCs w:val="32"/>
        </w:rPr>
      </w:pPr>
    </w:p>
    <w:p w:rsidR="00223E1E" w:rsidRDefault="00223E1E">
      <w:pPr>
        <w:rPr>
          <w:rFonts w:ascii="仿宋" w:eastAsia="仿宋" w:hAnsi="仿宋" w:cs="仿宋"/>
          <w:bCs/>
          <w:szCs w:val="32"/>
        </w:rPr>
      </w:pPr>
    </w:p>
    <w:p w:rsidR="00223E1E" w:rsidRDefault="00223E1E">
      <w:pPr>
        <w:rPr>
          <w:rFonts w:ascii="仿宋" w:eastAsia="仿宋" w:hAnsi="仿宋" w:cs="仿宋"/>
          <w:bCs/>
          <w:szCs w:val="32"/>
        </w:rPr>
      </w:pPr>
    </w:p>
    <w:p w:rsidR="00223E1E" w:rsidRDefault="00223E1E">
      <w:pPr>
        <w:rPr>
          <w:rFonts w:ascii="仿宋" w:eastAsia="仿宋" w:hAnsi="仿宋" w:cs="仿宋"/>
          <w:bCs/>
          <w:szCs w:val="32"/>
        </w:rPr>
      </w:pPr>
    </w:p>
    <w:p w:rsidR="00223E1E" w:rsidRDefault="00223E1E">
      <w:pPr>
        <w:rPr>
          <w:rFonts w:ascii="仿宋" w:eastAsia="仿宋" w:hAnsi="仿宋" w:cs="仿宋"/>
          <w:bCs/>
          <w:szCs w:val="32"/>
        </w:rPr>
      </w:pPr>
    </w:p>
    <w:p w:rsidR="00223E1E" w:rsidRDefault="00223E1E">
      <w:pPr>
        <w:rPr>
          <w:rFonts w:ascii="仿宋" w:eastAsia="仿宋" w:hAnsi="仿宋" w:cs="仿宋"/>
          <w:bCs/>
          <w:szCs w:val="32"/>
        </w:rPr>
      </w:pPr>
    </w:p>
    <w:p w:rsidR="00223E1E" w:rsidRDefault="00223E1E">
      <w:pPr>
        <w:rPr>
          <w:rFonts w:ascii="仿宋" w:eastAsia="仿宋" w:hAnsi="仿宋" w:cs="仿宋"/>
          <w:bCs/>
          <w:szCs w:val="32"/>
        </w:rPr>
      </w:pPr>
    </w:p>
    <w:p w:rsidR="00223E1E" w:rsidRDefault="00223E1E">
      <w:pPr>
        <w:rPr>
          <w:rFonts w:ascii="仿宋" w:eastAsia="仿宋" w:hAnsi="仿宋" w:cs="仿宋"/>
          <w:bCs/>
          <w:szCs w:val="32"/>
        </w:rPr>
      </w:pPr>
    </w:p>
    <w:p w:rsidR="00223E1E" w:rsidRDefault="00223E1E">
      <w:pPr>
        <w:rPr>
          <w:rFonts w:ascii="仿宋" w:eastAsia="仿宋" w:hAnsi="仿宋" w:cs="仿宋"/>
          <w:bCs/>
          <w:szCs w:val="32"/>
        </w:rPr>
      </w:pPr>
    </w:p>
    <w:p w:rsidR="00223E1E" w:rsidRDefault="00223E1E">
      <w:pPr>
        <w:rPr>
          <w:rFonts w:ascii="仿宋" w:eastAsia="仿宋" w:hAnsi="仿宋" w:cs="仿宋"/>
          <w:bCs/>
          <w:szCs w:val="32"/>
        </w:rPr>
      </w:pPr>
    </w:p>
    <w:p w:rsidR="00223E1E" w:rsidRDefault="00223E1E">
      <w:pPr>
        <w:rPr>
          <w:rFonts w:ascii="仿宋" w:eastAsia="仿宋" w:hAnsi="仿宋" w:cs="仿宋"/>
          <w:bCs/>
          <w:szCs w:val="32"/>
        </w:rPr>
      </w:pPr>
    </w:p>
    <w:p w:rsidR="00223E1E" w:rsidRDefault="00223E1E">
      <w:pPr>
        <w:rPr>
          <w:rFonts w:ascii="仿宋" w:eastAsia="仿宋" w:hAnsi="仿宋" w:cs="仿宋"/>
          <w:bCs/>
          <w:szCs w:val="32"/>
        </w:rPr>
      </w:pPr>
    </w:p>
    <w:p w:rsidR="00223E1E" w:rsidRDefault="00223E1E">
      <w:pPr>
        <w:rPr>
          <w:rFonts w:ascii="仿宋" w:eastAsia="仿宋" w:hAnsi="仿宋" w:cs="仿宋"/>
          <w:bCs/>
          <w:szCs w:val="32"/>
        </w:rPr>
      </w:pPr>
    </w:p>
    <w:p w:rsidR="00223E1E" w:rsidRDefault="00223E1E">
      <w:pPr>
        <w:rPr>
          <w:rFonts w:ascii="仿宋" w:eastAsia="仿宋" w:hAnsi="仿宋" w:cs="仿宋"/>
          <w:bCs/>
          <w:szCs w:val="32"/>
        </w:rPr>
      </w:pPr>
    </w:p>
    <w:p w:rsidR="00223E1E" w:rsidRDefault="00223E1E">
      <w:pPr>
        <w:rPr>
          <w:rFonts w:ascii="仿宋" w:eastAsia="仿宋" w:hAnsi="仿宋" w:cs="仿宋"/>
          <w:bCs/>
          <w:szCs w:val="32"/>
        </w:rPr>
      </w:pPr>
    </w:p>
    <w:p w:rsidR="00223E1E" w:rsidRDefault="00CB6699">
      <w:pPr>
        <w:rPr>
          <w:rFonts w:ascii="仿宋" w:eastAsia="仿宋" w:hAnsi="仿宋" w:cs="仿宋"/>
          <w:bCs/>
          <w:szCs w:val="32"/>
        </w:rPr>
      </w:pPr>
      <w:r>
        <w:rPr>
          <w:rFonts w:ascii="仿宋" w:eastAsia="仿宋" w:hAnsi="仿宋" w:cs="仿宋" w:hint="eastAsia"/>
          <w:bCs/>
          <w:szCs w:val="32"/>
        </w:rPr>
        <w:t>附件2：单位三公经费公开(参考格式)</w:t>
      </w:r>
    </w:p>
    <w:p w:rsidR="00223E1E" w:rsidRDefault="00223E1E">
      <w:pPr>
        <w:rPr>
          <w:rFonts w:ascii="黑体" w:eastAsia="黑体" w:hAnsi="黑体" w:cs="黑体"/>
          <w:bCs/>
          <w:szCs w:val="32"/>
        </w:rPr>
      </w:pPr>
    </w:p>
    <w:p w:rsidR="00223E1E" w:rsidRDefault="00CB6699">
      <w:pPr>
        <w:jc w:val="center"/>
        <w:rPr>
          <w:rFonts w:ascii="宋体" w:hAnsi="宋体"/>
          <w:b/>
          <w:sz w:val="36"/>
          <w:szCs w:val="36"/>
        </w:rPr>
      </w:pPr>
      <w:r>
        <w:rPr>
          <w:rFonts w:ascii="宋体" w:hAnsi="宋体" w:hint="eastAsia"/>
          <w:b/>
          <w:sz w:val="36"/>
          <w:szCs w:val="36"/>
        </w:rPr>
        <w:t>黟县</w:t>
      </w:r>
      <w:r>
        <w:rPr>
          <w:rFonts w:ascii="宋体" w:hAnsi="宋体" w:hint="eastAsia"/>
          <w:b/>
          <w:sz w:val="36"/>
          <w:szCs w:val="36"/>
        </w:rPr>
        <w:t>XX</w:t>
      </w:r>
      <w:r>
        <w:rPr>
          <w:rFonts w:ascii="宋体" w:hAnsi="宋体" w:hint="eastAsia"/>
          <w:b/>
          <w:sz w:val="36"/>
          <w:szCs w:val="36"/>
        </w:rPr>
        <w:t>（单位名称）</w:t>
      </w:r>
      <w:r>
        <w:rPr>
          <w:rFonts w:ascii="宋体" w:hAnsi="宋体" w:hint="eastAsia"/>
          <w:b/>
          <w:sz w:val="36"/>
          <w:szCs w:val="36"/>
        </w:rPr>
        <w:t>2023</w:t>
      </w:r>
      <w:r>
        <w:rPr>
          <w:rFonts w:ascii="宋体" w:hAnsi="宋体"/>
          <w:b/>
          <w:sz w:val="36"/>
          <w:szCs w:val="36"/>
        </w:rPr>
        <w:t>年</w:t>
      </w:r>
      <w:r>
        <w:rPr>
          <w:rFonts w:ascii="宋体" w:hAnsi="宋体" w:hint="eastAsia"/>
          <w:b/>
          <w:sz w:val="36"/>
          <w:szCs w:val="36"/>
        </w:rPr>
        <w:t>度一般公共预算财政拨款</w:t>
      </w:r>
      <w:r>
        <w:rPr>
          <w:rFonts w:ascii="宋体" w:hAnsi="宋体"/>
          <w:b/>
          <w:sz w:val="36"/>
          <w:szCs w:val="36"/>
        </w:rPr>
        <w:t>“</w:t>
      </w:r>
      <w:r>
        <w:rPr>
          <w:rFonts w:ascii="宋体" w:hAnsi="宋体"/>
          <w:b/>
          <w:sz w:val="36"/>
          <w:szCs w:val="36"/>
        </w:rPr>
        <w:t>三公</w:t>
      </w:r>
      <w:r>
        <w:rPr>
          <w:rFonts w:ascii="宋体" w:hAnsi="宋体" w:hint="eastAsia"/>
          <w:b/>
          <w:sz w:val="36"/>
          <w:szCs w:val="36"/>
        </w:rPr>
        <w:t>”</w:t>
      </w:r>
      <w:r>
        <w:rPr>
          <w:rFonts w:ascii="宋体" w:hAnsi="宋体"/>
          <w:b/>
          <w:sz w:val="36"/>
          <w:szCs w:val="36"/>
        </w:rPr>
        <w:t>经费</w:t>
      </w:r>
      <w:r>
        <w:rPr>
          <w:rFonts w:ascii="宋体" w:hAnsi="宋体" w:hint="eastAsia"/>
          <w:b/>
          <w:sz w:val="36"/>
          <w:szCs w:val="36"/>
        </w:rPr>
        <w:t>支出决算</w:t>
      </w:r>
    </w:p>
    <w:p w:rsidR="00223E1E" w:rsidRDefault="00CB6699">
      <w:pPr>
        <w:jc w:val="center"/>
        <w:rPr>
          <w:rFonts w:ascii="楷体_GB2312" w:eastAsia="楷体_GB2312"/>
          <w:szCs w:val="32"/>
        </w:rPr>
      </w:pPr>
      <w:r>
        <w:rPr>
          <w:rFonts w:ascii="楷体_GB2312" w:eastAsia="楷体_GB2312" w:hint="eastAsia"/>
          <w:szCs w:val="32"/>
        </w:rPr>
        <w:t>(参考格式)</w:t>
      </w:r>
    </w:p>
    <w:p w:rsidR="00223E1E" w:rsidRDefault="00223E1E">
      <w:pPr>
        <w:jc w:val="center"/>
        <w:rPr>
          <w:rFonts w:ascii="楷体_GB2312" w:eastAsia="楷体_GB2312"/>
          <w:szCs w:val="32"/>
        </w:rPr>
      </w:pPr>
    </w:p>
    <w:p w:rsidR="00223E1E" w:rsidRDefault="00CB6699">
      <w:pPr>
        <w:rPr>
          <w:rFonts w:ascii="黑体" w:eastAsia="黑体" w:hAnsi="黑体"/>
          <w:szCs w:val="32"/>
        </w:rPr>
      </w:pPr>
      <w:r>
        <w:rPr>
          <w:rFonts w:ascii="黑体" w:eastAsia="黑体" w:hAnsi="黑体" w:hint="eastAsia"/>
          <w:szCs w:val="32"/>
        </w:rPr>
        <w:t xml:space="preserve">    一、2023年度一般公共预算财政拨款“三公”经费支出决算表</w:t>
      </w:r>
    </w:p>
    <w:p w:rsidR="00223E1E" w:rsidRDefault="00CB6699">
      <w:pPr>
        <w:jc w:val="right"/>
        <w:rPr>
          <w:rFonts w:ascii="黑体" w:eastAsia="黑体" w:hAnsi="黑体"/>
          <w:szCs w:val="32"/>
        </w:rPr>
      </w:pPr>
      <w:bookmarkStart w:id="0" w:name="_GoBack"/>
      <w:r>
        <w:rPr>
          <w:rFonts w:ascii="仿宋_GB2312" w:hAnsi="仿宋_GB2312" w:cs="仿宋_GB2312" w:hint="eastAsia"/>
          <w:szCs w:val="32"/>
        </w:rPr>
        <w:t>单位：万元</w:t>
      </w:r>
    </w:p>
    <w:tbl>
      <w:tblPr>
        <w:tblpPr w:leftFromText="180" w:rightFromText="180" w:vertAnchor="text" w:horzAnchor="margin" w:tblpY="454"/>
        <w:tblOverlap w:val="never"/>
        <w:tblW w:w="0" w:type="auto"/>
        <w:tblLayout w:type="fixed"/>
        <w:tblLook w:val="04A0"/>
      </w:tblPr>
      <w:tblGrid>
        <w:gridCol w:w="4379"/>
        <w:gridCol w:w="2157"/>
        <w:gridCol w:w="2220"/>
      </w:tblGrid>
      <w:tr w:rsidR="00223E1E">
        <w:trPr>
          <w:trHeight w:val="397"/>
        </w:trPr>
        <w:tc>
          <w:tcPr>
            <w:tcW w:w="4379" w:type="dxa"/>
            <w:tcBorders>
              <w:top w:val="single" w:sz="4" w:space="0" w:color="auto"/>
              <w:left w:val="single" w:sz="4" w:space="0" w:color="auto"/>
              <w:bottom w:val="single" w:sz="4" w:space="0" w:color="auto"/>
              <w:right w:val="single" w:sz="4" w:space="0" w:color="auto"/>
            </w:tcBorders>
            <w:vAlign w:val="center"/>
          </w:tcPr>
          <w:bookmarkEnd w:id="0"/>
          <w:p w:rsidR="00223E1E" w:rsidRDefault="00CB6699">
            <w:pPr>
              <w:widowControl/>
              <w:jc w:val="center"/>
              <w:rPr>
                <w:rFonts w:ascii="宋体" w:hAnsi="宋体" w:cs="宋体"/>
                <w:b/>
                <w:bCs/>
                <w:kern w:val="0"/>
                <w:szCs w:val="21"/>
              </w:rPr>
            </w:pPr>
            <w:r>
              <w:rPr>
                <w:rFonts w:ascii="宋体" w:hAnsi="宋体" w:cs="宋体" w:hint="eastAsia"/>
                <w:b/>
                <w:bCs/>
                <w:kern w:val="0"/>
                <w:szCs w:val="21"/>
              </w:rPr>
              <w:t>项</w:t>
            </w:r>
            <w:r>
              <w:rPr>
                <w:rFonts w:ascii="宋体" w:hAnsi="宋体" w:cs="宋体" w:hint="eastAsia"/>
                <w:b/>
                <w:bCs/>
                <w:kern w:val="0"/>
                <w:szCs w:val="21"/>
              </w:rPr>
              <w:t xml:space="preserve">  </w:t>
            </w:r>
            <w:r>
              <w:rPr>
                <w:rFonts w:ascii="宋体" w:hAnsi="宋体" w:cs="宋体" w:hint="eastAsia"/>
                <w:b/>
                <w:bCs/>
                <w:kern w:val="0"/>
                <w:szCs w:val="21"/>
              </w:rPr>
              <w:t>目</w:t>
            </w:r>
          </w:p>
        </w:tc>
        <w:tc>
          <w:tcPr>
            <w:tcW w:w="2157" w:type="dxa"/>
            <w:tcBorders>
              <w:top w:val="single" w:sz="4" w:space="0" w:color="auto"/>
              <w:left w:val="nil"/>
              <w:bottom w:val="single" w:sz="4" w:space="0" w:color="auto"/>
              <w:right w:val="single" w:sz="4" w:space="0" w:color="auto"/>
            </w:tcBorders>
            <w:vAlign w:val="center"/>
          </w:tcPr>
          <w:p w:rsidR="00223E1E" w:rsidRDefault="00CB6699">
            <w:pPr>
              <w:widowControl/>
              <w:jc w:val="center"/>
              <w:rPr>
                <w:rFonts w:ascii="宋体" w:hAnsi="宋体" w:cs="宋体"/>
                <w:b/>
                <w:bCs/>
                <w:kern w:val="0"/>
                <w:szCs w:val="21"/>
              </w:rPr>
            </w:pPr>
            <w:r>
              <w:rPr>
                <w:rFonts w:ascii="宋体" w:hAnsi="宋体" w:cs="宋体" w:hint="eastAsia"/>
                <w:b/>
                <w:bCs/>
                <w:kern w:val="0"/>
                <w:szCs w:val="21"/>
              </w:rPr>
              <w:t>预</w:t>
            </w:r>
            <w:r>
              <w:rPr>
                <w:rFonts w:ascii="宋体" w:hAnsi="宋体" w:cs="宋体" w:hint="eastAsia"/>
                <w:b/>
                <w:bCs/>
                <w:kern w:val="0"/>
                <w:szCs w:val="21"/>
              </w:rPr>
              <w:t xml:space="preserve"> </w:t>
            </w:r>
            <w:r>
              <w:rPr>
                <w:rFonts w:ascii="宋体" w:hAnsi="宋体" w:cs="宋体" w:hint="eastAsia"/>
                <w:b/>
                <w:bCs/>
                <w:kern w:val="0"/>
                <w:szCs w:val="21"/>
              </w:rPr>
              <w:t>算</w:t>
            </w:r>
            <w:r>
              <w:rPr>
                <w:rFonts w:ascii="宋体" w:hAnsi="宋体" w:cs="宋体" w:hint="eastAsia"/>
                <w:b/>
                <w:bCs/>
                <w:kern w:val="0"/>
                <w:szCs w:val="21"/>
              </w:rPr>
              <w:t xml:space="preserve"> </w:t>
            </w:r>
            <w:r>
              <w:rPr>
                <w:rFonts w:ascii="宋体" w:hAnsi="宋体" w:cs="宋体" w:hint="eastAsia"/>
                <w:b/>
                <w:bCs/>
                <w:kern w:val="0"/>
                <w:szCs w:val="21"/>
              </w:rPr>
              <w:t>数</w:t>
            </w:r>
          </w:p>
        </w:tc>
        <w:tc>
          <w:tcPr>
            <w:tcW w:w="2220" w:type="dxa"/>
            <w:tcBorders>
              <w:top w:val="single" w:sz="4" w:space="0" w:color="auto"/>
              <w:left w:val="nil"/>
              <w:bottom w:val="single" w:sz="4" w:space="0" w:color="auto"/>
              <w:right w:val="single" w:sz="4" w:space="0" w:color="auto"/>
            </w:tcBorders>
            <w:vAlign w:val="center"/>
          </w:tcPr>
          <w:p w:rsidR="00223E1E" w:rsidRDefault="00CB6699">
            <w:pPr>
              <w:widowControl/>
              <w:jc w:val="center"/>
              <w:rPr>
                <w:rFonts w:ascii="宋体" w:hAnsi="宋体" w:cs="宋体"/>
                <w:b/>
                <w:bCs/>
                <w:kern w:val="0"/>
                <w:szCs w:val="21"/>
              </w:rPr>
            </w:pPr>
            <w:r>
              <w:rPr>
                <w:rFonts w:ascii="宋体" w:hAnsi="宋体" w:cs="宋体" w:hint="eastAsia"/>
                <w:b/>
                <w:bCs/>
                <w:kern w:val="0"/>
                <w:szCs w:val="21"/>
              </w:rPr>
              <w:t>决</w:t>
            </w:r>
            <w:r>
              <w:rPr>
                <w:rFonts w:ascii="宋体" w:hAnsi="宋体" w:cs="宋体" w:hint="eastAsia"/>
                <w:b/>
                <w:bCs/>
                <w:kern w:val="0"/>
                <w:szCs w:val="21"/>
              </w:rPr>
              <w:t xml:space="preserve"> </w:t>
            </w:r>
            <w:r>
              <w:rPr>
                <w:rFonts w:ascii="宋体" w:hAnsi="宋体" w:cs="宋体" w:hint="eastAsia"/>
                <w:b/>
                <w:bCs/>
                <w:kern w:val="0"/>
                <w:szCs w:val="21"/>
              </w:rPr>
              <w:t>算</w:t>
            </w:r>
            <w:r>
              <w:rPr>
                <w:rFonts w:ascii="宋体" w:hAnsi="宋体" w:cs="宋体" w:hint="eastAsia"/>
                <w:b/>
                <w:bCs/>
                <w:kern w:val="0"/>
                <w:szCs w:val="21"/>
              </w:rPr>
              <w:t xml:space="preserve"> </w:t>
            </w:r>
            <w:r>
              <w:rPr>
                <w:rFonts w:ascii="宋体" w:hAnsi="宋体" w:cs="宋体" w:hint="eastAsia"/>
                <w:b/>
                <w:bCs/>
                <w:kern w:val="0"/>
                <w:szCs w:val="21"/>
              </w:rPr>
              <w:t>数</w:t>
            </w:r>
          </w:p>
        </w:tc>
      </w:tr>
      <w:tr w:rsidR="00223E1E">
        <w:trPr>
          <w:trHeight w:val="397"/>
        </w:trPr>
        <w:tc>
          <w:tcPr>
            <w:tcW w:w="4379" w:type="dxa"/>
            <w:tcBorders>
              <w:top w:val="nil"/>
              <w:left w:val="single" w:sz="4" w:space="0" w:color="auto"/>
              <w:bottom w:val="single" w:sz="4" w:space="0" w:color="auto"/>
              <w:right w:val="single" w:sz="4" w:space="0" w:color="auto"/>
            </w:tcBorders>
            <w:vAlign w:val="center"/>
          </w:tcPr>
          <w:p w:rsidR="00223E1E" w:rsidRDefault="00CB6699">
            <w:pPr>
              <w:widowControl/>
              <w:jc w:val="center"/>
              <w:rPr>
                <w:rFonts w:ascii="宋体" w:hAnsi="宋体" w:cs="宋体"/>
                <w:b/>
                <w:bCs/>
                <w:kern w:val="0"/>
                <w:szCs w:val="21"/>
              </w:rPr>
            </w:pPr>
            <w:r>
              <w:rPr>
                <w:rFonts w:ascii="宋体" w:hAnsi="宋体" w:cs="宋体" w:hint="eastAsia"/>
                <w:b/>
                <w:bCs/>
                <w:kern w:val="0"/>
                <w:szCs w:val="21"/>
              </w:rPr>
              <w:t>合</w:t>
            </w:r>
            <w:r>
              <w:rPr>
                <w:rFonts w:ascii="宋体" w:hAnsi="宋体" w:cs="宋体" w:hint="eastAsia"/>
                <w:b/>
                <w:bCs/>
                <w:kern w:val="0"/>
                <w:szCs w:val="21"/>
              </w:rPr>
              <w:t xml:space="preserve">  </w:t>
            </w:r>
            <w:r>
              <w:rPr>
                <w:rFonts w:ascii="宋体" w:hAnsi="宋体" w:cs="宋体" w:hint="eastAsia"/>
                <w:b/>
                <w:bCs/>
                <w:kern w:val="0"/>
                <w:szCs w:val="21"/>
              </w:rPr>
              <w:t>计</w:t>
            </w:r>
          </w:p>
        </w:tc>
        <w:tc>
          <w:tcPr>
            <w:tcW w:w="2157" w:type="dxa"/>
            <w:tcBorders>
              <w:top w:val="nil"/>
              <w:left w:val="nil"/>
              <w:bottom w:val="single" w:sz="4" w:space="0" w:color="auto"/>
              <w:right w:val="single" w:sz="4" w:space="0" w:color="auto"/>
            </w:tcBorders>
            <w:vAlign w:val="center"/>
          </w:tcPr>
          <w:p w:rsidR="00223E1E" w:rsidRDefault="00CB6699">
            <w:pPr>
              <w:widowControl/>
              <w:jc w:val="center"/>
              <w:rPr>
                <w:rFonts w:ascii="宋体" w:hAnsi="宋体" w:cs="宋体"/>
                <w:b/>
                <w:bCs/>
                <w:kern w:val="0"/>
                <w:szCs w:val="21"/>
              </w:rPr>
            </w:pPr>
            <w:r>
              <w:rPr>
                <w:rFonts w:ascii="宋体" w:hAnsi="宋体" w:cs="宋体" w:hint="eastAsia"/>
                <w:b/>
                <w:bCs/>
                <w:kern w:val="0"/>
                <w:szCs w:val="21"/>
              </w:rPr>
              <w:t xml:space="preserve">　</w:t>
            </w:r>
          </w:p>
        </w:tc>
        <w:tc>
          <w:tcPr>
            <w:tcW w:w="2220" w:type="dxa"/>
            <w:tcBorders>
              <w:top w:val="nil"/>
              <w:left w:val="nil"/>
              <w:bottom w:val="single" w:sz="4" w:space="0" w:color="auto"/>
              <w:right w:val="single" w:sz="4" w:space="0" w:color="auto"/>
            </w:tcBorders>
            <w:vAlign w:val="center"/>
          </w:tcPr>
          <w:p w:rsidR="00223E1E" w:rsidRDefault="00CB6699">
            <w:pPr>
              <w:widowControl/>
              <w:jc w:val="center"/>
              <w:rPr>
                <w:rFonts w:ascii="宋体" w:hAnsi="宋体" w:cs="宋体"/>
                <w:b/>
                <w:bCs/>
                <w:kern w:val="0"/>
                <w:szCs w:val="21"/>
              </w:rPr>
            </w:pPr>
            <w:r>
              <w:rPr>
                <w:rFonts w:ascii="宋体" w:hAnsi="宋体" w:cs="宋体" w:hint="eastAsia"/>
                <w:b/>
                <w:bCs/>
                <w:kern w:val="0"/>
                <w:szCs w:val="21"/>
              </w:rPr>
              <w:t xml:space="preserve">　</w:t>
            </w:r>
          </w:p>
        </w:tc>
      </w:tr>
      <w:tr w:rsidR="00223E1E">
        <w:trPr>
          <w:trHeight w:val="397"/>
        </w:trPr>
        <w:tc>
          <w:tcPr>
            <w:tcW w:w="4379" w:type="dxa"/>
            <w:tcBorders>
              <w:top w:val="nil"/>
              <w:left w:val="single" w:sz="4" w:space="0" w:color="auto"/>
              <w:bottom w:val="single" w:sz="4" w:space="0" w:color="auto"/>
              <w:right w:val="single" w:sz="4" w:space="0" w:color="auto"/>
            </w:tcBorders>
            <w:vAlign w:val="center"/>
          </w:tcPr>
          <w:p w:rsidR="00223E1E" w:rsidRDefault="00CB6699">
            <w:pPr>
              <w:widowControl/>
              <w:jc w:val="left"/>
              <w:rPr>
                <w:rFonts w:ascii="宋体" w:hAnsi="宋体" w:cs="宋体"/>
                <w:kern w:val="0"/>
                <w:szCs w:val="21"/>
              </w:rPr>
            </w:pPr>
            <w:r>
              <w:rPr>
                <w:rFonts w:ascii="宋体" w:hAnsi="宋体" w:cs="宋体" w:hint="eastAsia"/>
                <w:kern w:val="0"/>
                <w:szCs w:val="21"/>
              </w:rPr>
              <w:t>因公出国（境）费</w:t>
            </w:r>
          </w:p>
        </w:tc>
        <w:tc>
          <w:tcPr>
            <w:tcW w:w="2157" w:type="dxa"/>
            <w:tcBorders>
              <w:top w:val="nil"/>
              <w:left w:val="nil"/>
              <w:bottom w:val="single" w:sz="4" w:space="0" w:color="auto"/>
              <w:right w:val="single" w:sz="4" w:space="0" w:color="auto"/>
            </w:tcBorders>
            <w:vAlign w:val="bottom"/>
          </w:tcPr>
          <w:p w:rsidR="00223E1E" w:rsidRDefault="00CB6699">
            <w:pPr>
              <w:widowControl/>
              <w:jc w:val="left"/>
              <w:rPr>
                <w:rFonts w:ascii="宋体" w:hAnsi="宋体" w:cs="宋体"/>
                <w:kern w:val="0"/>
                <w:szCs w:val="21"/>
              </w:rPr>
            </w:pPr>
            <w:r>
              <w:rPr>
                <w:rFonts w:ascii="宋体" w:hAnsi="宋体" w:cs="宋体" w:hint="eastAsia"/>
                <w:kern w:val="0"/>
                <w:szCs w:val="21"/>
              </w:rPr>
              <w:t xml:space="preserve">　</w:t>
            </w:r>
          </w:p>
        </w:tc>
        <w:tc>
          <w:tcPr>
            <w:tcW w:w="2220" w:type="dxa"/>
            <w:tcBorders>
              <w:top w:val="nil"/>
              <w:left w:val="nil"/>
              <w:bottom w:val="single" w:sz="4" w:space="0" w:color="auto"/>
              <w:right w:val="single" w:sz="4" w:space="0" w:color="auto"/>
            </w:tcBorders>
            <w:vAlign w:val="bottom"/>
          </w:tcPr>
          <w:p w:rsidR="00223E1E" w:rsidRDefault="00CB6699">
            <w:pPr>
              <w:widowControl/>
              <w:jc w:val="left"/>
              <w:rPr>
                <w:rFonts w:ascii="宋体" w:hAnsi="宋体" w:cs="宋体"/>
                <w:kern w:val="0"/>
                <w:szCs w:val="21"/>
              </w:rPr>
            </w:pPr>
            <w:r>
              <w:rPr>
                <w:rFonts w:ascii="宋体" w:hAnsi="宋体" w:cs="宋体" w:hint="eastAsia"/>
                <w:kern w:val="0"/>
                <w:szCs w:val="21"/>
              </w:rPr>
              <w:t xml:space="preserve">　</w:t>
            </w:r>
          </w:p>
        </w:tc>
      </w:tr>
      <w:tr w:rsidR="00223E1E">
        <w:trPr>
          <w:trHeight w:val="397"/>
        </w:trPr>
        <w:tc>
          <w:tcPr>
            <w:tcW w:w="4379" w:type="dxa"/>
            <w:tcBorders>
              <w:top w:val="nil"/>
              <w:left w:val="single" w:sz="4" w:space="0" w:color="auto"/>
              <w:bottom w:val="single" w:sz="4" w:space="0" w:color="auto"/>
              <w:right w:val="single" w:sz="4" w:space="0" w:color="auto"/>
            </w:tcBorders>
            <w:vAlign w:val="center"/>
          </w:tcPr>
          <w:p w:rsidR="00223E1E" w:rsidRDefault="00CB6699">
            <w:pPr>
              <w:widowControl/>
              <w:jc w:val="left"/>
              <w:rPr>
                <w:rFonts w:ascii="宋体" w:hAnsi="宋体" w:cs="宋体"/>
                <w:kern w:val="0"/>
                <w:szCs w:val="21"/>
              </w:rPr>
            </w:pPr>
            <w:r>
              <w:rPr>
                <w:rFonts w:ascii="宋体" w:hAnsi="宋体" w:cs="宋体" w:hint="eastAsia"/>
                <w:kern w:val="0"/>
                <w:szCs w:val="21"/>
              </w:rPr>
              <w:t>公务接待费</w:t>
            </w:r>
          </w:p>
        </w:tc>
        <w:tc>
          <w:tcPr>
            <w:tcW w:w="2157" w:type="dxa"/>
            <w:tcBorders>
              <w:top w:val="nil"/>
              <w:left w:val="nil"/>
              <w:bottom w:val="single" w:sz="4" w:space="0" w:color="auto"/>
              <w:right w:val="single" w:sz="4" w:space="0" w:color="auto"/>
            </w:tcBorders>
            <w:vAlign w:val="bottom"/>
          </w:tcPr>
          <w:p w:rsidR="00223E1E" w:rsidRDefault="00CB6699">
            <w:pPr>
              <w:widowControl/>
              <w:jc w:val="left"/>
              <w:rPr>
                <w:rFonts w:ascii="宋体" w:hAnsi="宋体" w:cs="宋体"/>
                <w:kern w:val="0"/>
                <w:szCs w:val="21"/>
              </w:rPr>
            </w:pPr>
            <w:r>
              <w:rPr>
                <w:rFonts w:ascii="宋体" w:hAnsi="宋体" w:cs="宋体" w:hint="eastAsia"/>
                <w:kern w:val="0"/>
                <w:szCs w:val="21"/>
              </w:rPr>
              <w:t xml:space="preserve">　</w:t>
            </w:r>
          </w:p>
        </w:tc>
        <w:tc>
          <w:tcPr>
            <w:tcW w:w="2220" w:type="dxa"/>
            <w:tcBorders>
              <w:top w:val="nil"/>
              <w:left w:val="nil"/>
              <w:bottom w:val="single" w:sz="4" w:space="0" w:color="auto"/>
              <w:right w:val="single" w:sz="4" w:space="0" w:color="auto"/>
            </w:tcBorders>
            <w:vAlign w:val="bottom"/>
          </w:tcPr>
          <w:p w:rsidR="00223E1E" w:rsidRDefault="00CB6699">
            <w:pPr>
              <w:widowControl/>
              <w:jc w:val="left"/>
              <w:rPr>
                <w:rFonts w:ascii="宋体" w:hAnsi="宋体" w:cs="宋体"/>
                <w:kern w:val="0"/>
                <w:szCs w:val="21"/>
              </w:rPr>
            </w:pPr>
            <w:r>
              <w:rPr>
                <w:rFonts w:ascii="宋体" w:hAnsi="宋体" w:cs="宋体" w:hint="eastAsia"/>
                <w:kern w:val="0"/>
                <w:szCs w:val="21"/>
              </w:rPr>
              <w:t xml:space="preserve">　</w:t>
            </w:r>
          </w:p>
        </w:tc>
      </w:tr>
      <w:tr w:rsidR="00223E1E">
        <w:trPr>
          <w:trHeight w:val="397"/>
        </w:trPr>
        <w:tc>
          <w:tcPr>
            <w:tcW w:w="4379" w:type="dxa"/>
            <w:tcBorders>
              <w:top w:val="nil"/>
              <w:left w:val="single" w:sz="4" w:space="0" w:color="auto"/>
              <w:bottom w:val="single" w:sz="4" w:space="0" w:color="auto"/>
              <w:right w:val="single" w:sz="4" w:space="0" w:color="auto"/>
            </w:tcBorders>
            <w:vAlign w:val="center"/>
          </w:tcPr>
          <w:p w:rsidR="00223E1E" w:rsidRDefault="00CB6699">
            <w:pPr>
              <w:widowControl/>
              <w:jc w:val="left"/>
              <w:rPr>
                <w:rFonts w:ascii="宋体" w:hAnsi="宋体" w:cs="宋体"/>
                <w:kern w:val="0"/>
                <w:szCs w:val="21"/>
              </w:rPr>
            </w:pPr>
            <w:r>
              <w:rPr>
                <w:rFonts w:ascii="宋体" w:hAnsi="宋体" w:cs="宋体" w:hint="eastAsia"/>
                <w:kern w:val="0"/>
                <w:szCs w:val="21"/>
              </w:rPr>
              <w:t>公务用车购置及运行维护费</w:t>
            </w:r>
          </w:p>
        </w:tc>
        <w:tc>
          <w:tcPr>
            <w:tcW w:w="2157" w:type="dxa"/>
            <w:tcBorders>
              <w:top w:val="nil"/>
              <w:left w:val="nil"/>
              <w:bottom w:val="single" w:sz="4" w:space="0" w:color="auto"/>
              <w:right w:val="single" w:sz="4" w:space="0" w:color="auto"/>
            </w:tcBorders>
            <w:vAlign w:val="bottom"/>
          </w:tcPr>
          <w:p w:rsidR="00223E1E" w:rsidRDefault="00CB6699">
            <w:pPr>
              <w:widowControl/>
              <w:jc w:val="left"/>
              <w:rPr>
                <w:rFonts w:ascii="宋体" w:hAnsi="宋体" w:cs="宋体"/>
                <w:kern w:val="0"/>
                <w:szCs w:val="21"/>
              </w:rPr>
            </w:pPr>
            <w:r>
              <w:rPr>
                <w:rFonts w:ascii="宋体" w:hAnsi="宋体" w:cs="宋体" w:hint="eastAsia"/>
                <w:kern w:val="0"/>
                <w:szCs w:val="21"/>
              </w:rPr>
              <w:t xml:space="preserve">　</w:t>
            </w:r>
          </w:p>
        </w:tc>
        <w:tc>
          <w:tcPr>
            <w:tcW w:w="2220" w:type="dxa"/>
            <w:tcBorders>
              <w:top w:val="nil"/>
              <w:left w:val="nil"/>
              <w:bottom w:val="single" w:sz="4" w:space="0" w:color="auto"/>
              <w:right w:val="single" w:sz="4" w:space="0" w:color="auto"/>
            </w:tcBorders>
            <w:vAlign w:val="bottom"/>
          </w:tcPr>
          <w:p w:rsidR="00223E1E" w:rsidRDefault="00CB6699">
            <w:pPr>
              <w:widowControl/>
              <w:jc w:val="left"/>
              <w:rPr>
                <w:rFonts w:ascii="宋体" w:hAnsi="宋体" w:cs="宋体"/>
                <w:kern w:val="0"/>
                <w:szCs w:val="21"/>
              </w:rPr>
            </w:pPr>
            <w:r>
              <w:rPr>
                <w:rFonts w:ascii="宋体" w:hAnsi="宋体" w:cs="宋体" w:hint="eastAsia"/>
                <w:kern w:val="0"/>
                <w:szCs w:val="21"/>
              </w:rPr>
              <w:t xml:space="preserve">　</w:t>
            </w:r>
          </w:p>
        </w:tc>
      </w:tr>
      <w:tr w:rsidR="00223E1E">
        <w:trPr>
          <w:trHeight w:val="397"/>
        </w:trPr>
        <w:tc>
          <w:tcPr>
            <w:tcW w:w="4379" w:type="dxa"/>
            <w:tcBorders>
              <w:top w:val="nil"/>
              <w:left w:val="single" w:sz="4" w:space="0" w:color="auto"/>
              <w:bottom w:val="single" w:sz="4" w:space="0" w:color="auto"/>
              <w:right w:val="single" w:sz="4" w:space="0" w:color="auto"/>
            </w:tcBorders>
            <w:vAlign w:val="center"/>
          </w:tcPr>
          <w:p w:rsidR="00223E1E" w:rsidRDefault="00CB6699">
            <w:pPr>
              <w:widowControl/>
              <w:jc w:val="left"/>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rPr>
              <w:t>其中：公务用车购置费</w:t>
            </w:r>
          </w:p>
        </w:tc>
        <w:tc>
          <w:tcPr>
            <w:tcW w:w="2157" w:type="dxa"/>
            <w:tcBorders>
              <w:top w:val="nil"/>
              <w:left w:val="nil"/>
              <w:bottom w:val="single" w:sz="4" w:space="0" w:color="auto"/>
              <w:right w:val="single" w:sz="4" w:space="0" w:color="auto"/>
            </w:tcBorders>
            <w:vAlign w:val="bottom"/>
          </w:tcPr>
          <w:p w:rsidR="00223E1E" w:rsidRDefault="00CB6699">
            <w:pPr>
              <w:widowControl/>
              <w:jc w:val="left"/>
              <w:rPr>
                <w:rFonts w:ascii="宋体" w:hAnsi="宋体" w:cs="宋体"/>
                <w:kern w:val="0"/>
                <w:szCs w:val="21"/>
              </w:rPr>
            </w:pPr>
            <w:r>
              <w:rPr>
                <w:rFonts w:ascii="宋体" w:hAnsi="宋体" w:cs="宋体" w:hint="eastAsia"/>
                <w:kern w:val="0"/>
                <w:szCs w:val="21"/>
              </w:rPr>
              <w:t xml:space="preserve">　</w:t>
            </w:r>
          </w:p>
        </w:tc>
        <w:tc>
          <w:tcPr>
            <w:tcW w:w="2220" w:type="dxa"/>
            <w:tcBorders>
              <w:top w:val="nil"/>
              <w:left w:val="nil"/>
              <w:bottom w:val="single" w:sz="4" w:space="0" w:color="auto"/>
              <w:right w:val="single" w:sz="4" w:space="0" w:color="auto"/>
            </w:tcBorders>
            <w:vAlign w:val="bottom"/>
          </w:tcPr>
          <w:p w:rsidR="00223E1E" w:rsidRDefault="00CB6699">
            <w:pPr>
              <w:widowControl/>
              <w:jc w:val="left"/>
              <w:rPr>
                <w:rFonts w:ascii="宋体" w:hAnsi="宋体" w:cs="宋体"/>
                <w:kern w:val="0"/>
                <w:szCs w:val="21"/>
              </w:rPr>
            </w:pPr>
            <w:r>
              <w:rPr>
                <w:rFonts w:ascii="宋体" w:hAnsi="宋体" w:cs="宋体" w:hint="eastAsia"/>
                <w:kern w:val="0"/>
                <w:szCs w:val="21"/>
              </w:rPr>
              <w:t xml:space="preserve">　</w:t>
            </w:r>
          </w:p>
        </w:tc>
      </w:tr>
      <w:tr w:rsidR="00223E1E">
        <w:trPr>
          <w:trHeight w:val="397"/>
        </w:trPr>
        <w:tc>
          <w:tcPr>
            <w:tcW w:w="4379" w:type="dxa"/>
            <w:tcBorders>
              <w:top w:val="nil"/>
              <w:left w:val="single" w:sz="4" w:space="0" w:color="auto"/>
              <w:bottom w:val="single" w:sz="4" w:space="0" w:color="auto"/>
              <w:right w:val="single" w:sz="4" w:space="0" w:color="auto"/>
            </w:tcBorders>
            <w:vAlign w:val="center"/>
          </w:tcPr>
          <w:p w:rsidR="00223E1E" w:rsidRDefault="00CB6699">
            <w:pPr>
              <w:widowControl/>
              <w:jc w:val="left"/>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rPr>
              <w:t>公务用车运行维护费</w:t>
            </w:r>
          </w:p>
        </w:tc>
        <w:tc>
          <w:tcPr>
            <w:tcW w:w="2157" w:type="dxa"/>
            <w:tcBorders>
              <w:top w:val="nil"/>
              <w:left w:val="nil"/>
              <w:bottom w:val="single" w:sz="4" w:space="0" w:color="auto"/>
              <w:right w:val="single" w:sz="4" w:space="0" w:color="auto"/>
            </w:tcBorders>
            <w:vAlign w:val="bottom"/>
          </w:tcPr>
          <w:p w:rsidR="00223E1E" w:rsidRDefault="00CB6699">
            <w:pPr>
              <w:widowControl/>
              <w:jc w:val="left"/>
              <w:rPr>
                <w:rFonts w:ascii="宋体" w:hAnsi="宋体" w:cs="宋体"/>
                <w:kern w:val="0"/>
                <w:szCs w:val="21"/>
              </w:rPr>
            </w:pPr>
            <w:r>
              <w:rPr>
                <w:rFonts w:ascii="宋体" w:hAnsi="宋体" w:cs="宋体" w:hint="eastAsia"/>
                <w:kern w:val="0"/>
                <w:szCs w:val="21"/>
              </w:rPr>
              <w:t xml:space="preserve">　</w:t>
            </w:r>
          </w:p>
        </w:tc>
        <w:tc>
          <w:tcPr>
            <w:tcW w:w="2220" w:type="dxa"/>
            <w:tcBorders>
              <w:top w:val="nil"/>
              <w:left w:val="nil"/>
              <w:bottom w:val="single" w:sz="4" w:space="0" w:color="auto"/>
              <w:right w:val="single" w:sz="4" w:space="0" w:color="auto"/>
            </w:tcBorders>
            <w:vAlign w:val="bottom"/>
          </w:tcPr>
          <w:p w:rsidR="00223E1E" w:rsidRDefault="00CB6699">
            <w:pPr>
              <w:widowControl/>
              <w:jc w:val="left"/>
              <w:rPr>
                <w:rFonts w:ascii="宋体" w:hAnsi="宋体" w:cs="宋体"/>
                <w:kern w:val="0"/>
                <w:szCs w:val="21"/>
              </w:rPr>
            </w:pPr>
            <w:r>
              <w:rPr>
                <w:rFonts w:ascii="宋体" w:hAnsi="宋体" w:cs="宋体" w:hint="eastAsia"/>
                <w:kern w:val="0"/>
                <w:szCs w:val="21"/>
              </w:rPr>
              <w:t xml:space="preserve">　</w:t>
            </w:r>
          </w:p>
        </w:tc>
      </w:tr>
    </w:tbl>
    <w:p w:rsidR="00223E1E" w:rsidRDefault="00223E1E">
      <w:pPr>
        <w:spacing w:line="300" w:lineRule="exact"/>
        <w:rPr>
          <w:rFonts w:ascii="仿宋_GB2312" w:hAnsi="仿宋"/>
          <w:sz w:val="21"/>
          <w:szCs w:val="21"/>
        </w:rPr>
      </w:pPr>
    </w:p>
    <w:p w:rsidR="00223E1E" w:rsidRDefault="00CB6699">
      <w:pPr>
        <w:spacing w:line="300" w:lineRule="exact"/>
        <w:rPr>
          <w:rFonts w:ascii="黑体" w:eastAsia="黑体" w:hAnsi="黑体"/>
          <w:szCs w:val="32"/>
        </w:rPr>
      </w:pPr>
      <w:r>
        <w:rPr>
          <w:rFonts w:ascii="仿宋_GB2312" w:hAnsi="仿宋" w:hint="eastAsia"/>
          <w:sz w:val="21"/>
          <w:szCs w:val="21"/>
        </w:rPr>
        <w:t xml:space="preserve">注：本表反映单位本年度一般公共预算财政拨款“三公”经费支出预决算情况。其中，预算数为“三公”经费全年预算数，反映按规定程序调整后的预算数;决算数是包括当年一般公共预算财政拨款和以前年度结转资金安排的实际支出。 </w:t>
      </w:r>
      <w:r>
        <w:rPr>
          <w:rFonts w:ascii="仿宋_GB2312" w:hAnsi="仿宋" w:hint="eastAsia"/>
          <w:szCs w:val="32"/>
        </w:rPr>
        <w:t xml:space="preserve">  </w:t>
      </w:r>
      <w:r>
        <w:rPr>
          <w:rFonts w:ascii="黑体" w:eastAsia="黑体" w:hAnsi="黑体" w:hint="eastAsia"/>
          <w:szCs w:val="32"/>
        </w:rPr>
        <w:t xml:space="preserve">                                    </w:t>
      </w:r>
    </w:p>
    <w:p w:rsidR="00223E1E" w:rsidRDefault="00CB6699">
      <w:pPr>
        <w:rPr>
          <w:rFonts w:ascii="黑体" w:eastAsia="黑体" w:hAnsi="黑体"/>
          <w:szCs w:val="32"/>
        </w:rPr>
      </w:pPr>
      <w:r>
        <w:rPr>
          <w:rFonts w:ascii="黑体" w:eastAsia="黑体" w:hAnsi="黑体"/>
          <w:szCs w:val="32"/>
        </w:rPr>
        <w:t xml:space="preserve">    </w:t>
      </w:r>
      <w:r>
        <w:rPr>
          <w:rFonts w:ascii="黑体" w:eastAsia="黑体" w:hAnsi="黑体" w:hint="eastAsia"/>
          <w:szCs w:val="32"/>
        </w:rPr>
        <w:t>二</w:t>
      </w:r>
      <w:r>
        <w:rPr>
          <w:rFonts w:ascii="黑体" w:eastAsia="黑体" w:hAnsi="黑体"/>
          <w:szCs w:val="32"/>
        </w:rPr>
        <w:t>、</w:t>
      </w:r>
      <w:r>
        <w:rPr>
          <w:rFonts w:ascii="黑体" w:eastAsia="黑体" w:hAnsi="黑体" w:hint="eastAsia"/>
          <w:szCs w:val="32"/>
        </w:rPr>
        <w:t>2023</w:t>
      </w:r>
      <w:r>
        <w:rPr>
          <w:rFonts w:ascii="黑体" w:eastAsia="黑体" w:hAnsi="黑体"/>
          <w:szCs w:val="32"/>
        </w:rPr>
        <w:t>年</w:t>
      </w:r>
      <w:r>
        <w:rPr>
          <w:rFonts w:ascii="黑体" w:eastAsia="黑体" w:hAnsi="黑体" w:hint="eastAsia"/>
          <w:szCs w:val="32"/>
        </w:rPr>
        <w:t>度一般公共预算财政拨款“三公”经费支出</w:t>
      </w:r>
      <w:r>
        <w:rPr>
          <w:rFonts w:ascii="黑体" w:eastAsia="黑体" w:hAnsi="黑体"/>
          <w:szCs w:val="32"/>
        </w:rPr>
        <w:t>情况说明</w:t>
      </w:r>
    </w:p>
    <w:p w:rsidR="00223E1E" w:rsidRDefault="00CB6699" w:rsidP="00CB6699">
      <w:pPr>
        <w:ind w:firstLineChars="200" w:firstLine="640"/>
        <w:rPr>
          <w:rFonts w:ascii="仿宋_GB2312" w:hAnsi="仿宋"/>
          <w:b/>
          <w:szCs w:val="32"/>
        </w:rPr>
      </w:pPr>
      <w:r>
        <w:rPr>
          <w:rFonts w:ascii="仿宋_GB2312" w:hAnsi="仿宋" w:hint="eastAsia"/>
          <w:b/>
          <w:szCs w:val="32"/>
        </w:rPr>
        <w:lastRenderedPageBreak/>
        <w:t>（一）一般公共预算财政拨款“三公”经费支出决算总体情况说明。</w:t>
      </w:r>
    </w:p>
    <w:p w:rsidR="00223E1E" w:rsidRDefault="00CB6699">
      <w:pPr>
        <w:ind w:firstLineChars="200" w:firstLine="640"/>
        <w:rPr>
          <w:rFonts w:ascii="楷体_GB2312" w:eastAsia="楷体_GB2312" w:hAnsi="仿宋"/>
          <w:szCs w:val="32"/>
        </w:rPr>
      </w:pPr>
      <w:r>
        <w:rPr>
          <w:rFonts w:ascii="仿宋_GB2312" w:hAnsi="仿宋" w:hint="eastAsia"/>
          <w:szCs w:val="32"/>
        </w:rPr>
        <w:t>黟县XX（单位名称）2023年度一般公共预算财政拨款“三公”经费支出预算为XX万元，支出决算为XX万元，完成预算的XX%，较上年减少（增加）XX万元，下降（增长）XX%。决算数小于（大于）预算数的主要原因是……。决算数较上年减少（增加）的主要原因是……。</w:t>
      </w:r>
      <w:r>
        <w:rPr>
          <w:rFonts w:ascii="仿宋_GB2312" w:hAnsi="仿宋" w:hint="eastAsia"/>
          <w:b/>
          <w:bCs/>
          <w:szCs w:val="32"/>
        </w:rPr>
        <w:t>为全面反映“三公”经费支出，本次公布的“三公”经费决算为单位汇总数，包含单位本级和所属单位。</w:t>
      </w:r>
      <w:r>
        <w:rPr>
          <w:rFonts w:ascii="楷体_GB2312" w:eastAsia="楷体_GB2312" w:hAnsi="仿宋" w:hint="eastAsia"/>
          <w:szCs w:val="32"/>
        </w:rPr>
        <w:t>【</w:t>
      </w:r>
      <w:r>
        <w:rPr>
          <w:rFonts w:ascii="楷体_GB2312" w:eastAsia="楷体_GB2312" w:hAnsi="仿宋" w:hint="eastAsia"/>
          <w:color w:val="C00000"/>
          <w:szCs w:val="32"/>
        </w:rPr>
        <w:t>如无所属单位，加粗部分可删除】</w:t>
      </w:r>
    </w:p>
    <w:p w:rsidR="00223E1E" w:rsidRDefault="00CB6699" w:rsidP="00CB6699">
      <w:pPr>
        <w:ind w:firstLineChars="200" w:firstLine="640"/>
        <w:rPr>
          <w:rFonts w:ascii="仿宋_GB2312" w:hAnsi="仿宋"/>
          <w:b/>
          <w:szCs w:val="32"/>
        </w:rPr>
      </w:pPr>
      <w:r>
        <w:rPr>
          <w:rFonts w:ascii="仿宋_GB2312" w:hAnsi="仿宋" w:hint="eastAsia"/>
          <w:b/>
          <w:bCs/>
          <w:szCs w:val="32"/>
        </w:rPr>
        <w:t>（二）</w:t>
      </w:r>
      <w:r>
        <w:rPr>
          <w:rFonts w:ascii="仿宋_GB2312" w:hAnsi="仿宋" w:hint="eastAsia"/>
          <w:b/>
          <w:szCs w:val="32"/>
        </w:rPr>
        <w:t>一般公共预算财政拨款“三公”经费支出决算具体情况说明。</w:t>
      </w:r>
    </w:p>
    <w:p w:rsidR="00223E1E" w:rsidRDefault="00CB6699">
      <w:pPr>
        <w:ind w:firstLineChars="200" w:firstLine="640"/>
        <w:rPr>
          <w:rFonts w:ascii="仿宋_GB2312" w:hAnsi="仿宋"/>
          <w:szCs w:val="32"/>
        </w:rPr>
      </w:pPr>
      <w:r>
        <w:rPr>
          <w:rFonts w:ascii="仿宋_GB2312" w:hAnsi="仿宋" w:hint="eastAsia"/>
          <w:szCs w:val="32"/>
        </w:rPr>
        <w:t>黟县XX（单位名称）2023年度一般公共预算财政拨款“三公”经费支出决算中，因公出国（境）费支出决算XX万元，占XX%;公务接待费支出决算XX万元，占XX%；公务用车购置及运行维护费支出决算XX万元，占XX%。具体情况如下：</w:t>
      </w:r>
    </w:p>
    <w:p w:rsidR="00223E1E" w:rsidRDefault="00CB6699">
      <w:pPr>
        <w:ind w:firstLine="628"/>
        <w:rPr>
          <w:rFonts w:ascii="仿宋_GB2312" w:hAnsi="仿宋"/>
          <w:szCs w:val="32"/>
        </w:rPr>
      </w:pPr>
      <w:r>
        <w:rPr>
          <w:rFonts w:ascii="仿宋_GB2312" w:hAnsi="仿宋" w:hint="eastAsia"/>
          <w:b/>
          <w:bCs/>
          <w:szCs w:val="32"/>
        </w:rPr>
        <w:t>1.因公出国（境）费</w:t>
      </w:r>
      <w:r>
        <w:rPr>
          <w:rFonts w:ascii="仿宋_GB2312" w:hAnsi="仿宋" w:hint="eastAsia"/>
          <w:szCs w:val="32"/>
        </w:rPr>
        <w:t>预算为XX万元，支出决算为XX万元，完成预算的XX%；较上年减少（增加）XX万元，下降（增长）XX%。决算数小于（大于）预算数的主要原因是……。决算数较上年减少（增加）的主要原因是……。2023年黟县XX（单位名称）因公出国（境）团组XX次，累计出国（境）</w:t>
      </w:r>
      <w:r>
        <w:rPr>
          <w:rFonts w:ascii="仿宋_GB2312" w:hAnsi="仿宋" w:hint="eastAsia"/>
          <w:szCs w:val="32"/>
        </w:rPr>
        <w:lastRenderedPageBreak/>
        <w:t>XX人次。该项经费根据县外办批准的因公临时出国（境）计划，按照规定标准安排。主要是用于</w:t>
      </w:r>
      <w:r>
        <w:rPr>
          <w:rFonts w:ascii="仿宋_GB2312" w:hAnsi="仿宋"/>
          <w:szCs w:val="32"/>
        </w:rPr>
        <w:t>……</w:t>
      </w:r>
      <w:r>
        <w:rPr>
          <w:rFonts w:ascii="楷体_GB2312" w:eastAsia="楷体_GB2312" w:hAnsi="仿宋" w:hint="eastAsia"/>
          <w:color w:val="C00000"/>
          <w:szCs w:val="32"/>
        </w:rPr>
        <w:t>【各单位根据因公出国境具体情况编报说明】</w:t>
      </w:r>
      <w:r>
        <w:rPr>
          <w:rFonts w:ascii="仿宋_GB2312" w:hAnsi="仿宋" w:hint="eastAsia"/>
          <w:szCs w:val="32"/>
        </w:rPr>
        <w:t>。经费使用严格按照《黄山市财政局 黄山市政府外事办公室关于转发&lt;安徽省省直党政机关因公临时出国经费管理办法&gt;的通知》（黄财行〔2014〕68号）、《黄山市财政局 黄山市人力资源和社会保障局转发&lt;安徽省省直党政机关因公短期出国培训费用管理办法&gt;的通知》（黄财社〔2014〕262号）等相关规定执行。</w:t>
      </w:r>
    </w:p>
    <w:p w:rsidR="00223E1E" w:rsidRDefault="00CB6699" w:rsidP="00CB6699">
      <w:pPr>
        <w:ind w:firstLineChars="200" w:firstLine="640"/>
        <w:rPr>
          <w:rFonts w:ascii="仿宋_GB2312" w:hAnsi="仿宋"/>
          <w:szCs w:val="32"/>
        </w:rPr>
      </w:pPr>
      <w:r>
        <w:rPr>
          <w:rFonts w:ascii="仿宋_GB2312" w:hAnsi="仿宋" w:hint="eastAsia"/>
          <w:b/>
          <w:bCs/>
          <w:szCs w:val="32"/>
        </w:rPr>
        <w:t>2.公务接待费</w:t>
      </w:r>
      <w:r>
        <w:rPr>
          <w:rFonts w:ascii="仿宋_GB2312" w:hAnsi="仿宋" w:hint="eastAsia"/>
          <w:szCs w:val="32"/>
        </w:rPr>
        <w:t>预算为XX万元，支出决算为XX万元，完成预算的XX%；较上年减少（增加）XX万元，下降（增长）XX%。决算数小于（大于）预算数的主要原因是……。决算数较上年减少（增加）的主要原因是……。2023年黟县XX（单位名称）国内公务接待共XX批次（其中外事接待XX批次），XX人次（其中外事接待XX人次）。主要是用于</w:t>
      </w:r>
      <w:r>
        <w:rPr>
          <w:rFonts w:ascii="仿宋_GB2312" w:hAnsi="仿宋"/>
          <w:szCs w:val="32"/>
        </w:rPr>
        <w:t>……</w:t>
      </w:r>
      <w:r>
        <w:rPr>
          <w:rFonts w:ascii="楷体_GB2312" w:eastAsia="楷体_GB2312" w:hAnsi="仿宋" w:hint="eastAsia"/>
          <w:szCs w:val="32"/>
        </w:rPr>
        <w:t>【各单位根据接待具体情况编报说明】</w:t>
      </w:r>
      <w:r>
        <w:rPr>
          <w:rFonts w:ascii="仿宋_GB2312" w:hAnsi="仿宋" w:hint="eastAsia"/>
          <w:szCs w:val="32"/>
        </w:rPr>
        <w:t>。经费使用贯彻中央八项规定精神，严格执行《党政机关厉行节约反对浪费条例》《黄山市党政机关国内公务接待管理细则》（黄办〔2014〕21号）、《黄山市党政机关国内公务考察及公务接待管理暂行办法》（黄办〔2013〕11号）、《黄山市市直机关外宾接待经费管理办法》（黄财行〔2014〕317号）、《关于进一步加强公务接待经费管理的通知》（黄财行〔2015〕315号）等相关规定。</w:t>
      </w:r>
    </w:p>
    <w:p w:rsidR="00223E1E" w:rsidRDefault="00CB6699" w:rsidP="00CB6699">
      <w:pPr>
        <w:ind w:firstLineChars="200" w:firstLine="640"/>
        <w:rPr>
          <w:rFonts w:ascii="仿宋_GB2312"/>
        </w:rPr>
      </w:pPr>
      <w:r>
        <w:rPr>
          <w:rFonts w:ascii="仿宋_GB2312" w:hAnsi="仿宋" w:hint="eastAsia"/>
          <w:b/>
          <w:bCs/>
          <w:szCs w:val="32"/>
        </w:rPr>
        <w:lastRenderedPageBreak/>
        <w:t>3.公务用车购置及运行维护费</w:t>
      </w:r>
      <w:r>
        <w:rPr>
          <w:rFonts w:ascii="仿宋_GB2312" w:hAnsi="仿宋" w:hint="eastAsia"/>
          <w:szCs w:val="32"/>
        </w:rPr>
        <w:t>预算为XX万元，支出决算为  XX万元，完成预算的XX%；较上年减少（增加）XX万元，下降（增长）XX%。决算数小于（大于）预算数的主要原因是……。决算数较上年减少（增加）的主要原因是……。其中，公务用车购置费预算为XX万元，支出决算为XX万元，完成预算的XX%；较上年减少（增加）XX万元，下降（增长）XX%。决算数小于（大于）预算数的主要原因是……。决算数较上年减少（增加）的主要原因是……。2023年购置公务用车X辆。</w:t>
      </w:r>
      <w:r>
        <w:rPr>
          <w:rFonts w:ascii="楷体_GB2312" w:eastAsia="楷体_GB2312" w:hAnsi="仿宋" w:hint="eastAsia"/>
          <w:color w:val="C00000"/>
          <w:szCs w:val="32"/>
        </w:rPr>
        <w:t>【如没有安排公务用车购置数，可表述为2023年没有安排公务用车购置费】</w:t>
      </w:r>
      <w:r>
        <w:rPr>
          <w:rFonts w:ascii="楷体_GB2312" w:eastAsia="楷体_GB2312" w:hAnsi="仿宋" w:hint="eastAsia"/>
          <w:szCs w:val="32"/>
        </w:rPr>
        <w:t>。</w:t>
      </w:r>
      <w:r>
        <w:rPr>
          <w:rFonts w:ascii="仿宋_GB2312" w:hAnsi="仿宋" w:hint="eastAsia"/>
          <w:szCs w:val="32"/>
        </w:rPr>
        <w:t>公务用车运行维护费预算为XX万元，支出决算为XX万元，完成预算的XX%；较上年减少（增加）XX万元，下降（增长）XX%。决算数小于（大于）预算数的主要原因是……。决算数较上年减少（增加）的主要原因是……。公务用车运行维护费，包括车辆燃料费、维修费、过路过桥费、保险费等支出，主要用于</w:t>
      </w:r>
      <w:r>
        <w:rPr>
          <w:rFonts w:ascii="仿宋_GB2312" w:hAnsi="仿宋"/>
          <w:szCs w:val="32"/>
        </w:rPr>
        <w:t>……</w:t>
      </w:r>
      <w:r>
        <w:rPr>
          <w:rFonts w:ascii="楷体_GB2312" w:eastAsia="楷体_GB2312" w:hAnsi="仿宋" w:hint="eastAsia"/>
          <w:szCs w:val="32"/>
        </w:rPr>
        <w:t>【各单位根据实际情况编报具体支出内容】</w:t>
      </w:r>
      <w:r>
        <w:rPr>
          <w:rFonts w:ascii="仿宋_GB2312" w:hAnsi="仿宋" w:hint="eastAsia"/>
          <w:szCs w:val="32"/>
        </w:rPr>
        <w:t>。截至2023年12月31日，黟县XX（单位名称）机关</w:t>
      </w:r>
      <w:r>
        <w:rPr>
          <w:rFonts w:ascii="仿宋_GB2312" w:hAnsi="仿宋" w:hint="eastAsia"/>
          <w:b/>
          <w:bCs/>
          <w:szCs w:val="32"/>
        </w:rPr>
        <w:t>及所属单位</w:t>
      </w:r>
      <w:r>
        <w:rPr>
          <w:rFonts w:ascii="楷体_GB2312" w:eastAsia="楷体_GB2312" w:hAnsi="仿宋" w:hint="eastAsia"/>
          <w:color w:val="C00000"/>
          <w:szCs w:val="32"/>
        </w:rPr>
        <w:t>【如无所属单位，加粗部分可删除】</w:t>
      </w:r>
      <w:r>
        <w:rPr>
          <w:rFonts w:ascii="仿宋_GB2312" w:hAnsi="仿宋" w:hint="eastAsia"/>
          <w:szCs w:val="32"/>
        </w:rPr>
        <w:t>开支财政拨款的公务用车保有量为XX辆。</w:t>
      </w:r>
    </w:p>
    <w:p w:rsidR="00223E1E" w:rsidRDefault="00223E1E">
      <w:pPr>
        <w:pStyle w:val="a3"/>
        <w:ind w:left="1258" w:hanging="1258"/>
        <w:jc w:val="both"/>
        <w:rPr>
          <w:rFonts w:ascii="仿宋_GB2312" w:eastAsia="仿宋_GB2312"/>
          <w:sz w:val="32"/>
        </w:rPr>
      </w:pPr>
    </w:p>
    <w:p w:rsidR="00223E1E" w:rsidRDefault="00223E1E">
      <w:pPr>
        <w:pStyle w:val="a3"/>
        <w:ind w:left="1258" w:hanging="1258"/>
        <w:jc w:val="both"/>
        <w:rPr>
          <w:rFonts w:ascii="仿宋_GB2312" w:eastAsia="仿宋_GB2312"/>
          <w:sz w:val="32"/>
        </w:rPr>
      </w:pPr>
    </w:p>
    <w:p w:rsidR="00223E1E" w:rsidRDefault="00223E1E"/>
    <w:sectPr w:rsidR="00223E1E" w:rsidSect="00223E1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altName w:val="hakuyoxingshu7000"/>
    <w:charset w:val="86"/>
    <w:family w:val="auto"/>
    <w:pitch w:val="default"/>
    <w:sig w:usb0="00000000" w:usb1="080F0000" w:usb2="00000000" w:usb3="00000000" w:csb0="0004009F" w:csb1="DFD70000"/>
  </w:font>
  <w:font w:name="方正小标宋简体">
    <w:altName w:val="微软雅黑"/>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OGZkMmIzYWMzZmM0ZmFkNTU3ZWUwM2I3ZDk3OWVkYTgifQ=="/>
  </w:docVars>
  <w:rsids>
    <w:rsidRoot w:val="0002261D"/>
    <w:rsid w:val="0002261D"/>
    <w:rsid w:val="00203171"/>
    <w:rsid w:val="00223E1E"/>
    <w:rsid w:val="00A965C7"/>
    <w:rsid w:val="00CB6699"/>
    <w:rsid w:val="1240431F"/>
    <w:rsid w:val="1DFF4065"/>
    <w:rsid w:val="346E7F80"/>
    <w:rsid w:val="3B4408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3E1E"/>
    <w:pPr>
      <w:widowControl w:val="0"/>
      <w:jc w:val="both"/>
    </w:pPr>
    <w:rPr>
      <w:rFonts w:ascii="Times New Roman" w:eastAsia="仿宋_GB2312" w:hAnsi="Times New Roman" w:cs="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223E1E"/>
    <w:pPr>
      <w:jc w:val="center"/>
    </w:pPr>
    <w:rPr>
      <w:rFonts w:eastAsia="黑体"/>
      <w:sz w:val="36"/>
    </w:rPr>
  </w:style>
  <w:style w:type="paragraph" w:styleId="a4">
    <w:name w:val="footer"/>
    <w:basedOn w:val="a"/>
    <w:qFormat/>
    <w:rsid w:val="00223E1E"/>
    <w:pPr>
      <w:tabs>
        <w:tab w:val="center" w:pos="4153"/>
        <w:tab w:val="right" w:pos="8306"/>
      </w:tabs>
      <w:snapToGrid w:val="0"/>
      <w:jc w:val="left"/>
    </w:pPr>
    <w:rPr>
      <w:sz w:val="18"/>
    </w:rPr>
  </w:style>
  <w:style w:type="paragraph" w:styleId="a5">
    <w:name w:val="Normal (Web)"/>
    <w:basedOn w:val="a"/>
    <w:qFormat/>
    <w:rsid w:val="00223E1E"/>
    <w:pPr>
      <w:widowControl/>
      <w:spacing w:before="100" w:beforeAutospacing="1" w:after="100" w:afterAutospacing="1"/>
      <w:jc w:val="left"/>
    </w:pPr>
    <w:rPr>
      <w:rFonts w:ascii="宋体" w:eastAsia="宋体" w:hAnsi="宋体" w:cs="宋体"/>
      <w:kern w:val="0"/>
      <w:sz w:val="24"/>
      <w:szCs w:val="24"/>
    </w:rPr>
  </w:style>
  <w:style w:type="character" w:styleId="a6">
    <w:name w:val="page number"/>
    <w:basedOn w:val="a0"/>
    <w:qFormat/>
    <w:rsid w:val="00223E1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26</Pages>
  <Words>1868</Words>
  <Characters>10650</Characters>
  <Application>Microsoft Office Word</Application>
  <DocSecurity>0</DocSecurity>
  <Lines>88</Lines>
  <Paragraphs>24</Paragraphs>
  <ScaleCrop>false</ScaleCrop>
  <Company/>
  <LinksUpToDate>false</LinksUpToDate>
  <CharactersWithSpaces>12494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洪HH2X</dc:creator>
  <cp:lastModifiedBy>Administrator</cp:lastModifiedBy>
  <cp:revision>3</cp:revision>
  <dcterms:created xsi:type="dcterms:W3CDTF">2024-09-04T08:36:00Z</dcterms:created>
  <dcterms:modified xsi:type="dcterms:W3CDTF">2024-09-11T08:05:00Z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00C0186D31644BE0A28BB61C6515D7F8_11</vt:lpwstr>
  </property>
</Properties>
</file>