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840D8">
      <w:pPr>
        <w:jc w:val="center"/>
        <w:rPr>
          <w:rFonts w:hint="eastAsia"/>
          <w:sz w:val="32"/>
          <w:szCs w:val="32"/>
        </w:rPr>
      </w:pPr>
      <w:bookmarkStart w:id="0" w:name="_GoBack"/>
      <w:bookmarkEnd w:id="0"/>
      <w:r>
        <w:rPr>
          <w:rFonts w:hint="eastAsia"/>
          <w:sz w:val="32"/>
          <w:szCs w:val="32"/>
        </w:rPr>
        <w:t>财综[2013]109号</w:t>
      </w:r>
    </w:p>
    <w:p w14:paraId="01C23C94">
      <w:pPr>
        <w:rPr>
          <w:rFonts w:hint="eastAsia"/>
          <w:sz w:val="32"/>
          <w:szCs w:val="32"/>
        </w:rPr>
      </w:pPr>
    </w:p>
    <w:p w14:paraId="25590221">
      <w:pPr>
        <w:jc w:val="center"/>
        <w:rPr>
          <w:rFonts w:hint="eastAsia"/>
          <w:sz w:val="36"/>
          <w:szCs w:val="36"/>
        </w:rPr>
      </w:pPr>
      <w:r>
        <w:rPr>
          <w:rFonts w:hint="eastAsia"/>
          <w:sz w:val="36"/>
          <w:szCs w:val="36"/>
        </w:rPr>
        <w:t>关于公布第三批废弃电器电子产品处理基金补贴企业名单的通知</w:t>
      </w:r>
    </w:p>
    <w:p w14:paraId="3089A000">
      <w:pPr>
        <w:rPr>
          <w:rFonts w:hint="eastAsia"/>
          <w:sz w:val="32"/>
          <w:szCs w:val="32"/>
        </w:rPr>
      </w:pPr>
    </w:p>
    <w:p w14:paraId="6EB09DD6">
      <w:pPr>
        <w:rPr>
          <w:rFonts w:hint="eastAsia"/>
          <w:sz w:val="32"/>
          <w:szCs w:val="32"/>
        </w:rPr>
      </w:pPr>
      <w:r>
        <w:rPr>
          <w:rFonts w:hint="eastAsia"/>
          <w:sz w:val="32"/>
          <w:szCs w:val="32"/>
        </w:rPr>
        <w:t>各省、自治区、直辖市、计划单列市财政厅(局)、环境保护厅(局)、发展改革委、工业和信息化主管部门：</w:t>
      </w:r>
    </w:p>
    <w:p w14:paraId="4D8EFFF3">
      <w:pPr>
        <w:rPr>
          <w:rFonts w:hint="eastAsia"/>
          <w:sz w:val="32"/>
          <w:szCs w:val="32"/>
        </w:rPr>
      </w:pPr>
      <w:r>
        <w:rPr>
          <w:rFonts w:hint="eastAsia"/>
          <w:sz w:val="32"/>
          <w:szCs w:val="32"/>
        </w:rPr>
        <w:t>　　根据《财政部 环境保护部 国家发展改革委 工业和信息化部 海关总署国家税务总局关于印发〈废弃电器电子产品处理基金征收使用管理办法〉的通知》(财综[2012]34号)的规定，现公布第三批纳入废弃电器电子产品处理基金补贴范围的处理企业名单，请遵照执行。</w:t>
      </w:r>
    </w:p>
    <w:p w14:paraId="5E45A4FE">
      <w:pPr>
        <w:rPr>
          <w:rFonts w:hint="eastAsia"/>
          <w:sz w:val="32"/>
          <w:szCs w:val="32"/>
        </w:rPr>
      </w:pPr>
      <w:r>
        <w:rPr>
          <w:rFonts w:hint="eastAsia"/>
          <w:sz w:val="32"/>
          <w:szCs w:val="32"/>
        </w:rPr>
        <w:t>　　附件：废弃电器电子产品处理基金补贴企业名单</w:t>
      </w:r>
    </w:p>
    <w:p w14:paraId="24D152D5">
      <w:pPr>
        <w:rPr>
          <w:rFonts w:hint="eastAsia"/>
          <w:sz w:val="32"/>
          <w:szCs w:val="32"/>
        </w:rPr>
      </w:pPr>
      <w:r>
        <w:rPr>
          <w:rFonts w:hint="eastAsia"/>
          <w:sz w:val="32"/>
          <w:szCs w:val="32"/>
        </w:rPr>
        <w:t>　　财政部 环境保护部</w:t>
      </w:r>
    </w:p>
    <w:p w14:paraId="1B11C7B9">
      <w:pPr>
        <w:rPr>
          <w:rFonts w:hint="eastAsia"/>
          <w:sz w:val="32"/>
          <w:szCs w:val="32"/>
        </w:rPr>
      </w:pPr>
      <w:r>
        <w:rPr>
          <w:rFonts w:hint="eastAsia"/>
          <w:sz w:val="32"/>
          <w:szCs w:val="32"/>
        </w:rPr>
        <w:t>　　发展改革委 工业和信息化部</w:t>
      </w:r>
    </w:p>
    <w:p w14:paraId="728CA501">
      <w:pPr>
        <w:ind w:firstLine="420"/>
        <w:rPr>
          <w:rFonts w:hint="eastAsia"/>
          <w:sz w:val="32"/>
          <w:szCs w:val="32"/>
        </w:rPr>
      </w:pPr>
      <w:r>
        <w:rPr>
          <w:rFonts w:hint="eastAsia"/>
          <w:sz w:val="32"/>
          <w:szCs w:val="32"/>
        </w:rPr>
        <w:t>2013年12月2日</w:t>
      </w:r>
    </w:p>
    <w:p w14:paraId="09A5C988">
      <w:pPr>
        <w:ind w:firstLine="420"/>
        <w:rPr>
          <w:rFonts w:hint="eastAsia"/>
          <w:sz w:val="32"/>
          <w:szCs w:val="32"/>
        </w:rPr>
      </w:pPr>
    </w:p>
    <w:p w14:paraId="433EBB2D">
      <w:pPr>
        <w:ind w:firstLine="420"/>
        <w:rPr>
          <w:rFonts w:hint="eastAsia"/>
        </w:rPr>
      </w:pPr>
    </w:p>
    <w:p w14:paraId="45E88407">
      <w:pPr>
        <w:ind w:firstLine="420"/>
        <w:rPr>
          <w:rFonts w:hint="eastAsia"/>
        </w:rPr>
      </w:pPr>
    </w:p>
    <w:p w14:paraId="05050A9D">
      <w:pPr>
        <w:ind w:firstLine="420"/>
        <w:rPr>
          <w:rFonts w:hint="eastAsia"/>
        </w:rPr>
      </w:pPr>
    </w:p>
    <w:p w14:paraId="126DF9D6">
      <w:pPr>
        <w:ind w:firstLine="420"/>
        <w:rPr>
          <w:rFonts w:hint="eastAsia"/>
        </w:rPr>
      </w:pPr>
    </w:p>
    <w:p w14:paraId="1CA76CDE">
      <w:pPr>
        <w:ind w:firstLine="420"/>
        <w:rPr>
          <w:rFonts w:hint="eastAsia"/>
        </w:rPr>
      </w:pPr>
    </w:p>
    <w:p w14:paraId="01878753">
      <w:pPr>
        <w:ind w:firstLine="420"/>
        <w:rPr>
          <w:rFonts w:hint="eastAsia"/>
        </w:rPr>
      </w:pPr>
    </w:p>
    <w:p w14:paraId="5A949712">
      <w:pPr>
        <w:ind w:firstLine="420"/>
        <w:rPr>
          <w:rFonts w:hint="eastAsia"/>
        </w:rPr>
      </w:pPr>
    </w:p>
    <w:p w14:paraId="151971EF">
      <w:pPr>
        <w:ind w:firstLine="420"/>
        <w:rPr>
          <w:rFonts w:hint="eastAsia"/>
        </w:rPr>
      </w:pPr>
    </w:p>
    <w:p w14:paraId="16A95BFE">
      <w:pPr>
        <w:ind w:firstLine="420"/>
        <w:rPr>
          <w:rFonts w:hint="eastAsia"/>
        </w:rPr>
      </w:pPr>
    </w:p>
    <w:p w14:paraId="16597C5C">
      <w:pPr>
        <w:ind w:firstLine="420"/>
        <w:rPr>
          <w:rFonts w:hint="eastAsia"/>
        </w:rPr>
      </w:pPr>
    </w:p>
    <w:p w14:paraId="2A459E62">
      <w:pPr>
        <w:ind w:firstLine="420"/>
        <w:rPr>
          <w:rFonts w:hint="eastAsia"/>
        </w:rPr>
      </w:pPr>
    </w:p>
    <w:p w14:paraId="698DE339">
      <w:pPr>
        <w:ind w:firstLine="420"/>
        <w:rPr>
          <w:rFonts w:hint="eastAsia"/>
        </w:rPr>
      </w:pPr>
    </w:p>
    <w:p w14:paraId="43468207">
      <w:pPr>
        <w:ind w:firstLine="420"/>
        <w:rPr>
          <w:rFonts w:hint="eastAsia"/>
        </w:rPr>
      </w:pPr>
    </w:p>
    <w:tbl>
      <w:tblPr>
        <w:tblStyle w:val="2"/>
        <w:tblW w:w="74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530"/>
        <w:gridCol w:w="5140"/>
      </w:tblGrid>
      <w:tr w14:paraId="78D4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435" w:type="dxa"/>
            <w:gridSpan w:val="3"/>
            <w:tcBorders>
              <w:top w:val="nil"/>
              <w:left w:val="nil"/>
              <w:bottom w:val="nil"/>
              <w:right w:val="nil"/>
            </w:tcBorders>
            <w:shd w:val="clear" w:color="auto" w:fill="auto"/>
            <w:noWrap/>
            <w:vAlign w:val="center"/>
          </w:tcPr>
          <w:p w14:paraId="1CF1D640">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废弃电器电子产品处理基金补贴企业名单</w:t>
            </w:r>
          </w:p>
        </w:tc>
      </w:tr>
      <w:tr w14:paraId="5A51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7303">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6C7C">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地区</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C852">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企业名称</w:t>
            </w:r>
          </w:p>
        </w:tc>
      </w:tr>
      <w:tr w14:paraId="0B78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4087">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9AD5">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北京市</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1399">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伟翔联合环保科技发展（北京）有限公司</w:t>
            </w:r>
          </w:p>
        </w:tc>
      </w:tr>
      <w:tr w14:paraId="466EF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E8A3">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2</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A09BB">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河北省</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0A02">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石家庄绿色再生资源有限公司</w:t>
            </w:r>
          </w:p>
        </w:tc>
      </w:tr>
      <w:tr w14:paraId="7E36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7D4E">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9BBA2">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D09F">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唐山中再生资源开发有限公司</w:t>
            </w:r>
          </w:p>
        </w:tc>
      </w:tr>
      <w:tr w14:paraId="761C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EF6D">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4</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1728A">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D781">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邢台恒亿再生资源回收有限公司</w:t>
            </w:r>
          </w:p>
        </w:tc>
      </w:tr>
      <w:tr w14:paraId="1E8A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CD74">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6317">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黑龙江省</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E1B5">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哈尔滨市群勤环保技术服务有限公司</w:t>
            </w:r>
          </w:p>
        </w:tc>
      </w:tr>
      <w:tr w14:paraId="517A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B3B0">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79C5">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上海市</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743E">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上海电子废弃物交投中心有限公司</w:t>
            </w:r>
          </w:p>
        </w:tc>
      </w:tr>
      <w:tr w14:paraId="75C42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7296">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9D37">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浙江省</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C4AC">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杭州松下大地同和顶峰资源循环有限公司</w:t>
            </w:r>
          </w:p>
        </w:tc>
      </w:tr>
      <w:tr w14:paraId="4B5D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3FF5">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8</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E33E4">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安徽省</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0567">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芜湖绿色再生资源有限公司</w:t>
            </w:r>
          </w:p>
        </w:tc>
      </w:tr>
      <w:tr w14:paraId="0CB1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A5B1">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9</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4F1F8">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AFA7">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安徽广源科技发展有限公司</w:t>
            </w:r>
          </w:p>
        </w:tc>
      </w:tr>
      <w:tr w14:paraId="131A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983F">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10</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4F64F">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E0BC">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滁州市超越新兴废弃物处置有限公司</w:t>
            </w:r>
          </w:p>
        </w:tc>
      </w:tr>
      <w:tr w14:paraId="1F216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DE48">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11</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B6969">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33A">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安徽福茂再生资源循环科技有限公司</w:t>
            </w:r>
          </w:p>
        </w:tc>
      </w:tr>
      <w:tr w14:paraId="69D4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21D0">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12</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A68B">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2A75">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安徽鑫港炉料股份有限公司</w:t>
            </w:r>
          </w:p>
        </w:tc>
      </w:tr>
      <w:tr w14:paraId="682C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5474">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98DE8">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CEBB">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阜阳大峰野再生资源有限公司</w:t>
            </w:r>
          </w:p>
        </w:tc>
      </w:tr>
      <w:tr w14:paraId="1B59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4AAF">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14</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8124E">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河南省</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2D1F">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郑州格力绿色再生资源有限公司</w:t>
            </w:r>
          </w:p>
        </w:tc>
      </w:tr>
      <w:tr w14:paraId="2B41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D79C">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15</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28947">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8C5E">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河南格林美中钢再生资源有限公司</w:t>
            </w:r>
          </w:p>
        </w:tc>
      </w:tr>
      <w:tr w14:paraId="500B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F91E">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16</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E7447">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98F1">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郑州弓长昱祥电子产品有限公司</w:t>
            </w:r>
          </w:p>
        </w:tc>
      </w:tr>
      <w:tr w14:paraId="0C42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B729">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17</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8039D">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651D">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南阳康卫（集团）有限公司</w:t>
            </w:r>
          </w:p>
        </w:tc>
      </w:tr>
      <w:tr w14:paraId="64B7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0CE0">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18</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51D4">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495F">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河南恒昌贵金属有限公司</w:t>
            </w:r>
          </w:p>
        </w:tc>
      </w:tr>
      <w:tr w14:paraId="221A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4CFB">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19</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6982B">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0303">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河南艾瑞环保科技有限公司</w:t>
            </w:r>
          </w:p>
        </w:tc>
      </w:tr>
      <w:tr w14:paraId="0178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B2B3">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51D4">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湖北省</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E5F6">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格林美（武汉）城市矿产循环产业园开发有限公司</w:t>
            </w:r>
          </w:p>
        </w:tc>
      </w:tr>
      <w:tr w14:paraId="00CA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FC9E">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9E5E">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四川省</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9A4D">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四川长虹格润再生资源有限责任公司</w:t>
            </w:r>
          </w:p>
        </w:tc>
      </w:tr>
      <w:tr w14:paraId="4181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4F9E">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22</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26C22">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广东省</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6D93">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广东华清废旧电器处理有限公司</w:t>
            </w:r>
          </w:p>
        </w:tc>
      </w:tr>
      <w:tr w14:paraId="5964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CAF6">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23</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628FF">
            <w:pPr>
              <w:jc w:val="center"/>
              <w:rPr>
                <w:rFonts w:hint="eastAsia" w:ascii="仿宋" w:hAnsi="仿宋" w:eastAsia="仿宋" w:cs="仿宋"/>
                <w:i w:val="0"/>
                <w:iCs w:val="0"/>
                <w:color w:val="000000"/>
                <w:sz w:val="26"/>
                <w:szCs w:val="26"/>
                <w:u w:val="none"/>
              </w:rPr>
            </w:pP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A195">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汕头市TCL德庆环保发展有限公司</w:t>
            </w:r>
          </w:p>
        </w:tc>
      </w:tr>
      <w:tr w14:paraId="7157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3ADC">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D1E8">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陕西省</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4D93">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陕西九洲再生资源有限公司</w:t>
            </w:r>
          </w:p>
        </w:tc>
      </w:tr>
      <w:tr w14:paraId="6EE8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2A23">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913C">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甘肃省</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0714">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甘肃华壹环保技术服务有限公司</w:t>
            </w:r>
          </w:p>
        </w:tc>
      </w:tr>
      <w:tr w14:paraId="535F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98E1">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8FE6">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青海省</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8D3B">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青海云海环保服务有限公司</w:t>
            </w:r>
          </w:p>
        </w:tc>
      </w:tr>
      <w:tr w14:paraId="7BF6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544D">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508C">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宁夏回族自治区区</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CDB2">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宁夏亿能固体废弃物资源化开发有限公司</w:t>
            </w:r>
          </w:p>
        </w:tc>
      </w:tr>
      <w:tr w14:paraId="651C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42FD">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C065">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新疆自治区</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1C0B">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乌鲁木齐惠智通电子有限公司</w:t>
            </w:r>
          </w:p>
        </w:tc>
      </w:tr>
    </w:tbl>
    <w:p w14:paraId="17ADFCFB">
      <w:pPr>
        <w:ind w:firstLine="42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OTA1ZWQ5ODY5NTZjZTViZjIxZjUwYjBhNmE0M2MifQ=="/>
  </w:docVars>
  <w:rsids>
    <w:rsidRoot w:val="3AD86560"/>
    <w:rsid w:val="37AE1D98"/>
    <w:rsid w:val="3AD8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746</Words>
  <Characters>786</Characters>
  <Lines>0</Lines>
  <Paragraphs>0</Paragraphs>
  <TotalTime>1</TotalTime>
  <ScaleCrop>false</ScaleCrop>
  <LinksUpToDate>false</LinksUpToDate>
  <CharactersWithSpaces>800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2024-12-18T03:36:00Z</dcterms:created>
  <dc:creator>零开始1397739712</dc:creator>
  <cp:lastModifiedBy>倚窗听花落</cp:lastModifiedBy>
  <dcterms:modified xsi:type="dcterms:W3CDTF">2025-02-08T00:50:54Z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73EC2A1D591642308997FCA7546AA38E_11</vt:lpwstr>
  </property>
</Properties>
</file>