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2E9A3">
      <w:pPr>
        <w:jc w:val="center"/>
        <w:rPr>
          <w:rFonts w:hint="eastAsia" w:ascii="宋体" w:hAnsi="宋体"/>
          <w:b/>
          <w:sz w:val="36"/>
          <w:szCs w:val="36"/>
        </w:rPr>
      </w:pPr>
      <w:r>
        <w:rPr>
          <w:rFonts w:hint="eastAsia" w:ascii="宋体" w:hAnsi="宋体"/>
          <w:b/>
          <w:sz w:val="36"/>
          <w:szCs w:val="36"/>
          <w:lang w:val="en-US" w:eastAsia="zh-CN"/>
        </w:rPr>
        <w:t>黟县柯村镇人民政府</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7857710D">
      <w:pPr>
        <w:jc w:val="center"/>
        <w:rPr>
          <w:rFonts w:hint="eastAsia" w:ascii="楷体_GB2312" w:eastAsia="楷体_GB2312"/>
          <w:szCs w:val="32"/>
        </w:rPr>
      </w:pPr>
    </w:p>
    <w:p w14:paraId="25327B5A">
      <w:pPr>
        <w:adjustRightInd w:val="0"/>
        <w:snapToGrid w:val="0"/>
        <w:spacing w:line="360" w:lineRule="auto"/>
        <w:jc w:val="center"/>
        <w:rPr>
          <w:rFonts w:hint="eastAsia" w:ascii="宋体" w:hAnsi="宋体"/>
          <w:sz w:val="6"/>
          <w:szCs w:val="32"/>
        </w:rPr>
      </w:pPr>
    </w:p>
    <w:p w14:paraId="44B9495F">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3"/>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7885F51C">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4E49439B">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3A7E8C39">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7394EC93">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12CF5E0E">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5137520C">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77F357A8">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24243EA8">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72EFD0A3">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4DB0A214">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5D466CF2">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63C14C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4B678DB2">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ACC8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90BC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4FDA7A5B">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D859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2F0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09B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A86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DF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4C7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07B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793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358A336B">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9339C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568553">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2E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D531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E65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A85C64">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E8CB7">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E9B9FF">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592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E3B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7006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E37ED7">
            <w:pPr>
              <w:jc w:val="center"/>
              <w:rPr>
                <w:rFonts w:hint="eastAsia" w:ascii="宋体" w:hAnsi="宋体" w:eastAsia="宋体" w:cs="宋体"/>
                <w:i w:val="0"/>
                <w:color w:val="000000"/>
                <w:sz w:val="18"/>
                <w:szCs w:val="18"/>
                <w:u w:val="none"/>
              </w:rPr>
            </w:pPr>
          </w:p>
        </w:tc>
      </w:tr>
      <w:tr w14:paraId="63D311E5">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394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721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F93E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E7ED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F3AA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B851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249B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2468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01E5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FA1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DAE7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A555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450D2BA4">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E74AED">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30.02</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ABA54A">
            <w:pP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EA643">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809A2">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BDFC9E">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B15CB1">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30.02</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18ABC9">
            <w:pP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10DD9F">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E3F3C7">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2501BF">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03D903">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B1AD11">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30.02</w:t>
            </w:r>
          </w:p>
        </w:tc>
      </w:tr>
    </w:tbl>
    <w:p w14:paraId="7561EA7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6907E61E">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604085C">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2893F1F8">
      <w:pPr>
        <w:ind w:firstLine="640" w:firstLineChars="200"/>
        <w:rPr>
          <w:rFonts w:hint="eastAsia" w:ascii="楷体_GB2312" w:hAnsi="仿宋" w:eastAsia="楷体_GB2312"/>
          <w:szCs w:val="32"/>
        </w:rPr>
      </w:pPr>
      <w:r>
        <w:rPr>
          <w:rFonts w:hint="eastAsia" w:ascii="仿宋_GB2312" w:hAnsi="仿宋"/>
          <w:szCs w:val="32"/>
          <w:lang w:val="en-US" w:eastAsia="zh-CN"/>
        </w:rPr>
        <w:t>黟县柯村镇人民政府</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30.32</w:t>
      </w:r>
      <w:r>
        <w:rPr>
          <w:rFonts w:hint="eastAsia" w:ascii="仿宋_GB2312" w:hAnsi="仿宋"/>
          <w:szCs w:val="32"/>
        </w:rPr>
        <w:t>万元，支出决算</w:t>
      </w:r>
      <w:r>
        <w:rPr>
          <w:rFonts w:hint="eastAsia" w:ascii="仿宋_GB2312" w:hAnsi="仿宋"/>
          <w:szCs w:val="32"/>
          <w:lang w:eastAsia="zh-CN"/>
        </w:rPr>
        <w:t>为</w:t>
      </w:r>
      <w:r>
        <w:rPr>
          <w:rFonts w:hint="eastAsia" w:ascii="仿宋_GB2312" w:hAnsi="仿宋"/>
          <w:szCs w:val="32"/>
          <w:lang w:val="en-US" w:eastAsia="zh-CN"/>
        </w:rPr>
        <w:t>30.32</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0.28</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0.92%。</w:t>
      </w:r>
    </w:p>
    <w:p w14:paraId="78B84B8C">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41EBC67A">
      <w:pPr>
        <w:ind w:firstLine="640" w:firstLineChars="200"/>
        <w:rPr>
          <w:rFonts w:hint="eastAsia" w:ascii="仿宋_GB2312" w:hAnsi="仿宋"/>
          <w:szCs w:val="32"/>
        </w:rPr>
      </w:pPr>
      <w:r>
        <w:rPr>
          <w:rFonts w:hint="eastAsia" w:ascii="仿宋_GB2312" w:hAnsi="仿宋"/>
          <w:szCs w:val="32"/>
          <w:lang w:val="en-US" w:eastAsia="zh-CN"/>
        </w:rPr>
        <w:t>黟县柯村镇人民政府</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30.02</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1014095E">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黟县柯村镇人民政府</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w:t>
      </w:r>
      <w:r>
        <w:rPr>
          <w:rFonts w:hint="eastAsia" w:ascii="仿宋_GB2312" w:hAnsi="仿宋"/>
          <w:szCs w:val="32"/>
          <w:lang w:eastAsia="zh-CN"/>
        </w:rPr>
        <w:t>县</w:t>
      </w:r>
      <w:r>
        <w:rPr>
          <w:rFonts w:hint="eastAsia" w:ascii="仿宋_GB2312" w:hAnsi="仿宋"/>
          <w:szCs w:val="32"/>
        </w:rPr>
        <w:t>外办批准的因公临时出国（境）计划，按照规定标准安排。</w:t>
      </w:r>
      <w:r>
        <w:rPr>
          <w:rFonts w:hint="eastAsia" w:ascii="仿宋_GB2312" w:hAnsi="仿宋"/>
          <w:color w:val="auto"/>
          <w:szCs w:val="32"/>
        </w:rPr>
        <w:t>经费使用严格按照</w:t>
      </w:r>
      <w:r>
        <w:rPr>
          <w:rFonts w:hint="eastAsia" w:ascii="仿宋_GB2312" w:hAnsi="仿宋"/>
          <w:szCs w:val="32"/>
        </w:rPr>
        <w:t>《</w:t>
      </w:r>
      <w:r>
        <w:rPr>
          <w:rFonts w:hint="eastAsia" w:ascii="仿宋_GB2312" w:hAnsi="仿宋"/>
          <w:szCs w:val="32"/>
          <w:lang w:val="en-US" w:eastAsia="zh-CN"/>
        </w:rPr>
        <w:t>黄山市</w:t>
      </w:r>
      <w:r>
        <w:rPr>
          <w:rFonts w:hint="eastAsia" w:ascii="仿宋_GB2312" w:hAnsi="仿宋"/>
          <w:szCs w:val="32"/>
        </w:rPr>
        <w:t>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p>
    <w:p w14:paraId="61A429D8">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30.02</w:t>
      </w:r>
      <w:r>
        <w:rPr>
          <w:rFonts w:hint="eastAsia" w:ascii="仿宋_GB2312" w:hAnsi="仿宋"/>
          <w:szCs w:val="32"/>
          <w:lang w:eastAsia="zh-CN"/>
        </w:rPr>
        <w:t>万元，支出决算为</w:t>
      </w:r>
      <w:r>
        <w:rPr>
          <w:rFonts w:hint="eastAsia" w:ascii="仿宋_GB2312" w:hAnsi="仿宋"/>
          <w:szCs w:val="32"/>
          <w:lang w:val="en-US" w:eastAsia="zh-CN"/>
        </w:rPr>
        <w:t>30.02万元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0.28</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0.92%</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黟县柯村镇人民政府</w:t>
      </w:r>
      <w:r>
        <w:rPr>
          <w:rFonts w:hint="eastAsia" w:ascii="仿宋_GB2312" w:hAnsi="仿宋"/>
          <w:szCs w:val="32"/>
        </w:rPr>
        <w:t>国内公务接待共</w:t>
      </w:r>
      <w:r>
        <w:rPr>
          <w:rFonts w:hint="eastAsia" w:ascii="仿宋_GB2312" w:hAnsi="仿宋"/>
          <w:szCs w:val="32"/>
          <w:lang w:val="en-US" w:eastAsia="zh-CN"/>
        </w:rPr>
        <w:t>718</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4760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eastAsia="仿宋_GB2312" w:cs="Times New Roman"/>
          <w:sz w:val="32"/>
          <w:szCs w:val="32"/>
          <w:lang w:val="en-US" w:eastAsia="zh-CN"/>
        </w:rPr>
        <w:t>接待上级、外县单位业务指导、工作调研和招商引资等公务往来支出，包括来宾食宿费等</w:t>
      </w:r>
      <w:r>
        <w:rPr>
          <w:rFonts w:hint="eastAsia" w:ascii="仿宋_GB2312" w:hAnsi="仿宋"/>
          <w:szCs w:val="32"/>
        </w:rPr>
        <w:t>。</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7B08C2B3">
      <w:pPr>
        <w:ind w:firstLine="643" w:firstLineChars="200"/>
        <w:rPr>
          <w:rFonts w:hint="eastAsia"/>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 xml:space="preserve">  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w:t>
      </w:r>
      <w:r>
        <w:rPr>
          <w:rFonts w:hint="eastAsia" w:ascii="仿宋_GB2312" w:hAnsi="仿宋"/>
          <w:szCs w:val="32"/>
        </w:rPr>
        <w:t>其中，公务用车购置费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没有安排</w:t>
      </w:r>
      <w:r>
        <w:rPr>
          <w:rFonts w:hint="eastAsia" w:ascii="仿宋_GB2312" w:hAnsi="仿宋"/>
          <w:szCs w:val="32"/>
        </w:rPr>
        <w:t>公务用车</w:t>
      </w:r>
      <w:r>
        <w:rPr>
          <w:rFonts w:hint="eastAsia" w:ascii="仿宋_GB2312" w:hAnsi="仿宋"/>
          <w:szCs w:val="32"/>
          <w:lang w:val="en-US" w:eastAsia="zh-CN"/>
        </w:rPr>
        <w:t>购置费。</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w:t>
      </w: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val="en-US" w:eastAsia="zh-CN"/>
        </w:rPr>
        <w:t>黟县柯村镇人民政府</w:t>
      </w:r>
      <w:r>
        <w:rPr>
          <w:rFonts w:hint="eastAsia" w:ascii="仿宋_GB2312" w:hAnsi="仿宋"/>
          <w:szCs w:val="32"/>
        </w:rPr>
        <w:t>机关开支财政拨款的公务用车保有量为</w:t>
      </w:r>
      <w:r>
        <w:rPr>
          <w:rFonts w:hint="eastAsia" w:ascii="仿宋_GB2312" w:hAnsi="仿宋"/>
          <w:szCs w:val="32"/>
          <w:lang w:val="en-US" w:eastAsia="zh-CN"/>
        </w:rPr>
        <w:t>0</w:t>
      </w:r>
      <w:r>
        <w:rPr>
          <w:rFonts w:hint="eastAsia" w:ascii="仿宋_GB2312" w:hAnsi="仿宋"/>
          <w:szCs w:val="32"/>
        </w:rPr>
        <w:t>辆。</w:t>
      </w:r>
    </w:p>
    <w:p w14:paraId="5CE35D2C">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508F6"/>
    <w:rsid w:val="10A30CE0"/>
    <w:rsid w:val="6F164218"/>
    <w:rsid w:val="72A50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uiPriority w:val="0"/>
    <w:pPr>
      <w:widowControl w:val="0"/>
      <w:jc w:val="center"/>
    </w:pPr>
    <w:rPr>
      <w:rFonts w:ascii="Times New Roman" w:hAnsi="Times New Roman" w:eastAsia="黑体" w:cs="Times New Roman"/>
      <w:kern w:val="2"/>
      <w:sz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608</Words>
  <Characters>671</Characters>
  <Lines>0</Lines>
  <Paragraphs>0</Paragraphs>
  <TotalTime>0</TotalTime>
  <ScaleCrop>false</ScaleCrop>
  <LinksUpToDate>false</LinksUpToDate>
  <CharactersWithSpaces>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2025-09-23T09:00:00Z</dcterms:created>
  <dc:creator>WPS_1685951451</dc:creator>
  <cp:lastModifiedBy>WPS_1685951451</cp:lastModifiedBy>
  <dcterms:modified xsi:type="dcterms:W3CDTF">2025-09-26T00:34:34Z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8446BAD48DDB4F38A7D7607AD8F45923_11</vt:lpwstr>
  </property>
  <property fmtid="{D5CDD505-2E9C-101B-9397-08002B2CF9AE}" pid="4" name="KSOTemplateDocerSaveRecord">
    <vt:lpwstr>eyJoZGlkIjoiODEyYjM2NDhhZjI4MWZkZjhlMTQ2YjI3M2FmMDRmNjYiLCJ1c2VySWQiOiIxNDk4MDAxNzg1In0=</vt:lpwstr>
  </property>
</Properties>
</file>