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黑体" w:hAnsi="黑体" w:eastAsia="黑体"/>
          <w:color w:val="000000" w:themeColor="text1"/>
          <w:sz w:val="48"/>
          <w:szCs w:val="48"/>
        </w:rPr>
      </w:pPr>
      <w:bookmarkStart w:id="135" w:name="_GoBack"/>
      <w:bookmarkEnd w:id="135"/>
    </w:p>
    <w:p>
      <w:pPr>
        <w:ind w:firstLine="0" w:firstLineChars="0"/>
        <w:jc w:val="center"/>
        <w:rPr>
          <w:rFonts w:ascii="黑体" w:hAnsi="黑体" w:eastAsia="黑体"/>
          <w:color w:val="000000" w:themeColor="text1"/>
          <w:sz w:val="48"/>
          <w:szCs w:val="48"/>
        </w:rPr>
      </w:pPr>
    </w:p>
    <w:p>
      <w:pPr>
        <w:ind w:firstLine="0" w:firstLineChars="0"/>
        <w:jc w:val="center"/>
        <w:rPr>
          <w:rFonts w:ascii="黑体" w:hAnsi="黑体" w:eastAsia="黑体"/>
          <w:color w:val="000000" w:themeColor="text1"/>
          <w:sz w:val="48"/>
          <w:szCs w:val="48"/>
        </w:rPr>
      </w:pPr>
    </w:p>
    <w:p>
      <w:pPr>
        <w:ind w:firstLine="0" w:firstLineChars="0"/>
        <w:jc w:val="center"/>
        <w:rPr>
          <w:rFonts w:eastAsia="方正大标宋简体"/>
          <w:bCs/>
          <w:color w:val="000000" w:themeColor="text1"/>
          <w:sz w:val="52"/>
          <w:szCs w:val="72"/>
        </w:rPr>
      </w:pPr>
      <w:r>
        <w:rPr>
          <w:rFonts w:eastAsia="方正大标宋简体"/>
          <w:bCs/>
          <w:color w:val="000000" w:themeColor="text1"/>
          <w:sz w:val="52"/>
          <w:szCs w:val="72"/>
        </w:rPr>
        <w:t>黟县“十四五”</w:t>
      </w:r>
      <w:r>
        <w:rPr>
          <w:rFonts w:hint="eastAsia" w:eastAsia="方正大标宋简体"/>
          <w:bCs/>
          <w:color w:val="000000" w:themeColor="text1"/>
          <w:sz w:val="52"/>
          <w:szCs w:val="72"/>
        </w:rPr>
        <w:t>水安全保障规划</w:t>
      </w:r>
    </w:p>
    <w:p>
      <w:pPr>
        <w:ind w:firstLine="0" w:firstLineChars="0"/>
        <w:jc w:val="center"/>
        <w:rPr>
          <w:rFonts w:ascii="黑体" w:hAnsi="黑体" w:eastAsia="黑体"/>
          <w:color w:val="000000" w:themeColor="text1"/>
          <w:sz w:val="48"/>
          <w:szCs w:val="48"/>
        </w:rPr>
      </w:pPr>
    </w:p>
    <w:p>
      <w:pPr>
        <w:ind w:firstLine="0" w:firstLineChars="0"/>
        <w:rPr>
          <w:rFonts w:ascii="黑体" w:hAnsi="黑体" w:eastAsia="黑体"/>
          <w:color w:val="000000" w:themeColor="text1"/>
          <w:sz w:val="48"/>
          <w:szCs w:val="48"/>
        </w:rPr>
      </w:pPr>
    </w:p>
    <w:p>
      <w:pPr>
        <w:ind w:firstLine="0" w:firstLineChars="0"/>
        <w:rPr>
          <w:rFonts w:ascii="黑体" w:hAnsi="黑体" w:eastAsia="黑体"/>
          <w:color w:val="000000" w:themeColor="text1"/>
          <w:sz w:val="48"/>
          <w:szCs w:val="48"/>
        </w:rPr>
      </w:pPr>
    </w:p>
    <w:p>
      <w:pPr>
        <w:ind w:firstLine="0" w:firstLineChars="0"/>
        <w:rPr>
          <w:rFonts w:ascii="黑体" w:hAnsi="黑体" w:eastAsia="黑体"/>
          <w:color w:val="000000" w:themeColor="text1"/>
          <w:sz w:val="48"/>
          <w:szCs w:val="48"/>
        </w:rPr>
      </w:pPr>
    </w:p>
    <w:p>
      <w:pPr>
        <w:ind w:firstLine="0" w:firstLineChars="0"/>
        <w:rPr>
          <w:rFonts w:ascii="黑体" w:hAnsi="黑体" w:eastAsia="黑体"/>
          <w:color w:val="000000" w:themeColor="text1"/>
          <w:sz w:val="48"/>
          <w:szCs w:val="48"/>
        </w:rPr>
      </w:pPr>
    </w:p>
    <w:p>
      <w:pPr>
        <w:ind w:firstLine="0" w:firstLineChars="0"/>
        <w:rPr>
          <w:rFonts w:ascii="黑体" w:hAnsi="黑体" w:eastAsia="黑体"/>
          <w:color w:val="000000" w:themeColor="text1"/>
          <w:sz w:val="48"/>
          <w:szCs w:val="48"/>
        </w:rPr>
      </w:pPr>
    </w:p>
    <w:p>
      <w:pPr>
        <w:ind w:firstLine="0" w:firstLineChars="0"/>
        <w:rPr>
          <w:rFonts w:ascii="黑体" w:hAnsi="黑体" w:eastAsia="黑体"/>
          <w:color w:val="000000" w:themeColor="text1"/>
          <w:sz w:val="48"/>
          <w:szCs w:val="48"/>
        </w:rPr>
      </w:pPr>
    </w:p>
    <w:p>
      <w:pPr>
        <w:ind w:firstLine="0" w:firstLineChars="0"/>
        <w:rPr>
          <w:rFonts w:ascii="黑体" w:hAnsi="黑体" w:eastAsia="黑体"/>
          <w:color w:val="000000" w:themeColor="text1"/>
          <w:sz w:val="48"/>
          <w:szCs w:val="48"/>
        </w:rPr>
      </w:pPr>
    </w:p>
    <w:p>
      <w:pPr>
        <w:ind w:firstLine="0" w:firstLineChars="0"/>
        <w:rPr>
          <w:rFonts w:ascii="黑体" w:hAnsi="黑体" w:eastAsia="黑体"/>
          <w:color w:val="000000" w:themeColor="text1"/>
          <w:sz w:val="48"/>
          <w:szCs w:val="48"/>
        </w:rPr>
      </w:pPr>
    </w:p>
    <w:p>
      <w:pPr>
        <w:ind w:firstLine="0" w:firstLineChars="0"/>
        <w:rPr>
          <w:rFonts w:ascii="黑体" w:hAnsi="黑体" w:eastAsia="黑体"/>
          <w:color w:val="000000" w:themeColor="text1"/>
          <w:sz w:val="48"/>
          <w:szCs w:val="48"/>
        </w:rPr>
      </w:pPr>
    </w:p>
    <w:p>
      <w:pPr>
        <w:ind w:firstLine="0" w:firstLineChars="0"/>
        <w:rPr>
          <w:rFonts w:ascii="黑体" w:hAnsi="黑体" w:eastAsia="黑体"/>
          <w:color w:val="000000" w:themeColor="text1"/>
          <w:sz w:val="48"/>
          <w:szCs w:val="48"/>
        </w:rPr>
      </w:pPr>
    </w:p>
    <w:p>
      <w:pPr>
        <w:ind w:firstLine="0" w:firstLineChars="0"/>
        <w:jc w:val="center"/>
        <w:rPr>
          <w:rFonts w:ascii="华文楷体" w:hAnsi="华文楷体" w:eastAsia="华文楷体"/>
          <w:b/>
          <w:color w:val="000000" w:themeColor="text1"/>
          <w:sz w:val="32"/>
          <w:szCs w:val="32"/>
        </w:rPr>
      </w:pPr>
      <w:r>
        <w:rPr>
          <w:rFonts w:hint="eastAsia" w:ascii="华文楷体" w:hAnsi="华文楷体" w:eastAsia="华文楷体"/>
          <w:b/>
          <w:color w:val="000000" w:themeColor="text1"/>
          <w:sz w:val="32"/>
          <w:szCs w:val="32"/>
        </w:rPr>
        <w:t>黟县农业农村水利局</w:t>
      </w:r>
    </w:p>
    <w:p>
      <w:pPr>
        <w:ind w:firstLine="0" w:firstLineChars="0"/>
        <w:jc w:val="center"/>
        <w:rPr>
          <w:rFonts w:ascii="华文楷体" w:hAnsi="华文楷体" w:eastAsia="华文楷体"/>
          <w:b/>
          <w:color w:val="000000" w:themeColor="text1"/>
          <w:sz w:val="32"/>
          <w:szCs w:val="32"/>
        </w:rPr>
      </w:pPr>
      <w:r>
        <w:rPr>
          <w:rFonts w:hint="eastAsia" w:ascii="华文楷体" w:hAnsi="华文楷体" w:eastAsia="华文楷体"/>
          <w:b/>
          <w:color w:val="000000" w:themeColor="text1"/>
          <w:sz w:val="32"/>
          <w:szCs w:val="32"/>
        </w:rPr>
        <w:t>黄山市水电勘测设计院</w:t>
      </w:r>
    </w:p>
    <w:p>
      <w:pPr>
        <w:ind w:firstLine="0" w:firstLineChars="0"/>
        <w:jc w:val="center"/>
        <w:rPr>
          <w:rFonts w:ascii="华文楷体" w:hAnsi="华文楷体" w:eastAsia="华文楷体"/>
          <w:b/>
          <w:color w:val="000000" w:themeColor="text1"/>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eastAsia" w:ascii="华文楷体" w:hAnsi="华文楷体" w:eastAsia="华文楷体"/>
          <w:b/>
          <w:color w:val="000000" w:themeColor="text1"/>
          <w:sz w:val="32"/>
          <w:szCs w:val="32"/>
        </w:rPr>
        <w:t>2022年4月</w:t>
      </w:r>
    </w:p>
    <w:tbl>
      <w:tblPr>
        <w:tblStyle w:val="17"/>
        <w:tblpPr w:leftFromText="180" w:rightFromText="180" w:vertAnchor="page" w:horzAnchor="margin" w:tblpY="277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3"/>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2533" w:type="dxa"/>
            <w:vAlign w:val="center"/>
          </w:tcPr>
          <w:p>
            <w:pPr>
              <w:adjustRightInd w:val="0"/>
              <w:snapToGrid w:val="0"/>
              <w:spacing w:line="240" w:lineRule="auto"/>
              <w:ind w:firstLine="0" w:firstLineChars="0"/>
              <w:jc w:val="center"/>
              <w:rPr>
                <w:rFonts w:eastAsia="楷体_GB2312"/>
                <w:b/>
                <w:color w:val="000000" w:themeColor="text1"/>
                <w:szCs w:val="28"/>
              </w:rPr>
            </w:pPr>
            <w:r>
              <w:rPr>
                <w:rFonts w:eastAsia="楷体_GB2312"/>
                <w:b/>
                <w:color w:val="000000" w:themeColor="text1"/>
                <w:szCs w:val="28"/>
              </w:rPr>
              <w:t>批准</w:t>
            </w:r>
          </w:p>
        </w:tc>
        <w:tc>
          <w:tcPr>
            <w:tcW w:w="5989" w:type="dxa"/>
            <w:vAlign w:val="center"/>
          </w:tcPr>
          <w:p>
            <w:pPr>
              <w:adjustRightInd w:val="0"/>
              <w:snapToGrid w:val="0"/>
              <w:spacing w:line="240" w:lineRule="auto"/>
              <w:ind w:firstLine="0" w:firstLineChars="0"/>
              <w:jc w:val="center"/>
              <w:rPr>
                <w:b/>
                <w:color w:val="000000" w:themeColor="text1"/>
                <w:szCs w:val="28"/>
              </w:rPr>
            </w:pPr>
            <w:r>
              <w:rPr>
                <w:rFonts w:hint="eastAsia"/>
                <w:b/>
                <w:color w:val="000000" w:themeColor="text1"/>
                <w:szCs w:val="28"/>
              </w:rPr>
              <w:t>唐远柏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2533" w:type="dxa"/>
            <w:vAlign w:val="center"/>
          </w:tcPr>
          <w:p>
            <w:pPr>
              <w:adjustRightInd w:val="0"/>
              <w:snapToGrid w:val="0"/>
              <w:spacing w:line="240" w:lineRule="auto"/>
              <w:ind w:firstLine="0" w:firstLineChars="0"/>
              <w:jc w:val="center"/>
              <w:rPr>
                <w:rFonts w:eastAsia="楷体_GB2312"/>
                <w:b/>
                <w:color w:val="000000" w:themeColor="text1"/>
                <w:szCs w:val="28"/>
              </w:rPr>
            </w:pPr>
            <w:r>
              <w:rPr>
                <w:rFonts w:eastAsia="楷体_GB2312"/>
                <w:b/>
                <w:color w:val="000000" w:themeColor="text1"/>
                <w:szCs w:val="28"/>
              </w:rPr>
              <w:t>核定</w:t>
            </w:r>
          </w:p>
        </w:tc>
        <w:tc>
          <w:tcPr>
            <w:tcW w:w="5989" w:type="dxa"/>
            <w:vAlign w:val="center"/>
          </w:tcPr>
          <w:p>
            <w:pPr>
              <w:adjustRightInd w:val="0"/>
              <w:snapToGrid w:val="0"/>
              <w:spacing w:line="240" w:lineRule="auto"/>
              <w:ind w:firstLine="0" w:firstLineChars="0"/>
              <w:jc w:val="center"/>
              <w:rPr>
                <w:b/>
                <w:color w:val="000000" w:themeColor="text1"/>
                <w:szCs w:val="28"/>
              </w:rPr>
            </w:pPr>
            <w:r>
              <w:rPr>
                <w:rFonts w:hint="eastAsia"/>
                <w:b/>
                <w:color w:val="000000" w:themeColor="text1"/>
                <w:szCs w:val="28"/>
              </w:rPr>
              <w:t>朱竞择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2533" w:type="dxa"/>
            <w:vAlign w:val="center"/>
          </w:tcPr>
          <w:p>
            <w:pPr>
              <w:adjustRightInd w:val="0"/>
              <w:snapToGrid w:val="0"/>
              <w:spacing w:line="240" w:lineRule="auto"/>
              <w:ind w:firstLine="0" w:firstLineChars="0"/>
              <w:jc w:val="center"/>
              <w:rPr>
                <w:rFonts w:eastAsia="楷体_GB2312"/>
                <w:b/>
                <w:color w:val="000000" w:themeColor="text1"/>
                <w:szCs w:val="28"/>
              </w:rPr>
            </w:pPr>
            <w:r>
              <w:rPr>
                <w:rFonts w:eastAsia="楷体_GB2312"/>
                <w:b/>
                <w:color w:val="000000" w:themeColor="text1"/>
                <w:szCs w:val="28"/>
              </w:rPr>
              <w:t>项目负责人</w:t>
            </w:r>
          </w:p>
        </w:tc>
        <w:tc>
          <w:tcPr>
            <w:tcW w:w="5989" w:type="dxa"/>
            <w:vAlign w:val="center"/>
          </w:tcPr>
          <w:p>
            <w:pPr>
              <w:adjustRightInd w:val="0"/>
              <w:snapToGrid w:val="0"/>
              <w:spacing w:line="240" w:lineRule="auto"/>
              <w:ind w:firstLine="0" w:firstLineChars="0"/>
              <w:jc w:val="center"/>
              <w:rPr>
                <w:b/>
                <w:color w:val="000000" w:themeColor="text1"/>
                <w:szCs w:val="28"/>
              </w:rPr>
            </w:pPr>
            <w:r>
              <w:rPr>
                <w:rFonts w:hint="eastAsia"/>
                <w:b/>
                <w:color w:val="000000" w:themeColor="text1"/>
                <w:szCs w:val="28"/>
              </w:rPr>
              <w:t>潘惠  方啸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2533" w:type="dxa"/>
            <w:vAlign w:val="center"/>
          </w:tcPr>
          <w:p>
            <w:pPr>
              <w:adjustRightInd w:val="0"/>
              <w:snapToGrid w:val="0"/>
              <w:spacing w:line="240" w:lineRule="auto"/>
              <w:ind w:firstLine="0" w:firstLineChars="0"/>
              <w:jc w:val="center"/>
              <w:rPr>
                <w:rFonts w:eastAsia="楷体_GB2312"/>
                <w:b/>
                <w:color w:val="000000" w:themeColor="text1"/>
                <w:szCs w:val="28"/>
              </w:rPr>
            </w:pPr>
            <w:r>
              <w:rPr>
                <w:rFonts w:eastAsia="楷体_GB2312"/>
                <w:b/>
                <w:color w:val="000000" w:themeColor="text1"/>
                <w:szCs w:val="28"/>
              </w:rPr>
              <w:t>审查</w:t>
            </w:r>
          </w:p>
        </w:tc>
        <w:tc>
          <w:tcPr>
            <w:tcW w:w="5989" w:type="dxa"/>
            <w:vAlign w:val="center"/>
          </w:tcPr>
          <w:p>
            <w:pPr>
              <w:adjustRightInd w:val="0"/>
              <w:snapToGrid w:val="0"/>
              <w:spacing w:line="240" w:lineRule="auto"/>
              <w:ind w:firstLine="0" w:firstLineChars="0"/>
              <w:jc w:val="center"/>
              <w:rPr>
                <w:b/>
                <w:color w:val="000000" w:themeColor="text1"/>
                <w:szCs w:val="28"/>
              </w:rPr>
            </w:pPr>
            <w:r>
              <w:rPr>
                <w:rFonts w:hint="eastAsia"/>
                <w:b/>
                <w:color w:val="000000" w:themeColor="text1"/>
                <w:szCs w:val="28"/>
              </w:rPr>
              <w:t>朱竞择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2533" w:type="dxa"/>
            <w:tcBorders>
              <w:bottom w:val="single" w:color="auto" w:sz="4" w:space="0"/>
            </w:tcBorders>
            <w:vAlign w:val="center"/>
          </w:tcPr>
          <w:p>
            <w:pPr>
              <w:adjustRightInd w:val="0"/>
              <w:snapToGrid w:val="0"/>
              <w:spacing w:line="240" w:lineRule="auto"/>
              <w:ind w:firstLine="0" w:firstLineChars="0"/>
              <w:jc w:val="center"/>
              <w:rPr>
                <w:rFonts w:eastAsia="楷体_GB2312"/>
                <w:b/>
                <w:color w:val="000000" w:themeColor="text1"/>
                <w:szCs w:val="28"/>
              </w:rPr>
            </w:pPr>
            <w:r>
              <w:rPr>
                <w:rFonts w:eastAsia="楷体_GB2312"/>
                <w:b/>
                <w:color w:val="000000" w:themeColor="text1"/>
                <w:szCs w:val="28"/>
              </w:rPr>
              <w:t>校核</w:t>
            </w:r>
          </w:p>
        </w:tc>
        <w:tc>
          <w:tcPr>
            <w:tcW w:w="5989" w:type="dxa"/>
            <w:tcBorders>
              <w:bottom w:val="single" w:color="auto" w:sz="4" w:space="0"/>
            </w:tcBorders>
            <w:vAlign w:val="center"/>
          </w:tcPr>
          <w:p>
            <w:pPr>
              <w:adjustRightInd w:val="0"/>
              <w:snapToGrid w:val="0"/>
              <w:spacing w:line="240" w:lineRule="auto"/>
              <w:ind w:firstLine="0" w:firstLineChars="0"/>
              <w:jc w:val="center"/>
              <w:rPr>
                <w:b/>
                <w:color w:val="000000" w:themeColor="text1"/>
                <w:szCs w:val="28"/>
              </w:rPr>
            </w:pPr>
            <w:r>
              <w:rPr>
                <w:rFonts w:hint="eastAsia"/>
                <w:b/>
                <w:color w:val="000000" w:themeColor="text1"/>
                <w:szCs w:val="28"/>
              </w:rPr>
              <w:t>赵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exact"/>
        </w:trPr>
        <w:tc>
          <w:tcPr>
            <w:tcW w:w="2533" w:type="dxa"/>
            <w:vAlign w:val="center"/>
          </w:tcPr>
          <w:p>
            <w:pPr>
              <w:adjustRightInd w:val="0"/>
              <w:snapToGrid w:val="0"/>
              <w:spacing w:line="240" w:lineRule="auto"/>
              <w:ind w:firstLine="0" w:firstLineChars="0"/>
              <w:jc w:val="center"/>
              <w:rPr>
                <w:rFonts w:eastAsia="楷体_GB2312"/>
                <w:b/>
                <w:color w:val="000000" w:themeColor="text1"/>
                <w:szCs w:val="28"/>
              </w:rPr>
            </w:pPr>
            <w:r>
              <w:rPr>
                <w:rFonts w:eastAsia="楷体_GB2312"/>
                <w:b/>
                <w:color w:val="000000" w:themeColor="text1"/>
                <w:szCs w:val="28"/>
              </w:rPr>
              <w:t>编写</w:t>
            </w:r>
          </w:p>
        </w:tc>
        <w:tc>
          <w:tcPr>
            <w:tcW w:w="5989" w:type="dxa"/>
            <w:vAlign w:val="center"/>
          </w:tcPr>
          <w:p>
            <w:pPr>
              <w:adjustRightInd w:val="0"/>
              <w:snapToGrid w:val="0"/>
              <w:ind w:left="-120" w:leftChars="-43" w:firstLine="0" w:firstLineChars="0"/>
              <w:jc w:val="center"/>
              <w:rPr>
                <w:b/>
                <w:color w:val="000000" w:themeColor="text1"/>
                <w:szCs w:val="28"/>
              </w:rPr>
            </w:pPr>
          </w:p>
          <w:p>
            <w:pPr>
              <w:adjustRightInd w:val="0"/>
              <w:snapToGrid w:val="0"/>
              <w:ind w:left="-120" w:leftChars="-43" w:firstLine="0" w:firstLineChars="0"/>
              <w:jc w:val="center"/>
              <w:rPr>
                <w:b/>
                <w:color w:val="000000" w:themeColor="text1"/>
                <w:szCs w:val="28"/>
              </w:rPr>
            </w:pPr>
            <w:r>
              <w:rPr>
                <w:rFonts w:hint="eastAsia"/>
                <w:b/>
                <w:color w:val="000000" w:themeColor="text1"/>
                <w:szCs w:val="28"/>
              </w:rPr>
              <w:t xml:space="preserve">潘  惠  汤瑞琪  方 爽  臧廷银  汪维敏   黄  力   章  旺  潘  攀  江许飞   </w:t>
            </w:r>
            <w:r>
              <w:rPr>
                <w:b/>
                <w:color w:val="000000" w:themeColor="text1"/>
                <w:szCs w:val="28"/>
              </w:rPr>
              <w:t>伊安琪</w:t>
            </w:r>
          </w:p>
          <w:p>
            <w:pPr>
              <w:adjustRightInd w:val="0"/>
              <w:snapToGrid w:val="0"/>
              <w:ind w:firstLine="0" w:firstLineChars="0"/>
              <w:jc w:val="center"/>
              <w:rPr>
                <w:b/>
                <w:color w:val="000000" w:themeColor="text1"/>
                <w:szCs w:val="28"/>
              </w:rPr>
            </w:pPr>
            <w:r>
              <w:rPr>
                <w:rFonts w:hint="eastAsia"/>
                <w:b/>
                <w:color w:val="000000" w:themeColor="text1"/>
                <w:szCs w:val="28"/>
              </w:rPr>
              <w:t>蒋  瑞 叶国成</w:t>
            </w:r>
          </w:p>
          <w:p>
            <w:pPr>
              <w:adjustRightInd w:val="0"/>
              <w:snapToGrid w:val="0"/>
              <w:ind w:firstLine="0" w:firstLineChars="0"/>
              <w:jc w:val="center"/>
              <w:rPr>
                <w:b/>
                <w:color w:val="000000" w:themeColor="text1"/>
                <w:szCs w:val="28"/>
              </w:rPr>
            </w:pPr>
          </w:p>
          <w:p>
            <w:pPr>
              <w:adjustRightInd w:val="0"/>
              <w:snapToGrid w:val="0"/>
              <w:ind w:firstLine="0" w:firstLineChars="0"/>
              <w:jc w:val="center"/>
              <w:rPr>
                <w:b/>
                <w:color w:val="000000" w:themeColor="text1"/>
                <w:szCs w:val="28"/>
              </w:rPr>
            </w:pPr>
          </w:p>
          <w:p>
            <w:pPr>
              <w:adjustRightInd w:val="0"/>
              <w:snapToGrid w:val="0"/>
              <w:ind w:firstLine="0" w:firstLineChars="0"/>
              <w:jc w:val="center"/>
              <w:rPr>
                <w:b/>
                <w:color w:val="000000" w:themeColor="text1"/>
                <w:szCs w:val="28"/>
              </w:rPr>
            </w:pPr>
          </w:p>
        </w:tc>
      </w:tr>
    </w:tbl>
    <w:p>
      <w:pPr>
        <w:ind w:firstLine="641"/>
        <w:jc w:val="center"/>
        <w:rPr>
          <w:rFonts w:ascii="华文楷体" w:hAnsi="华文楷体" w:eastAsia="华文楷体"/>
          <w:b/>
          <w:color w:val="000000" w:themeColor="text1"/>
          <w:sz w:val="32"/>
          <w:szCs w:val="32"/>
        </w:rPr>
      </w:pPr>
    </w:p>
    <w:p>
      <w:pPr>
        <w:ind w:firstLine="641"/>
        <w:jc w:val="center"/>
        <w:rPr>
          <w:rFonts w:ascii="华文楷体" w:hAnsi="华文楷体" w:eastAsia="华文楷体"/>
          <w:b/>
          <w:color w:val="000000" w:themeColor="text1"/>
          <w:sz w:val="32"/>
          <w:szCs w:val="32"/>
        </w:rPr>
      </w:pPr>
    </w:p>
    <w:p>
      <w:pPr>
        <w:ind w:firstLine="641"/>
        <w:jc w:val="center"/>
        <w:rPr>
          <w:rFonts w:ascii="华文楷体" w:hAnsi="华文楷体" w:eastAsia="华文楷体"/>
          <w:b/>
          <w:color w:val="000000" w:themeColor="text1"/>
          <w:sz w:val="32"/>
          <w:szCs w:val="32"/>
        </w:rPr>
      </w:pPr>
    </w:p>
    <w:p>
      <w:pPr>
        <w:ind w:firstLine="480"/>
        <w:jc w:val="center"/>
        <w:rPr>
          <w:rFonts w:eastAsia="黑体"/>
          <w:bCs/>
          <w:color w:val="000000" w:themeColor="text1"/>
          <w:sz w:val="24"/>
          <w:szCs w:val="24"/>
        </w:rPr>
      </w:pPr>
    </w:p>
    <w:p>
      <w:pPr>
        <w:ind w:firstLine="480"/>
        <w:jc w:val="center"/>
        <w:rPr>
          <w:rFonts w:eastAsia="黑体"/>
          <w:bCs/>
          <w:color w:val="000000" w:themeColor="text1"/>
          <w:sz w:val="24"/>
          <w:szCs w:val="24"/>
        </w:rPr>
      </w:pPr>
    </w:p>
    <w:p>
      <w:pPr>
        <w:ind w:firstLine="480"/>
        <w:jc w:val="center"/>
        <w:rPr>
          <w:rFonts w:eastAsia="黑体"/>
          <w:color w:val="000000" w:themeColor="text1"/>
          <w:sz w:val="24"/>
          <w:szCs w:val="24"/>
        </w:rPr>
        <w:sectPr>
          <w:pgSz w:w="11906" w:h="16838"/>
          <w:pgMar w:top="1440" w:right="1800" w:bottom="1440" w:left="1800" w:header="851" w:footer="992" w:gutter="0"/>
          <w:cols w:space="425" w:num="1"/>
          <w:docGrid w:type="lines" w:linePitch="312" w:charSpace="0"/>
        </w:sectPr>
      </w:pPr>
      <w:r>
        <w:rPr>
          <w:rFonts w:eastAsia="黑体"/>
          <w:bCs/>
          <w:color w:val="000000" w:themeColor="text1"/>
          <w:sz w:val="24"/>
          <w:szCs w:val="24"/>
        </w:rPr>
        <w:t>本成果未加盖</w:t>
      </w:r>
      <w:r>
        <w:rPr>
          <w:rFonts w:hint="eastAsia" w:eastAsia="黑体"/>
          <w:bCs/>
          <w:color w:val="000000" w:themeColor="text1"/>
          <w:sz w:val="24"/>
          <w:szCs w:val="24"/>
        </w:rPr>
        <w:t>黄山市</w:t>
      </w:r>
      <w:r>
        <w:rPr>
          <w:rFonts w:eastAsia="黑体"/>
          <w:bCs/>
          <w:color w:val="000000" w:themeColor="text1"/>
          <w:sz w:val="24"/>
          <w:szCs w:val="24"/>
        </w:rPr>
        <w:t>水电勘测设计院勘察设计文件图纸专用章者</w:t>
      </w:r>
      <w:r>
        <w:rPr>
          <w:rFonts w:eastAsia="黑体"/>
          <w:color w:val="000000" w:themeColor="text1"/>
          <w:sz w:val="24"/>
          <w:szCs w:val="24"/>
        </w:rPr>
        <w:t>对外无效</w:t>
      </w:r>
    </w:p>
    <w:sdt>
      <w:sdtPr>
        <w:rPr>
          <w:rFonts w:eastAsia="仿宋" w:asciiTheme="minorHAnsi" w:hAnsiTheme="minorHAnsi" w:cstheme="minorBidi"/>
          <w:b w:val="0"/>
          <w:bCs w:val="0"/>
          <w:color w:val="000000" w:themeColor="text1"/>
          <w:kern w:val="2"/>
          <w:szCs w:val="22"/>
          <w:lang w:val="zh-CN"/>
        </w:rPr>
        <w:id w:val="1598637848"/>
        <w:docPartObj>
          <w:docPartGallery w:val="Table of Contents"/>
          <w:docPartUnique/>
        </w:docPartObj>
      </w:sdtPr>
      <w:sdtEndPr>
        <w:rPr>
          <w:rFonts w:eastAsia="仿宋" w:asciiTheme="minorHAnsi" w:hAnsiTheme="minorHAnsi" w:cstheme="minorBidi"/>
          <w:b w:val="0"/>
          <w:bCs w:val="0"/>
          <w:color w:val="000000" w:themeColor="text1"/>
          <w:kern w:val="2"/>
          <w:szCs w:val="22"/>
          <w:lang w:val="en-US"/>
        </w:rPr>
      </w:sdtEndPr>
      <w:sdtContent>
        <w:p>
          <w:pPr>
            <w:pStyle w:val="36"/>
            <w:jc w:val="center"/>
            <w:rPr>
              <w:color w:val="000000" w:themeColor="text1"/>
            </w:rPr>
          </w:pPr>
          <w:r>
            <w:rPr>
              <w:color w:val="000000" w:themeColor="text1"/>
              <w:lang w:val="zh-CN"/>
            </w:rPr>
            <w:t>目</w:t>
          </w:r>
          <w:r>
            <w:rPr>
              <w:rFonts w:hint="eastAsia"/>
              <w:color w:val="000000" w:themeColor="text1"/>
              <w:lang w:val="zh-CN"/>
            </w:rPr>
            <w:t xml:space="preserve">  </w:t>
          </w:r>
          <w:r>
            <w:rPr>
              <w:color w:val="000000" w:themeColor="text1"/>
              <w:lang w:val="zh-CN"/>
            </w:rPr>
            <w:t>录</w:t>
          </w:r>
        </w:p>
        <w:p>
          <w:pPr>
            <w:pStyle w:val="13"/>
            <w:tabs>
              <w:tab w:val="right" w:leader="dot" w:pos="8296"/>
            </w:tabs>
            <w:ind w:firstLine="560"/>
            <w:rPr>
              <w:rFonts w:eastAsiaTheme="minorEastAsia"/>
              <w:color w:val="000000" w:themeColor="text1"/>
              <w:sz w:val="21"/>
            </w:rPr>
          </w:pPr>
          <w:r>
            <w:rPr>
              <w:color w:val="000000" w:themeColor="text1"/>
            </w:rPr>
            <w:fldChar w:fldCharType="begin"/>
          </w:r>
          <w:r>
            <w:rPr>
              <w:color w:val="000000" w:themeColor="text1"/>
            </w:rPr>
            <w:instrText xml:space="preserve"> TOC \o "1-3" \h \z \u </w:instrText>
          </w:r>
          <w:r>
            <w:rPr>
              <w:color w:val="000000" w:themeColor="text1"/>
            </w:rPr>
            <w:fldChar w:fldCharType="separate"/>
          </w:r>
          <w:r>
            <w:fldChar w:fldCharType="begin"/>
          </w:r>
          <w:r>
            <w:instrText xml:space="preserve"> HYPERLINK \l "_Toc59033951" </w:instrText>
          </w:r>
          <w:r>
            <w:fldChar w:fldCharType="separate"/>
          </w:r>
          <w:r>
            <w:rPr>
              <w:rStyle w:val="20"/>
              <w:rFonts w:hint="eastAsia"/>
              <w:color w:val="000000" w:themeColor="text1"/>
            </w:rPr>
            <w:t>前</w:t>
          </w:r>
          <w:r>
            <w:rPr>
              <w:rStyle w:val="20"/>
              <w:color w:val="000000" w:themeColor="text1"/>
            </w:rPr>
            <w:t xml:space="preserve">  </w:t>
          </w:r>
          <w:r>
            <w:rPr>
              <w:rStyle w:val="20"/>
              <w:rFonts w:hint="eastAsia"/>
              <w:color w:val="000000" w:themeColor="text1"/>
            </w:rPr>
            <w:t>言</w:t>
          </w:r>
          <w:r>
            <w:rPr>
              <w:color w:val="000000" w:themeColor="text1"/>
            </w:rPr>
            <w:tab/>
          </w:r>
          <w:r>
            <w:rPr>
              <w:color w:val="000000" w:themeColor="text1"/>
            </w:rPr>
            <w:fldChar w:fldCharType="begin"/>
          </w:r>
          <w:r>
            <w:rPr>
              <w:color w:val="000000" w:themeColor="text1"/>
            </w:rPr>
            <w:instrText xml:space="preserve"> PAGEREF _Toc59033951 \h </w:instrText>
          </w:r>
          <w:r>
            <w:rPr>
              <w:color w:val="000000" w:themeColor="text1"/>
            </w:rPr>
            <w:fldChar w:fldCharType="separate"/>
          </w:r>
          <w:r>
            <w:rPr>
              <w:color w:val="000000" w:themeColor="text1"/>
            </w:rPr>
            <w:t>1</w:t>
          </w:r>
          <w:r>
            <w:rPr>
              <w:color w:val="000000" w:themeColor="text1"/>
            </w:rPr>
            <w:fldChar w:fldCharType="end"/>
          </w:r>
          <w:r>
            <w:rPr>
              <w:color w:val="000000" w:themeColor="text1"/>
            </w:rPr>
            <w:fldChar w:fldCharType="end"/>
          </w:r>
        </w:p>
        <w:p>
          <w:pPr>
            <w:pStyle w:val="13"/>
            <w:tabs>
              <w:tab w:val="left" w:pos="1050"/>
              <w:tab w:val="right" w:leader="dot" w:pos="8296"/>
            </w:tabs>
            <w:ind w:firstLine="560"/>
            <w:rPr>
              <w:rFonts w:eastAsiaTheme="minorEastAsia"/>
              <w:color w:val="000000" w:themeColor="text1"/>
              <w:sz w:val="21"/>
            </w:rPr>
          </w:pPr>
          <w:r>
            <w:fldChar w:fldCharType="begin"/>
          </w:r>
          <w:r>
            <w:instrText xml:space="preserve"> HYPERLINK \l "_Toc59033952" </w:instrText>
          </w:r>
          <w:r>
            <w:fldChar w:fldCharType="separate"/>
          </w:r>
          <w:r>
            <w:rPr>
              <w:rStyle w:val="20"/>
              <w:color w:val="000000" w:themeColor="text1"/>
            </w:rPr>
            <w:t>1.</w:t>
          </w:r>
          <w:r>
            <w:rPr>
              <w:rFonts w:eastAsiaTheme="minorEastAsia"/>
              <w:color w:val="000000" w:themeColor="text1"/>
              <w:sz w:val="21"/>
            </w:rPr>
            <w:tab/>
          </w:r>
          <w:r>
            <w:rPr>
              <w:rStyle w:val="20"/>
              <w:rFonts w:hint="eastAsia"/>
              <w:color w:val="000000" w:themeColor="text1"/>
            </w:rPr>
            <w:t>概况</w:t>
          </w:r>
          <w:r>
            <w:rPr>
              <w:color w:val="000000" w:themeColor="text1"/>
            </w:rPr>
            <w:tab/>
          </w:r>
          <w:r>
            <w:rPr>
              <w:color w:val="000000" w:themeColor="text1"/>
            </w:rPr>
            <w:fldChar w:fldCharType="begin"/>
          </w:r>
          <w:r>
            <w:rPr>
              <w:color w:val="000000" w:themeColor="text1"/>
            </w:rPr>
            <w:instrText xml:space="preserve"> PAGEREF _Toc59033952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4"/>
            <w:tabs>
              <w:tab w:val="left" w:pos="1680"/>
              <w:tab w:val="right" w:leader="dot" w:pos="8296"/>
            </w:tabs>
            <w:ind w:left="560" w:firstLine="560"/>
            <w:rPr>
              <w:rFonts w:eastAsiaTheme="minorEastAsia"/>
              <w:color w:val="000000" w:themeColor="text1"/>
              <w:sz w:val="21"/>
            </w:rPr>
          </w:pPr>
          <w:r>
            <w:fldChar w:fldCharType="begin"/>
          </w:r>
          <w:r>
            <w:instrText xml:space="preserve"> HYPERLINK \l "_Toc59033953" </w:instrText>
          </w:r>
          <w:r>
            <w:fldChar w:fldCharType="separate"/>
          </w:r>
          <w:r>
            <w:rPr>
              <w:rStyle w:val="20"/>
              <w:color w:val="000000" w:themeColor="text1"/>
            </w:rPr>
            <w:t>1.1</w:t>
          </w:r>
          <w:r>
            <w:rPr>
              <w:rFonts w:eastAsiaTheme="minorEastAsia"/>
              <w:color w:val="000000" w:themeColor="text1"/>
              <w:sz w:val="21"/>
            </w:rPr>
            <w:tab/>
          </w:r>
          <w:r>
            <w:rPr>
              <w:rStyle w:val="20"/>
              <w:rFonts w:hint="eastAsia"/>
              <w:color w:val="000000" w:themeColor="text1"/>
            </w:rPr>
            <w:t>自然条件</w:t>
          </w:r>
          <w:r>
            <w:rPr>
              <w:color w:val="000000" w:themeColor="text1"/>
            </w:rPr>
            <w:tab/>
          </w:r>
          <w:r>
            <w:rPr>
              <w:color w:val="000000" w:themeColor="text1"/>
            </w:rPr>
            <w:fldChar w:fldCharType="begin"/>
          </w:r>
          <w:r>
            <w:rPr>
              <w:color w:val="000000" w:themeColor="text1"/>
            </w:rPr>
            <w:instrText xml:space="preserve"> PAGEREF _Toc59033953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4"/>
            <w:tabs>
              <w:tab w:val="left" w:pos="1680"/>
              <w:tab w:val="right" w:leader="dot" w:pos="8296"/>
            </w:tabs>
            <w:ind w:left="560" w:firstLine="560"/>
            <w:rPr>
              <w:rFonts w:eastAsiaTheme="minorEastAsia"/>
              <w:color w:val="000000" w:themeColor="text1"/>
              <w:sz w:val="21"/>
            </w:rPr>
          </w:pPr>
          <w:r>
            <w:fldChar w:fldCharType="begin"/>
          </w:r>
          <w:r>
            <w:instrText xml:space="preserve"> HYPERLINK \l "_Toc59033954" </w:instrText>
          </w:r>
          <w:r>
            <w:fldChar w:fldCharType="separate"/>
          </w:r>
          <w:r>
            <w:rPr>
              <w:rStyle w:val="20"/>
              <w:color w:val="000000" w:themeColor="text1"/>
            </w:rPr>
            <w:t>1.2</w:t>
          </w:r>
          <w:r>
            <w:rPr>
              <w:rFonts w:eastAsiaTheme="minorEastAsia"/>
              <w:color w:val="000000" w:themeColor="text1"/>
              <w:sz w:val="21"/>
            </w:rPr>
            <w:tab/>
          </w:r>
          <w:r>
            <w:rPr>
              <w:rStyle w:val="20"/>
              <w:rFonts w:hint="eastAsia"/>
              <w:color w:val="000000" w:themeColor="text1"/>
            </w:rPr>
            <w:t>社会经济</w:t>
          </w:r>
          <w:r>
            <w:rPr>
              <w:color w:val="000000" w:themeColor="text1"/>
            </w:rPr>
            <w:tab/>
          </w:r>
          <w:r>
            <w:rPr>
              <w:color w:val="000000" w:themeColor="text1"/>
            </w:rPr>
            <w:fldChar w:fldCharType="begin"/>
          </w:r>
          <w:r>
            <w:rPr>
              <w:color w:val="000000" w:themeColor="text1"/>
            </w:rPr>
            <w:instrText xml:space="preserve"> PAGEREF _Toc59033954 \h </w:instrText>
          </w:r>
          <w:r>
            <w:rPr>
              <w:color w:val="000000" w:themeColor="text1"/>
            </w:rPr>
            <w:fldChar w:fldCharType="separate"/>
          </w:r>
          <w:r>
            <w:rPr>
              <w:color w:val="000000" w:themeColor="text1"/>
            </w:rPr>
            <w:t>6</w:t>
          </w:r>
          <w:r>
            <w:rPr>
              <w:color w:val="000000" w:themeColor="text1"/>
            </w:rPr>
            <w:fldChar w:fldCharType="end"/>
          </w:r>
          <w:r>
            <w:rPr>
              <w:color w:val="000000" w:themeColor="text1"/>
            </w:rPr>
            <w:fldChar w:fldCharType="end"/>
          </w:r>
        </w:p>
        <w:p>
          <w:pPr>
            <w:pStyle w:val="14"/>
            <w:tabs>
              <w:tab w:val="left" w:pos="1680"/>
              <w:tab w:val="right" w:leader="dot" w:pos="8296"/>
            </w:tabs>
            <w:ind w:left="560" w:firstLine="560"/>
            <w:rPr>
              <w:rFonts w:eastAsiaTheme="minorEastAsia"/>
              <w:color w:val="000000" w:themeColor="text1"/>
              <w:sz w:val="21"/>
            </w:rPr>
          </w:pPr>
          <w:r>
            <w:fldChar w:fldCharType="begin"/>
          </w:r>
          <w:r>
            <w:instrText xml:space="preserve"> HYPERLINK \l "_Toc59033955" </w:instrText>
          </w:r>
          <w:r>
            <w:fldChar w:fldCharType="separate"/>
          </w:r>
          <w:r>
            <w:rPr>
              <w:rStyle w:val="20"/>
              <w:color w:val="000000" w:themeColor="text1"/>
            </w:rPr>
            <w:t>1.3</w:t>
          </w:r>
          <w:r>
            <w:rPr>
              <w:rFonts w:eastAsiaTheme="minorEastAsia"/>
              <w:color w:val="000000" w:themeColor="text1"/>
              <w:sz w:val="21"/>
            </w:rPr>
            <w:tab/>
          </w:r>
          <w:r>
            <w:rPr>
              <w:rStyle w:val="20"/>
              <w:rFonts w:hint="eastAsia"/>
              <w:color w:val="000000" w:themeColor="text1"/>
            </w:rPr>
            <w:t>水利工程现状</w:t>
          </w:r>
          <w:r>
            <w:rPr>
              <w:color w:val="000000" w:themeColor="text1"/>
            </w:rPr>
            <w:tab/>
          </w:r>
          <w:r>
            <w:rPr>
              <w:color w:val="000000" w:themeColor="text1"/>
            </w:rPr>
            <w:fldChar w:fldCharType="begin"/>
          </w:r>
          <w:r>
            <w:rPr>
              <w:color w:val="000000" w:themeColor="text1"/>
            </w:rPr>
            <w:instrText xml:space="preserve"> PAGEREF _Toc59033955 \h </w:instrText>
          </w:r>
          <w:r>
            <w:rPr>
              <w:color w:val="000000" w:themeColor="text1"/>
            </w:rPr>
            <w:fldChar w:fldCharType="separate"/>
          </w:r>
          <w:r>
            <w:rPr>
              <w:color w:val="000000" w:themeColor="text1"/>
            </w:rPr>
            <w:t>7</w:t>
          </w:r>
          <w:r>
            <w:rPr>
              <w:color w:val="000000" w:themeColor="text1"/>
            </w:rPr>
            <w:fldChar w:fldCharType="end"/>
          </w:r>
          <w:r>
            <w:rPr>
              <w:color w:val="000000" w:themeColor="text1"/>
            </w:rPr>
            <w:fldChar w:fldCharType="end"/>
          </w:r>
        </w:p>
        <w:p>
          <w:pPr>
            <w:pStyle w:val="14"/>
            <w:tabs>
              <w:tab w:val="left" w:pos="1680"/>
              <w:tab w:val="right" w:leader="dot" w:pos="8296"/>
            </w:tabs>
            <w:ind w:left="560" w:firstLine="560"/>
            <w:rPr>
              <w:rFonts w:eastAsiaTheme="minorEastAsia"/>
              <w:color w:val="000000" w:themeColor="text1"/>
              <w:sz w:val="21"/>
            </w:rPr>
          </w:pPr>
          <w:r>
            <w:fldChar w:fldCharType="begin"/>
          </w:r>
          <w:r>
            <w:instrText xml:space="preserve"> HYPERLINK \l "_Toc59033956" </w:instrText>
          </w:r>
          <w:r>
            <w:fldChar w:fldCharType="separate"/>
          </w:r>
          <w:r>
            <w:rPr>
              <w:rStyle w:val="20"/>
              <w:color w:val="000000" w:themeColor="text1"/>
            </w:rPr>
            <w:t>1.4</w:t>
          </w:r>
          <w:r>
            <w:rPr>
              <w:rFonts w:eastAsiaTheme="minorEastAsia"/>
              <w:color w:val="000000" w:themeColor="text1"/>
              <w:sz w:val="21"/>
            </w:rPr>
            <w:tab/>
          </w:r>
          <w:r>
            <w:rPr>
              <w:rStyle w:val="20"/>
              <w:rFonts w:hint="eastAsia"/>
              <w:color w:val="000000" w:themeColor="text1"/>
            </w:rPr>
            <w:t>水资源状况</w:t>
          </w:r>
          <w:r>
            <w:rPr>
              <w:color w:val="000000" w:themeColor="text1"/>
            </w:rPr>
            <w:tab/>
          </w:r>
          <w:r>
            <w:rPr>
              <w:color w:val="000000" w:themeColor="text1"/>
            </w:rPr>
            <w:fldChar w:fldCharType="begin"/>
          </w:r>
          <w:r>
            <w:rPr>
              <w:color w:val="000000" w:themeColor="text1"/>
            </w:rPr>
            <w:instrText xml:space="preserve"> PAGEREF _Toc59033956 \h </w:instrText>
          </w:r>
          <w:r>
            <w:rPr>
              <w:color w:val="000000" w:themeColor="text1"/>
            </w:rPr>
            <w:fldChar w:fldCharType="separate"/>
          </w:r>
          <w:r>
            <w:rPr>
              <w:color w:val="000000" w:themeColor="text1"/>
            </w:rPr>
            <w:t>7</w:t>
          </w:r>
          <w:r>
            <w:rPr>
              <w:color w:val="000000" w:themeColor="text1"/>
            </w:rPr>
            <w:fldChar w:fldCharType="end"/>
          </w:r>
          <w:r>
            <w:rPr>
              <w:color w:val="000000" w:themeColor="text1"/>
            </w:rPr>
            <w:fldChar w:fldCharType="end"/>
          </w:r>
        </w:p>
        <w:p>
          <w:pPr>
            <w:pStyle w:val="14"/>
            <w:tabs>
              <w:tab w:val="left" w:pos="1680"/>
              <w:tab w:val="right" w:leader="dot" w:pos="8296"/>
            </w:tabs>
            <w:ind w:left="560" w:firstLine="560"/>
            <w:rPr>
              <w:rFonts w:eastAsiaTheme="minorEastAsia"/>
              <w:color w:val="000000" w:themeColor="text1"/>
              <w:sz w:val="21"/>
            </w:rPr>
          </w:pPr>
          <w:r>
            <w:fldChar w:fldCharType="begin"/>
          </w:r>
          <w:r>
            <w:instrText xml:space="preserve"> HYPERLINK \l "_Toc59033957" </w:instrText>
          </w:r>
          <w:r>
            <w:fldChar w:fldCharType="separate"/>
          </w:r>
          <w:r>
            <w:rPr>
              <w:rStyle w:val="20"/>
              <w:color w:val="000000" w:themeColor="text1"/>
            </w:rPr>
            <w:t>1.5</w:t>
          </w:r>
          <w:r>
            <w:rPr>
              <w:rFonts w:eastAsiaTheme="minorEastAsia"/>
              <w:color w:val="000000" w:themeColor="text1"/>
              <w:sz w:val="21"/>
            </w:rPr>
            <w:tab/>
          </w:r>
          <w:r>
            <w:rPr>
              <w:rStyle w:val="20"/>
              <w:rFonts w:hint="eastAsia"/>
              <w:color w:val="000000" w:themeColor="text1"/>
            </w:rPr>
            <w:t>水旱灾害</w:t>
          </w:r>
          <w:r>
            <w:rPr>
              <w:color w:val="000000" w:themeColor="text1"/>
            </w:rPr>
            <w:tab/>
          </w:r>
          <w:r>
            <w:rPr>
              <w:color w:val="000000" w:themeColor="text1"/>
            </w:rPr>
            <w:fldChar w:fldCharType="begin"/>
          </w:r>
          <w:r>
            <w:rPr>
              <w:color w:val="000000" w:themeColor="text1"/>
            </w:rPr>
            <w:instrText xml:space="preserve"> PAGEREF _Toc59033957 \h </w:instrText>
          </w:r>
          <w:r>
            <w:rPr>
              <w:color w:val="000000" w:themeColor="text1"/>
            </w:rPr>
            <w:fldChar w:fldCharType="separate"/>
          </w:r>
          <w:r>
            <w:rPr>
              <w:color w:val="000000" w:themeColor="text1"/>
            </w:rPr>
            <w:t>8</w:t>
          </w:r>
          <w:r>
            <w:rPr>
              <w:color w:val="000000" w:themeColor="text1"/>
            </w:rPr>
            <w:fldChar w:fldCharType="end"/>
          </w:r>
          <w:r>
            <w:rPr>
              <w:color w:val="000000" w:themeColor="text1"/>
            </w:rPr>
            <w:fldChar w:fldCharType="end"/>
          </w:r>
        </w:p>
        <w:p>
          <w:pPr>
            <w:pStyle w:val="13"/>
            <w:tabs>
              <w:tab w:val="left" w:pos="1050"/>
              <w:tab w:val="right" w:leader="dot" w:pos="8296"/>
            </w:tabs>
            <w:ind w:firstLine="560"/>
            <w:rPr>
              <w:rFonts w:eastAsiaTheme="minorEastAsia"/>
              <w:color w:val="000000" w:themeColor="text1"/>
              <w:sz w:val="21"/>
            </w:rPr>
          </w:pPr>
          <w:r>
            <w:fldChar w:fldCharType="begin"/>
          </w:r>
          <w:r>
            <w:instrText xml:space="preserve"> HYPERLINK \l "_Toc59033958" </w:instrText>
          </w:r>
          <w:r>
            <w:fldChar w:fldCharType="separate"/>
          </w:r>
          <w:r>
            <w:rPr>
              <w:rStyle w:val="20"/>
              <w:color w:val="000000" w:themeColor="text1"/>
            </w:rPr>
            <w:t>2.</w:t>
          </w:r>
          <w:r>
            <w:rPr>
              <w:rFonts w:eastAsiaTheme="minorEastAsia"/>
              <w:color w:val="000000" w:themeColor="text1"/>
              <w:sz w:val="21"/>
            </w:rPr>
            <w:tab/>
          </w:r>
          <w:r>
            <w:rPr>
              <w:rStyle w:val="20"/>
              <w:rFonts w:hint="eastAsia"/>
              <w:color w:val="000000" w:themeColor="text1"/>
            </w:rPr>
            <w:t>现状与形式</w:t>
          </w:r>
          <w:r>
            <w:rPr>
              <w:color w:val="000000" w:themeColor="text1"/>
            </w:rPr>
            <w:tab/>
          </w:r>
          <w:r>
            <w:rPr>
              <w:color w:val="000000" w:themeColor="text1"/>
            </w:rPr>
            <w:fldChar w:fldCharType="begin"/>
          </w:r>
          <w:r>
            <w:rPr>
              <w:color w:val="000000" w:themeColor="text1"/>
            </w:rPr>
            <w:instrText xml:space="preserve"> PAGEREF _Toc59033958 \h </w:instrText>
          </w:r>
          <w:r>
            <w:rPr>
              <w:color w:val="000000" w:themeColor="text1"/>
            </w:rPr>
            <w:fldChar w:fldCharType="separate"/>
          </w:r>
          <w:r>
            <w:rPr>
              <w:color w:val="000000" w:themeColor="text1"/>
            </w:rPr>
            <w:t>10</w:t>
          </w:r>
          <w:r>
            <w:rPr>
              <w:color w:val="000000" w:themeColor="text1"/>
            </w:rPr>
            <w:fldChar w:fldCharType="end"/>
          </w:r>
          <w:r>
            <w:rPr>
              <w:color w:val="000000" w:themeColor="text1"/>
            </w:rPr>
            <w:fldChar w:fldCharType="end"/>
          </w:r>
        </w:p>
        <w:p>
          <w:pPr>
            <w:pStyle w:val="14"/>
            <w:tabs>
              <w:tab w:val="left" w:pos="1680"/>
              <w:tab w:val="right" w:leader="dot" w:pos="8296"/>
            </w:tabs>
            <w:ind w:left="560" w:firstLine="560"/>
            <w:rPr>
              <w:rFonts w:eastAsiaTheme="minorEastAsia"/>
              <w:color w:val="000000" w:themeColor="text1"/>
              <w:sz w:val="21"/>
            </w:rPr>
          </w:pPr>
          <w:r>
            <w:fldChar w:fldCharType="begin"/>
          </w:r>
          <w:r>
            <w:instrText xml:space="preserve"> HYPERLINK \l "_Toc59033960" </w:instrText>
          </w:r>
          <w:r>
            <w:fldChar w:fldCharType="separate"/>
          </w:r>
          <w:r>
            <w:rPr>
              <w:rStyle w:val="20"/>
              <w:color w:val="000000" w:themeColor="text1"/>
            </w:rPr>
            <w:t>2.1</w:t>
          </w:r>
          <w:r>
            <w:rPr>
              <w:rFonts w:eastAsiaTheme="minorEastAsia"/>
              <w:color w:val="000000" w:themeColor="text1"/>
              <w:sz w:val="21"/>
            </w:rPr>
            <w:tab/>
          </w:r>
          <w:r>
            <w:rPr>
              <w:rStyle w:val="20"/>
              <w:rFonts w:hint="eastAsia"/>
              <w:color w:val="000000" w:themeColor="text1"/>
            </w:rPr>
            <w:t>“十三五”主要成就</w:t>
          </w:r>
          <w:r>
            <w:rPr>
              <w:color w:val="000000" w:themeColor="text1"/>
            </w:rPr>
            <w:tab/>
          </w:r>
          <w:r>
            <w:rPr>
              <w:color w:val="000000" w:themeColor="text1"/>
            </w:rPr>
            <w:fldChar w:fldCharType="begin"/>
          </w:r>
          <w:r>
            <w:rPr>
              <w:color w:val="000000" w:themeColor="text1"/>
            </w:rPr>
            <w:instrText xml:space="preserve"> PAGEREF _Toc59033960 \h </w:instrText>
          </w:r>
          <w:r>
            <w:rPr>
              <w:color w:val="000000" w:themeColor="text1"/>
            </w:rPr>
            <w:fldChar w:fldCharType="separate"/>
          </w:r>
          <w:r>
            <w:rPr>
              <w:color w:val="000000" w:themeColor="text1"/>
            </w:rPr>
            <w:t>10</w:t>
          </w:r>
          <w:r>
            <w:rPr>
              <w:color w:val="000000" w:themeColor="text1"/>
            </w:rPr>
            <w:fldChar w:fldCharType="end"/>
          </w:r>
          <w:r>
            <w:rPr>
              <w:color w:val="000000" w:themeColor="text1"/>
            </w:rPr>
            <w:fldChar w:fldCharType="end"/>
          </w:r>
        </w:p>
        <w:p>
          <w:pPr>
            <w:pStyle w:val="14"/>
            <w:tabs>
              <w:tab w:val="left" w:pos="1680"/>
              <w:tab w:val="right" w:leader="dot" w:pos="8296"/>
            </w:tabs>
            <w:ind w:left="560" w:firstLine="560"/>
            <w:rPr>
              <w:rFonts w:eastAsiaTheme="minorEastAsia"/>
              <w:color w:val="000000" w:themeColor="text1"/>
              <w:sz w:val="21"/>
            </w:rPr>
          </w:pPr>
          <w:r>
            <w:fldChar w:fldCharType="begin"/>
          </w:r>
          <w:r>
            <w:instrText xml:space="preserve"> HYPERLINK \l "_Toc59033961" </w:instrText>
          </w:r>
          <w:r>
            <w:fldChar w:fldCharType="separate"/>
          </w:r>
          <w:r>
            <w:rPr>
              <w:rStyle w:val="20"/>
              <w:color w:val="000000" w:themeColor="text1"/>
            </w:rPr>
            <w:t>2.2</w:t>
          </w:r>
          <w:r>
            <w:rPr>
              <w:rFonts w:eastAsiaTheme="minorEastAsia"/>
              <w:color w:val="000000" w:themeColor="text1"/>
              <w:sz w:val="21"/>
            </w:rPr>
            <w:tab/>
          </w:r>
          <w:r>
            <w:rPr>
              <w:rStyle w:val="20"/>
              <w:rFonts w:hint="eastAsia"/>
              <w:color w:val="000000" w:themeColor="text1"/>
            </w:rPr>
            <w:t>存在问题及面临形势</w:t>
          </w:r>
          <w:r>
            <w:rPr>
              <w:color w:val="000000" w:themeColor="text1"/>
            </w:rPr>
            <w:tab/>
          </w:r>
          <w:r>
            <w:rPr>
              <w:color w:val="000000" w:themeColor="text1"/>
            </w:rPr>
            <w:fldChar w:fldCharType="begin"/>
          </w:r>
          <w:r>
            <w:rPr>
              <w:color w:val="000000" w:themeColor="text1"/>
            </w:rPr>
            <w:instrText xml:space="preserve"> PAGEREF _Toc59033961 \h </w:instrText>
          </w:r>
          <w:r>
            <w:rPr>
              <w:color w:val="000000" w:themeColor="text1"/>
            </w:rPr>
            <w:fldChar w:fldCharType="separate"/>
          </w:r>
          <w:r>
            <w:rPr>
              <w:color w:val="000000" w:themeColor="text1"/>
            </w:rPr>
            <w:t>18</w:t>
          </w:r>
          <w:r>
            <w:rPr>
              <w:color w:val="000000" w:themeColor="text1"/>
            </w:rPr>
            <w:fldChar w:fldCharType="end"/>
          </w:r>
          <w:r>
            <w:rPr>
              <w:color w:val="000000" w:themeColor="text1"/>
            </w:rPr>
            <w:fldChar w:fldCharType="end"/>
          </w:r>
        </w:p>
        <w:p>
          <w:pPr>
            <w:pStyle w:val="13"/>
            <w:tabs>
              <w:tab w:val="left" w:pos="1050"/>
              <w:tab w:val="right" w:leader="dot" w:pos="8296"/>
            </w:tabs>
            <w:ind w:firstLine="560"/>
            <w:rPr>
              <w:rFonts w:eastAsiaTheme="minorEastAsia"/>
              <w:color w:val="000000" w:themeColor="text1"/>
              <w:sz w:val="21"/>
            </w:rPr>
          </w:pPr>
          <w:r>
            <w:fldChar w:fldCharType="begin"/>
          </w:r>
          <w:r>
            <w:instrText xml:space="preserve"> HYPERLINK \l "_Toc59033962" </w:instrText>
          </w:r>
          <w:r>
            <w:fldChar w:fldCharType="separate"/>
          </w:r>
          <w:r>
            <w:rPr>
              <w:rStyle w:val="20"/>
              <w:color w:val="000000" w:themeColor="text1"/>
            </w:rPr>
            <w:t>3.</w:t>
          </w:r>
          <w:r>
            <w:rPr>
              <w:rFonts w:eastAsiaTheme="minorEastAsia"/>
              <w:color w:val="000000" w:themeColor="text1"/>
              <w:sz w:val="21"/>
            </w:rPr>
            <w:tab/>
          </w:r>
          <w:r>
            <w:rPr>
              <w:rStyle w:val="20"/>
              <w:rFonts w:hint="eastAsia"/>
              <w:color w:val="000000" w:themeColor="text1"/>
            </w:rPr>
            <w:t>总体思路</w:t>
          </w:r>
          <w:r>
            <w:rPr>
              <w:color w:val="000000" w:themeColor="text1"/>
            </w:rPr>
            <w:tab/>
          </w:r>
          <w:r>
            <w:rPr>
              <w:color w:val="000000" w:themeColor="text1"/>
            </w:rPr>
            <w:fldChar w:fldCharType="begin"/>
          </w:r>
          <w:r>
            <w:rPr>
              <w:color w:val="000000" w:themeColor="text1"/>
            </w:rPr>
            <w:instrText xml:space="preserve"> PAGEREF _Toc59033962 \h </w:instrText>
          </w:r>
          <w:r>
            <w:rPr>
              <w:color w:val="000000" w:themeColor="text1"/>
            </w:rPr>
            <w:fldChar w:fldCharType="separate"/>
          </w:r>
          <w:r>
            <w:rPr>
              <w:color w:val="000000" w:themeColor="text1"/>
            </w:rPr>
            <w:t>22</w:t>
          </w:r>
          <w:r>
            <w:rPr>
              <w:color w:val="000000" w:themeColor="text1"/>
            </w:rPr>
            <w:fldChar w:fldCharType="end"/>
          </w:r>
          <w:r>
            <w:rPr>
              <w:color w:val="000000" w:themeColor="text1"/>
            </w:rPr>
            <w:fldChar w:fldCharType="end"/>
          </w:r>
        </w:p>
        <w:p>
          <w:pPr>
            <w:pStyle w:val="14"/>
            <w:tabs>
              <w:tab w:val="left" w:pos="1680"/>
              <w:tab w:val="right" w:leader="dot" w:pos="8296"/>
            </w:tabs>
            <w:ind w:left="560" w:firstLine="560"/>
            <w:rPr>
              <w:rFonts w:eastAsiaTheme="minorEastAsia"/>
              <w:color w:val="000000" w:themeColor="text1"/>
              <w:sz w:val="21"/>
            </w:rPr>
          </w:pPr>
          <w:r>
            <w:fldChar w:fldCharType="begin"/>
          </w:r>
          <w:r>
            <w:instrText xml:space="preserve"> HYPERLINK \l "_Toc59033964" </w:instrText>
          </w:r>
          <w:r>
            <w:fldChar w:fldCharType="separate"/>
          </w:r>
          <w:r>
            <w:rPr>
              <w:rStyle w:val="20"/>
              <w:color w:val="000000" w:themeColor="text1"/>
            </w:rPr>
            <w:t>3.1</w:t>
          </w:r>
          <w:r>
            <w:rPr>
              <w:rFonts w:eastAsiaTheme="minorEastAsia"/>
              <w:color w:val="000000" w:themeColor="text1"/>
              <w:sz w:val="21"/>
            </w:rPr>
            <w:tab/>
          </w:r>
          <w:r>
            <w:rPr>
              <w:rStyle w:val="20"/>
              <w:rFonts w:hint="eastAsia"/>
              <w:color w:val="000000" w:themeColor="text1"/>
            </w:rPr>
            <w:t>指导思想</w:t>
          </w:r>
          <w:r>
            <w:rPr>
              <w:color w:val="000000" w:themeColor="text1"/>
            </w:rPr>
            <w:tab/>
          </w:r>
          <w:r>
            <w:rPr>
              <w:color w:val="000000" w:themeColor="text1"/>
            </w:rPr>
            <w:fldChar w:fldCharType="begin"/>
          </w:r>
          <w:r>
            <w:rPr>
              <w:color w:val="000000" w:themeColor="text1"/>
            </w:rPr>
            <w:instrText xml:space="preserve"> PAGEREF _Toc59033964 \h </w:instrText>
          </w:r>
          <w:r>
            <w:rPr>
              <w:color w:val="000000" w:themeColor="text1"/>
            </w:rPr>
            <w:fldChar w:fldCharType="separate"/>
          </w:r>
          <w:r>
            <w:rPr>
              <w:color w:val="000000" w:themeColor="text1"/>
            </w:rPr>
            <w:t>22</w:t>
          </w:r>
          <w:r>
            <w:rPr>
              <w:color w:val="000000" w:themeColor="text1"/>
            </w:rPr>
            <w:fldChar w:fldCharType="end"/>
          </w:r>
          <w:r>
            <w:rPr>
              <w:color w:val="000000" w:themeColor="text1"/>
            </w:rPr>
            <w:fldChar w:fldCharType="end"/>
          </w:r>
        </w:p>
        <w:p>
          <w:pPr>
            <w:pStyle w:val="14"/>
            <w:tabs>
              <w:tab w:val="left" w:pos="1680"/>
              <w:tab w:val="right" w:leader="dot" w:pos="8296"/>
            </w:tabs>
            <w:ind w:left="560" w:firstLine="560"/>
            <w:rPr>
              <w:rFonts w:eastAsiaTheme="minorEastAsia"/>
              <w:color w:val="000000" w:themeColor="text1"/>
              <w:sz w:val="21"/>
            </w:rPr>
          </w:pPr>
          <w:r>
            <w:fldChar w:fldCharType="begin"/>
          </w:r>
          <w:r>
            <w:instrText xml:space="preserve"> HYPERLINK \l "_Toc59033968" </w:instrText>
          </w:r>
          <w:r>
            <w:fldChar w:fldCharType="separate"/>
          </w:r>
          <w:r>
            <w:rPr>
              <w:rStyle w:val="20"/>
              <w:color w:val="000000" w:themeColor="text1"/>
            </w:rPr>
            <w:t>3.2</w:t>
          </w:r>
          <w:r>
            <w:rPr>
              <w:rFonts w:eastAsiaTheme="minorEastAsia"/>
              <w:color w:val="000000" w:themeColor="text1"/>
              <w:sz w:val="21"/>
            </w:rPr>
            <w:tab/>
          </w:r>
          <w:r>
            <w:rPr>
              <w:rStyle w:val="20"/>
              <w:rFonts w:hint="eastAsia"/>
              <w:color w:val="000000" w:themeColor="text1"/>
            </w:rPr>
            <w:t>基本原则</w:t>
          </w:r>
          <w:r>
            <w:rPr>
              <w:color w:val="000000" w:themeColor="text1"/>
            </w:rPr>
            <w:tab/>
          </w:r>
          <w:r>
            <w:rPr>
              <w:color w:val="000000" w:themeColor="text1"/>
            </w:rPr>
            <w:fldChar w:fldCharType="begin"/>
          </w:r>
          <w:r>
            <w:rPr>
              <w:color w:val="000000" w:themeColor="text1"/>
            </w:rPr>
            <w:instrText xml:space="preserve"> PAGEREF _Toc59033968 \h </w:instrText>
          </w:r>
          <w:r>
            <w:rPr>
              <w:color w:val="000000" w:themeColor="text1"/>
            </w:rPr>
            <w:fldChar w:fldCharType="separate"/>
          </w:r>
          <w:r>
            <w:rPr>
              <w:color w:val="000000" w:themeColor="text1"/>
            </w:rPr>
            <w:t>22</w:t>
          </w:r>
          <w:r>
            <w:rPr>
              <w:color w:val="000000" w:themeColor="text1"/>
            </w:rPr>
            <w:fldChar w:fldCharType="end"/>
          </w:r>
          <w:r>
            <w:rPr>
              <w:color w:val="000000" w:themeColor="text1"/>
            </w:rPr>
            <w:fldChar w:fldCharType="end"/>
          </w:r>
        </w:p>
        <w:p>
          <w:pPr>
            <w:pStyle w:val="14"/>
            <w:tabs>
              <w:tab w:val="left" w:pos="1680"/>
              <w:tab w:val="right" w:leader="dot" w:pos="8296"/>
            </w:tabs>
            <w:ind w:left="560" w:firstLine="560"/>
            <w:rPr>
              <w:rFonts w:eastAsiaTheme="minorEastAsia"/>
              <w:color w:val="000000" w:themeColor="text1"/>
              <w:sz w:val="21"/>
            </w:rPr>
          </w:pPr>
          <w:r>
            <w:fldChar w:fldCharType="begin"/>
          </w:r>
          <w:r>
            <w:instrText xml:space="preserve"> HYPERLINK \l "_Toc59033969" </w:instrText>
          </w:r>
          <w:r>
            <w:fldChar w:fldCharType="separate"/>
          </w:r>
          <w:r>
            <w:rPr>
              <w:rStyle w:val="20"/>
              <w:color w:val="000000" w:themeColor="text1"/>
            </w:rPr>
            <w:t>3.3</w:t>
          </w:r>
          <w:r>
            <w:rPr>
              <w:rFonts w:eastAsiaTheme="minorEastAsia"/>
              <w:color w:val="000000" w:themeColor="text1"/>
              <w:sz w:val="21"/>
            </w:rPr>
            <w:tab/>
          </w:r>
          <w:r>
            <w:rPr>
              <w:rStyle w:val="20"/>
              <w:rFonts w:hint="eastAsia"/>
              <w:color w:val="000000" w:themeColor="text1"/>
            </w:rPr>
            <w:t>规划目标</w:t>
          </w:r>
          <w:r>
            <w:rPr>
              <w:color w:val="000000" w:themeColor="text1"/>
            </w:rPr>
            <w:tab/>
          </w:r>
          <w:r>
            <w:rPr>
              <w:color w:val="000000" w:themeColor="text1"/>
            </w:rPr>
            <w:fldChar w:fldCharType="begin"/>
          </w:r>
          <w:r>
            <w:rPr>
              <w:color w:val="000000" w:themeColor="text1"/>
            </w:rPr>
            <w:instrText xml:space="preserve"> PAGEREF _Toc59033969 \h </w:instrText>
          </w:r>
          <w:r>
            <w:rPr>
              <w:color w:val="000000" w:themeColor="text1"/>
            </w:rPr>
            <w:fldChar w:fldCharType="separate"/>
          </w:r>
          <w:r>
            <w:rPr>
              <w:color w:val="000000" w:themeColor="text1"/>
            </w:rPr>
            <w:t>23</w:t>
          </w:r>
          <w:r>
            <w:rPr>
              <w:color w:val="000000" w:themeColor="text1"/>
            </w:rPr>
            <w:fldChar w:fldCharType="end"/>
          </w:r>
          <w:r>
            <w:rPr>
              <w:color w:val="000000" w:themeColor="text1"/>
            </w:rPr>
            <w:fldChar w:fldCharType="end"/>
          </w:r>
        </w:p>
        <w:p>
          <w:pPr>
            <w:pStyle w:val="14"/>
            <w:tabs>
              <w:tab w:val="left" w:pos="1680"/>
              <w:tab w:val="right" w:leader="dot" w:pos="8296"/>
            </w:tabs>
            <w:ind w:left="560" w:firstLine="560"/>
            <w:rPr>
              <w:rFonts w:eastAsiaTheme="minorEastAsia"/>
              <w:color w:val="000000" w:themeColor="text1"/>
              <w:sz w:val="21"/>
            </w:rPr>
          </w:pPr>
          <w:r>
            <w:fldChar w:fldCharType="begin"/>
          </w:r>
          <w:r>
            <w:instrText xml:space="preserve"> HYPERLINK \l "_Toc59033970" </w:instrText>
          </w:r>
          <w:r>
            <w:fldChar w:fldCharType="separate"/>
          </w:r>
          <w:r>
            <w:rPr>
              <w:rStyle w:val="20"/>
              <w:color w:val="000000" w:themeColor="text1"/>
            </w:rPr>
            <w:t>3.4</w:t>
          </w:r>
          <w:r>
            <w:rPr>
              <w:rFonts w:eastAsiaTheme="minorEastAsia"/>
              <w:color w:val="000000" w:themeColor="text1"/>
              <w:sz w:val="21"/>
            </w:rPr>
            <w:tab/>
          </w:r>
          <w:r>
            <w:rPr>
              <w:rStyle w:val="20"/>
              <w:rFonts w:hint="eastAsia"/>
              <w:color w:val="000000" w:themeColor="text1"/>
            </w:rPr>
            <w:t>总体布局</w:t>
          </w:r>
          <w:r>
            <w:rPr>
              <w:color w:val="000000" w:themeColor="text1"/>
            </w:rPr>
            <w:tab/>
          </w:r>
          <w:r>
            <w:rPr>
              <w:color w:val="000000" w:themeColor="text1"/>
            </w:rPr>
            <w:fldChar w:fldCharType="begin"/>
          </w:r>
          <w:r>
            <w:rPr>
              <w:color w:val="000000" w:themeColor="text1"/>
            </w:rPr>
            <w:instrText xml:space="preserve"> PAGEREF _Toc59033970 \h </w:instrText>
          </w:r>
          <w:r>
            <w:rPr>
              <w:color w:val="000000" w:themeColor="text1"/>
            </w:rPr>
            <w:fldChar w:fldCharType="separate"/>
          </w:r>
          <w:r>
            <w:rPr>
              <w:color w:val="000000" w:themeColor="text1"/>
            </w:rPr>
            <w:t>24</w:t>
          </w:r>
          <w:r>
            <w:rPr>
              <w:color w:val="000000" w:themeColor="text1"/>
            </w:rPr>
            <w:fldChar w:fldCharType="end"/>
          </w:r>
          <w:r>
            <w:rPr>
              <w:color w:val="000000" w:themeColor="text1"/>
            </w:rPr>
            <w:fldChar w:fldCharType="end"/>
          </w:r>
        </w:p>
        <w:p>
          <w:pPr>
            <w:pStyle w:val="13"/>
            <w:tabs>
              <w:tab w:val="left" w:pos="1050"/>
              <w:tab w:val="right" w:leader="dot" w:pos="8296"/>
            </w:tabs>
            <w:ind w:firstLine="560"/>
            <w:rPr>
              <w:rFonts w:eastAsiaTheme="minorEastAsia"/>
              <w:color w:val="000000" w:themeColor="text1"/>
              <w:sz w:val="21"/>
            </w:rPr>
          </w:pPr>
          <w:r>
            <w:fldChar w:fldCharType="begin"/>
          </w:r>
          <w:r>
            <w:instrText xml:space="preserve"> HYPERLINK \l "_Toc59033971" </w:instrText>
          </w:r>
          <w:r>
            <w:fldChar w:fldCharType="separate"/>
          </w:r>
          <w:r>
            <w:rPr>
              <w:rStyle w:val="20"/>
              <w:color w:val="000000" w:themeColor="text1"/>
            </w:rPr>
            <w:t>4.</w:t>
          </w:r>
          <w:r>
            <w:rPr>
              <w:rFonts w:eastAsiaTheme="minorEastAsia"/>
              <w:color w:val="000000" w:themeColor="text1"/>
              <w:sz w:val="21"/>
            </w:rPr>
            <w:tab/>
          </w:r>
          <w:r>
            <w:rPr>
              <w:rStyle w:val="20"/>
              <w:rFonts w:hint="eastAsia"/>
              <w:color w:val="000000" w:themeColor="text1"/>
            </w:rPr>
            <w:t>补齐短板，完善水利基础设施网络</w:t>
          </w:r>
          <w:r>
            <w:rPr>
              <w:color w:val="000000" w:themeColor="text1"/>
            </w:rPr>
            <w:tab/>
          </w:r>
          <w:r>
            <w:rPr>
              <w:color w:val="000000" w:themeColor="text1"/>
            </w:rPr>
            <w:fldChar w:fldCharType="begin"/>
          </w:r>
          <w:r>
            <w:rPr>
              <w:color w:val="000000" w:themeColor="text1"/>
            </w:rPr>
            <w:instrText xml:space="preserve"> PAGEREF _Toc59033971 \h </w:instrText>
          </w:r>
          <w:r>
            <w:rPr>
              <w:color w:val="000000" w:themeColor="text1"/>
            </w:rPr>
            <w:fldChar w:fldCharType="separate"/>
          </w:r>
          <w:r>
            <w:rPr>
              <w:color w:val="000000" w:themeColor="text1"/>
            </w:rPr>
            <w:t>26</w:t>
          </w:r>
          <w:r>
            <w:rPr>
              <w:color w:val="000000" w:themeColor="text1"/>
            </w:rPr>
            <w:fldChar w:fldCharType="end"/>
          </w:r>
          <w:r>
            <w:rPr>
              <w:color w:val="000000" w:themeColor="text1"/>
            </w:rPr>
            <w:fldChar w:fldCharType="end"/>
          </w:r>
        </w:p>
        <w:p>
          <w:pPr>
            <w:pStyle w:val="14"/>
            <w:tabs>
              <w:tab w:val="left" w:pos="1680"/>
              <w:tab w:val="right" w:leader="dot" w:pos="8296"/>
            </w:tabs>
            <w:ind w:left="560" w:firstLine="560"/>
            <w:rPr>
              <w:rFonts w:eastAsiaTheme="minorEastAsia"/>
              <w:color w:val="000000" w:themeColor="text1"/>
              <w:sz w:val="21"/>
            </w:rPr>
          </w:pPr>
          <w:r>
            <w:fldChar w:fldCharType="begin"/>
          </w:r>
          <w:r>
            <w:instrText xml:space="preserve"> HYPERLINK \l "_Toc59033973" </w:instrText>
          </w:r>
          <w:r>
            <w:fldChar w:fldCharType="separate"/>
          </w:r>
          <w:r>
            <w:rPr>
              <w:rStyle w:val="20"/>
              <w:color w:val="000000" w:themeColor="text1"/>
            </w:rPr>
            <w:t>4.1</w:t>
          </w:r>
          <w:r>
            <w:rPr>
              <w:rFonts w:eastAsiaTheme="minorEastAsia"/>
              <w:color w:val="000000" w:themeColor="text1"/>
              <w:sz w:val="21"/>
            </w:rPr>
            <w:tab/>
          </w:r>
          <w:r>
            <w:rPr>
              <w:rStyle w:val="20"/>
              <w:rFonts w:hint="eastAsia"/>
              <w:color w:val="000000" w:themeColor="text1"/>
            </w:rPr>
            <w:t>实施防洪提升工程，保障防洪安全</w:t>
          </w:r>
          <w:r>
            <w:rPr>
              <w:color w:val="000000" w:themeColor="text1"/>
            </w:rPr>
            <w:tab/>
          </w:r>
          <w:r>
            <w:rPr>
              <w:color w:val="000000" w:themeColor="text1"/>
            </w:rPr>
            <w:fldChar w:fldCharType="begin"/>
          </w:r>
          <w:r>
            <w:rPr>
              <w:color w:val="000000" w:themeColor="text1"/>
            </w:rPr>
            <w:instrText xml:space="preserve"> PAGEREF _Toc59033973 \h </w:instrText>
          </w:r>
          <w:r>
            <w:rPr>
              <w:color w:val="000000" w:themeColor="text1"/>
            </w:rPr>
            <w:fldChar w:fldCharType="separate"/>
          </w:r>
          <w:r>
            <w:rPr>
              <w:color w:val="000000" w:themeColor="text1"/>
            </w:rPr>
            <w:t>26</w:t>
          </w:r>
          <w:r>
            <w:rPr>
              <w:color w:val="000000" w:themeColor="text1"/>
            </w:rPr>
            <w:fldChar w:fldCharType="end"/>
          </w:r>
          <w:r>
            <w:rPr>
              <w:color w:val="000000" w:themeColor="text1"/>
            </w:rPr>
            <w:fldChar w:fldCharType="end"/>
          </w:r>
        </w:p>
        <w:p>
          <w:pPr>
            <w:pStyle w:val="14"/>
            <w:tabs>
              <w:tab w:val="left" w:pos="1680"/>
              <w:tab w:val="right" w:leader="dot" w:pos="8296"/>
            </w:tabs>
            <w:ind w:left="560" w:firstLine="560"/>
            <w:rPr>
              <w:rFonts w:eastAsiaTheme="minorEastAsia"/>
              <w:color w:val="000000" w:themeColor="text1"/>
              <w:sz w:val="21"/>
            </w:rPr>
          </w:pPr>
          <w:r>
            <w:fldChar w:fldCharType="begin"/>
          </w:r>
          <w:r>
            <w:instrText xml:space="preserve"> HYPERLINK \l "_Toc59033974" </w:instrText>
          </w:r>
          <w:r>
            <w:fldChar w:fldCharType="separate"/>
          </w:r>
          <w:r>
            <w:rPr>
              <w:rStyle w:val="20"/>
              <w:color w:val="000000" w:themeColor="text1"/>
            </w:rPr>
            <w:t>4.2</w:t>
          </w:r>
          <w:r>
            <w:rPr>
              <w:rFonts w:eastAsiaTheme="minorEastAsia"/>
              <w:color w:val="000000" w:themeColor="text1"/>
              <w:sz w:val="21"/>
            </w:rPr>
            <w:tab/>
          </w:r>
          <w:r>
            <w:rPr>
              <w:rStyle w:val="20"/>
              <w:rFonts w:hint="eastAsia"/>
              <w:color w:val="000000" w:themeColor="text1"/>
            </w:rPr>
            <w:t>强化节水和水资源合理配置，保障供水安全</w:t>
          </w:r>
          <w:r>
            <w:rPr>
              <w:color w:val="000000" w:themeColor="text1"/>
            </w:rPr>
            <w:tab/>
          </w:r>
          <w:r>
            <w:rPr>
              <w:color w:val="000000" w:themeColor="text1"/>
            </w:rPr>
            <w:fldChar w:fldCharType="begin"/>
          </w:r>
          <w:r>
            <w:rPr>
              <w:color w:val="000000" w:themeColor="text1"/>
            </w:rPr>
            <w:instrText xml:space="preserve"> PAGEREF _Toc59033974 \h </w:instrText>
          </w:r>
          <w:r>
            <w:rPr>
              <w:color w:val="000000" w:themeColor="text1"/>
            </w:rPr>
            <w:fldChar w:fldCharType="separate"/>
          </w:r>
          <w:r>
            <w:rPr>
              <w:color w:val="000000" w:themeColor="text1"/>
            </w:rPr>
            <w:t>31</w:t>
          </w:r>
          <w:r>
            <w:rPr>
              <w:color w:val="000000" w:themeColor="text1"/>
            </w:rPr>
            <w:fldChar w:fldCharType="end"/>
          </w:r>
          <w:r>
            <w:rPr>
              <w:color w:val="000000" w:themeColor="text1"/>
            </w:rPr>
            <w:fldChar w:fldCharType="end"/>
          </w:r>
        </w:p>
        <w:p>
          <w:pPr>
            <w:pStyle w:val="14"/>
            <w:tabs>
              <w:tab w:val="left" w:pos="1680"/>
              <w:tab w:val="right" w:leader="dot" w:pos="8296"/>
            </w:tabs>
            <w:ind w:left="560" w:firstLine="560"/>
            <w:rPr>
              <w:rFonts w:eastAsiaTheme="minorEastAsia"/>
              <w:color w:val="000000" w:themeColor="text1"/>
              <w:sz w:val="21"/>
            </w:rPr>
          </w:pPr>
          <w:r>
            <w:fldChar w:fldCharType="begin"/>
          </w:r>
          <w:r>
            <w:instrText xml:space="preserve"> HYPERLINK \l "_Toc59033975" </w:instrText>
          </w:r>
          <w:r>
            <w:fldChar w:fldCharType="separate"/>
          </w:r>
          <w:r>
            <w:rPr>
              <w:rStyle w:val="20"/>
              <w:color w:val="000000" w:themeColor="text1"/>
            </w:rPr>
            <w:t>4.3</w:t>
          </w:r>
          <w:r>
            <w:rPr>
              <w:rFonts w:eastAsiaTheme="minorEastAsia"/>
              <w:color w:val="000000" w:themeColor="text1"/>
              <w:sz w:val="21"/>
            </w:rPr>
            <w:tab/>
          </w:r>
          <w:r>
            <w:rPr>
              <w:rStyle w:val="20"/>
              <w:rFonts w:hint="eastAsia"/>
              <w:color w:val="000000" w:themeColor="text1"/>
            </w:rPr>
            <w:t>加强水生态环境修复，维护河湖健康</w:t>
          </w:r>
          <w:r>
            <w:rPr>
              <w:color w:val="000000" w:themeColor="text1"/>
            </w:rPr>
            <w:tab/>
          </w:r>
          <w:r>
            <w:rPr>
              <w:color w:val="000000" w:themeColor="text1"/>
            </w:rPr>
            <w:fldChar w:fldCharType="begin"/>
          </w:r>
          <w:r>
            <w:rPr>
              <w:color w:val="000000" w:themeColor="text1"/>
            </w:rPr>
            <w:instrText xml:space="preserve"> PAGEREF _Toc59033975 \h </w:instrText>
          </w:r>
          <w:r>
            <w:rPr>
              <w:color w:val="000000" w:themeColor="text1"/>
            </w:rPr>
            <w:fldChar w:fldCharType="separate"/>
          </w:r>
          <w:r>
            <w:rPr>
              <w:color w:val="000000" w:themeColor="text1"/>
            </w:rPr>
            <w:t>35</w:t>
          </w:r>
          <w:r>
            <w:rPr>
              <w:color w:val="000000" w:themeColor="text1"/>
            </w:rPr>
            <w:fldChar w:fldCharType="end"/>
          </w:r>
          <w:r>
            <w:rPr>
              <w:color w:val="000000" w:themeColor="text1"/>
            </w:rPr>
            <w:fldChar w:fldCharType="end"/>
          </w:r>
        </w:p>
        <w:p>
          <w:pPr>
            <w:pStyle w:val="14"/>
            <w:tabs>
              <w:tab w:val="left" w:pos="1680"/>
              <w:tab w:val="right" w:leader="dot" w:pos="8296"/>
            </w:tabs>
            <w:ind w:left="560" w:firstLine="560"/>
            <w:rPr>
              <w:rFonts w:eastAsiaTheme="minorEastAsia"/>
              <w:color w:val="000000" w:themeColor="text1"/>
              <w:sz w:val="21"/>
            </w:rPr>
          </w:pPr>
          <w:r>
            <w:fldChar w:fldCharType="begin"/>
          </w:r>
          <w:r>
            <w:instrText xml:space="preserve"> HYPERLINK \l "_Toc59033976" </w:instrText>
          </w:r>
          <w:r>
            <w:fldChar w:fldCharType="separate"/>
          </w:r>
          <w:r>
            <w:rPr>
              <w:rStyle w:val="20"/>
              <w:color w:val="000000" w:themeColor="text1"/>
            </w:rPr>
            <w:t>4.4</w:t>
          </w:r>
          <w:r>
            <w:rPr>
              <w:rFonts w:eastAsiaTheme="minorEastAsia"/>
              <w:color w:val="000000" w:themeColor="text1"/>
              <w:sz w:val="21"/>
            </w:rPr>
            <w:tab/>
          </w:r>
          <w:r>
            <w:rPr>
              <w:rStyle w:val="20"/>
              <w:rFonts w:hint="eastAsia"/>
              <w:color w:val="000000" w:themeColor="text1"/>
            </w:rPr>
            <w:t>做强黟县水文化，助推高质量发展</w:t>
          </w:r>
          <w:r>
            <w:rPr>
              <w:color w:val="000000" w:themeColor="text1"/>
            </w:rPr>
            <w:tab/>
          </w:r>
          <w:r>
            <w:rPr>
              <w:color w:val="000000" w:themeColor="text1"/>
            </w:rPr>
            <w:fldChar w:fldCharType="begin"/>
          </w:r>
          <w:r>
            <w:rPr>
              <w:color w:val="000000" w:themeColor="text1"/>
            </w:rPr>
            <w:instrText xml:space="preserve"> PAGEREF _Toc59033976 \h </w:instrText>
          </w:r>
          <w:r>
            <w:rPr>
              <w:color w:val="000000" w:themeColor="text1"/>
            </w:rPr>
            <w:fldChar w:fldCharType="separate"/>
          </w:r>
          <w:r>
            <w:rPr>
              <w:color w:val="000000" w:themeColor="text1"/>
            </w:rPr>
            <w:t>43</w:t>
          </w:r>
          <w:r>
            <w:rPr>
              <w:color w:val="000000" w:themeColor="text1"/>
            </w:rPr>
            <w:fldChar w:fldCharType="end"/>
          </w:r>
          <w:r>
            <w:rPr>
              <w:color w:val="000000" w:themeColor="text1"/>
            </w:rPr>
            <w:fldChar w:fldCharType="end"/>
          </w:r>
        </w:p>
        <w:p>
          <w:pPr>
            <w:pStyle w:val="14"/>
            <w:tabs>
              <w:tab w:val="left" w:pos="1680"/>
              <w:tab w:val="right" w:leader="dot" w:pos="8296"/>
            </w:tabs>
            <w:ind w:left="560" w:firstLine="560"/>
            <w:rPr>
              <w:rFonts w:eastAsiaTheme="minorEastAsia"/>
              <w:color w:val="000000" w:themeColor="text1"/>
              <w:sz w:val="21"/>
            </w:rPr>
          </w:pPr>
          <w:r>
            <w:fldChar w:fldCharType="begin"/>
          </w:r>
          <w:r>
            <w:instrText xml:space="preserve"> HYPERLINK \l "_Toc59033977" </w:instrText>
          </w:r>
          <w:r>
            <w:fldChar w:fldCharType="separate"/>
          </w:r>
          <w:r>
            <w:rPr>
              <w:rStyle w:val="20"/>
              <w:color w:val="000000" w:themeColor="text1"/>
            </w:rPr>
            <w:t>4.5</w:t>
          </w:r>
          <w:r>
            <w:rPr>
              <w:rFonts w:eastAsiaTheme="minorEastAsia"/>
              <w:color w:val="000000" w:themeColor="text1"/>
              <w:sz w:val="21"/>
            </w:rPr>
            <w:tab/>
          </w:r>
          <w:r>
            <w:rPr>
              <w:rStyle w:val="20"/>
              <w:rFonts w:hint="eastAsia"/>
              <w:color w:val="000000" w:themeColor="text1"/>
            </w:rPr>
            <w:t>加强水利信息化建设，提升水利智慧化水平</w:t>
          </w:r>
          <w:r>
            <w:rPr>
              <w:color w:val="000000" w:themeColor="text1"/>
            </w:rPr>
            <w:tab/>
          </w:r>
          <w:r>
            <w:rPr>
              <w:color w:val="000000" w:themeColor="text1"/>
            </w:rPr>
            <w:fldChar w:fldCharType="begin"/>
          </w:r>
          <w:r>
            <w:rPr>
              <w:color w:val="000000" w:themeColor="text1"/>
            </w:rPr>
            <w:instrText xml:space="preserve"> PAGEREF _Toc59033977 \h </w:instrText>
          </w:r>
          <w:r>
            <w:rPr>
              <w:color w:val="000000" w:themeColor="text1"/>
            </w:rPr>
            <w:fldChar w:fldCharType="separate"/>
          </w:r>
          <w:r>
            <w:rPr>
              <w:color w:val="000000" w:themeColor="text1"/>
            </w:rPr>
            <w:t>47</w:t>
          </w:r>
          <w:r>
            <w:rPr>
              <w:color w:val="000000" w:themeColor="text1"/>
            </w:rPr>
            <w:fldChar w:fldCharType="end"/>
          </w:r>
          <w:r>
            <w:rPr>
              <w:color w:val="000000" w:themeColor="text1"/>
            </w:rPr>
            <w:fldChar w:fldCharType="end"/>
          </w:r>
        </w:p>
        <w:p>
          <w:pPr>
            <w:pStyle w:val="13"/>
            <w:tabs>
              <w:tab w:val="left" w:pos="1050"/>
              <w:tab w:val="right" w:leader="dot" w:pos="8296"/>
            </w:tabs>
            <w:ind w:firstLine="560"/>
            <w:rPr>
              <w:rFonts w:eastAsiaTheme="minorEastAsia"/>
              <w:color w:val="000000" w:themeColor="text1"/>
              <w:sz w:val="21"/>
            </w:rPr>
          </w:pPr>
          <w:r>
            <w:fldChar w:fldCharType="begin"/>
          </w:r>
          <w:r>
            <w:instrText xml:space="preserve"> HYPERLINK \l "_Toc59033978" </w:instrText>
          </w:r>
          <w:r>
            <w:fldChar w:fldCharType="separate"/>
          </w:r>
          <w:r>
            <w:rPr>
              <w:rStyle w:val="20"/>
              <w:color w:val="000000" w:themeColor="text1"/>
            </w:rPr>
            <w:t>5.</w:t>
          </w:r>
          <w:r>
            <w:rPr>
              <w:rFonts w:eastAsiaTheme="minorEastAsia"/>
              <w:color w:val="000000" w:themeColor="text1"/>
              <w:sz w:val="21"/>
            </w:rPr>
            <w:tab/>
          </w:r>
          <w:r>
            <w:rPr>
              <w:rStyle w:val="20"/>
              <w:rFonts w:hint="eastAsia"/>
              <w:color w:val="000000" w:themeColor="text1"/>
            </w:rPr>
            <w:t>强化监督，提升涉水事务监管水平</w:t>
          </w:r>
          <w:r>
            <w:rPr>
              <w:color w:val="000000" w:themeColor="text1"/>
            </w:rPr>
            <w:tab/>
          </w:r>
          <w:r>
            <w:rPr>
              <w:color w:val="000000" w:themeColor="text1"/>
            </w:rPr>
            <w:fldChar w:fldCharType="begin"/>
          </w:r>
          <w:r>
            <w:rPr>
              <w:color w:val="000000" w:themeColor="text1"/>
            </w:rPr>
            <w:instrText xml:space="preserve"> PAGEREF _Toc59033978 \h </w:instrText>
          </w:r>
          <w:r>
            <w:rPr>
              <w:color w:val="000000" w:themeColor="text1"/>
            </w:rPr>
            <w:fldChar w:fldCharType="separate"/>
          </w:r>
          <w:r>
            <w:rPr>
              <w:color w:val="000000" w:themeColor="text1"/>
            </w:rPr>
            <w:t>49</w:t>
          </w:r>
          <w:r>
            <w:rPr>
              <w:color w:val="000000" w:themeColor="text1"/>
            </w:rPr>
            <w:fldChar w:fldCharType="end"/>
          </w:r>
          <w:r>
            <w:rPr>
              <w:color w:val="000000" w:themeColor="text1"/>
            </w:rPr>
            <w:fldChar w:fldCharType="end"/>
          </w:r>
        </w:p>
        <w:p>
          <w:pPr>
            <w:pStyle w:val="14"/>
            <w:tabs>
              <w:tab w:val="left" w:pos="1680"/>
              <w:tab w:val="right" w:leader="dot" w:pos="8296"/>
            </w:tabs>
            <w:ind w:left="560" w:firstLine="560"/>
            <w:rPr>
              <w:rFonts w:eastAsiaTheme="minorEastAsia"/>
              <w:color w:val="000000" w:themeColor="text1"/>
              <w:sz w:val="21"/>
            </w:rPr>
          </w:pPr>
          <w:r>
            <w:fldChar w:fldCharType="begin"/>
          </w:r>
          <w:r>
            <w:instrText xml:space="preserve"> HYPERLINK \l "_Toc59033980" </w:instrText>
          </w:r>
          <w:r>
            <w:fldChar w:fldCharType="separate"/>
          </w:r>
          <w:r>
            <w:rPr>
              <w:rStyle w:val="20"/>
              <w:color w:val="000000" w:themeColor="text1"/>
            </w:rPr>
            <w:t>5.1</w:t>
          </w:r>
          <w:r>
            <w:rPr>
              <w:rFonts w:eastAsiaTheme="minorEastAsia"/>
              <w:color w:val="000000" w:themeColor="text1"/>
              <w:sz w:val="21"/>
            </w:rPr>
            <w:tab/>
          </w:r>
          <w:r>
            <w:rPr>
              <w:rStyle w:val="20"/>
              <w:rFonts w:hint="eastAsia"/>
              <w:color w:val="000000" w:themeColor="text1"/>
            </w:rPr>
            <w:t>加强监管能力建设，完善监督管理体制</w:t>
          </w:r>
          <w:r>
            <w:rPr>
              <w:color w:val="000000" w:themeColor="text1"/>
            </w:rPr>
            <w:tab/>
          </w:r>
          <w:r>
            <w:rPr>
              <w:color w:val="000000" w:themeColor="text1"/>
            </w:rPr>
            <w:fldChar w:fldCharType="begin"/>
          </w:r>
          <w:r>
            <w:rPr>
              <w:color w:val="000000" w:themeColor="text1"/>
            </w:rPr>
            <w:instrText xml:space="preserve"> PAGEREF _Toc59033980 \h </w:instrText>
          </w:r>
          <w:r>
            <w:rPr>
              <w:color w:val="000000" w:themeColor="text1"/>
            </w:rPr>
            <w:fldChar w:fldCharType="separate"/>
          </w:r>
          <w:r>
            <w:rPr>
              <w:color w:val="000000" w:themeColor="text1"/>
            </w:rPr>
            <w:t>49</w:t>
          </w:r>
          <w:r>
            <w:rPr>
              <w:color w:val="000000" w:themeColor="text1"/>
            </w:rPr>
            <w:fldChar w:fldCharType="end"/>
          </w:r>
          <w:r>
            <w:rPr>
              <w:color w:val="000000" w:themeColor="text1"/>
            </w:rPr>
            <w:fldChar w:fldCharType="end"/>
          </w:r>
        </w:p>
        <w:p>
          <w:pPr>
            <w:pStyle w:val="14"/>
            <w:tabs>
              <w:tab w:val="left" w:pos="1680"/>
              <w:tab w:val="right" w:leader="dot" w:pos="8296"/>
            </w:tabs>
            <w:ind w:left="560" w:firstLine="560"/>
            <w:rPr>
              <w:rFonts w:eastAsiaTheme="minorEastAsia"/>
              <w:color w:val="000000" w:themeColor="text1"/>
              <w:sz w:val="21"/>
            </w:rPr>
          </w:pPr>
          <w:r>
            <w:fldChar w:fldCharType="begin"/>
          </w:r>
          <w:r>
            <w:instrText xml:space="preserve"> HYPERLINK \l "_Toc59033981" </w:instrText>
          </w:r>
          <w:r>
            <w:fldChar w:fldCharType="separate"/>
          </w:r>
          <w:r>
            <w:rPr>
              <w:rStyle w:val="20"/>
              <w:color w:val="000000" w:themeColor="text1"/>
            </w:rPr>
            <w:t>5.2</w:t>
          </w:r>
          <w:r>
            <w:rPr>
              <w:rFonts w:eastAsiaTheme="minorEastAsia"/>
              <w:color w:val="000000" w:themeColor="text1"/>
              <w:sz w:val="21"/>
            </w:rPr>
            <w:tab/>
          </w:r>
          <w:r>
            <w:rPr>
              <w:rStyle w:val="20"/>
              <w:rFonts w:hint="eastAsia"/>
              <w:color w:val="000000" w:themeColor="text1"/>
            </w:rPr>
            <w:t>强化河湖监管，持续改善河湖面貌</w:t>
          </w:r>
          <w:r>
            <w:rPr>
              <w:color w:val="000000" w:themeColor="text1"/>
            </w:rPr>
            <w:tab/>
          </w:r>
          <w:r>
            <w:rPr>
              <w:color w:val="000000" w:themeColor="text1"/>
            </w:rPr>
            <w:fldChar w:fldCharType="begin"/>
          </w:r>
          <w:r>
            <w:rPr>
              <w:color w:val="000000" w:themeColor="text1"/>
            </w:rPr>
            <w:instrText xml:space="preserve"> PAGEREF _Toc59033981 \h </w:instrText>
          </w:r>
          <w:r>
            <w:rPr>
              <w:color w:val="000000" w:themeColor="text1"/>
            </w:rPr>
            <w:fldChar w:fldCharType="separate"/>
          </w:r>
          <w:r>
            <w:rPr>
              <w:color w:val="000000" w:themeColor="text1"/>
            </w:rPr>
            <w:t>50</w:t>
          </w:r>
          <w:r>
            <w:rPr>
              <w:color w:val="000000" w:themeColor="text1"/>
            </w:rPr>
            <w:fldChar w:fldCharType="end"/>
          </w:r>
          <w:r>
            <w:rPr>
              <w:color w:val="000000" w:themeColor="text1"/>
            </w:rPr>
            <w:fldChar w:fldCharType="end"/>
          </w:r>
        </w:p>
        <w:p>
          <w:pPr>
            <w:pStyle w:val="14"/>
            <w:tabs>
              <w:tab w:val="left" w:pos="1680"/>
              <w:tab w:val="right" w:leader="dot" w:pos="8296"/>
            </w:tabs>
            <w:ind w:left="560" w:firstLine="560"/>
            <w:rPr>
              <w:rFonts w:eastAsiaTheme="minorEastAsia"/>
              <w:color w:val="000000" w:themeColor="text1"/>
              <w:sz w:val="21"/>
            </w:rPr>
          </w:pPr>
          <w:r>
            <w:fldChar w:fldCharType="begin"/>
          </w:r>
          <w:r>
            <w:instrText xml:space="preserve"> HYPERLINK \l "_Toc59033982" </w:instrText>
          </w:r>
          <w:r>
            <w:fldChar w:fldCharType="separate"/>
          </w:r>
          <w:r>
            <w:rPr>
              <w:rStyle w:val="20"/>
              <w:color w:val="000000" w:themeColor="text1"/>
            </w:rPr>
            <w:t>5.3</w:t>
          </w:r>
          <w:r>
            <w:rPr>
              <w:rFonts w:eastAsiaTheme="minorEastAsia"/>
              <w:color w:val="000000" w:themeColor="text1"/>
              <w:sz w:val="21"/>
            </w:rPr>
            <w:tab/>
          </w:r>
          <w:r>
            <w:rPr>
              <w:rStyle w:val="20"/>
              <w:rFonts w:hint="eastAsia"/>
              <w:color w:val="000000" w:themeColor="text1"/>
            </w:rPr>
            <w:t>严格节水和水资源监管，保障水资源可持续利用</w:t>
          </w:r>
          <w:r>
            <w:rPr>
              <w:color w:val="000000" w:themeColor="text1"/>
            </w:rPr>
            <w:tab/>
          </w:r>
          <w:r>
            <w:rPr>
              <w:color w:val="000000" w:themeColor="text1"/>
            </w:rPr>
            <w:fldChar w:fldCharType="begin"/>
          </w:r>
          <w:r>
            <w:rPr>
              <w:color w:val="000000" w:themeColor="text1"/>
            </w:rPr>
            <w:instrText xml:space="preserve"> PAGEREF _Toc59033982 \h </w:instrText>
          </w:r>
          <w:r>
            <w:rPr>
              <w:color w:val="000000" w:themeColor="text1"/>
            </w:rPr>
            <w:fldChar w:fldCharType="separate"/>
          </w:r>
          <w:r>
            <w:rPr>
              <w:color w:val="000000" w:themeColor="text1"/>
            </w:rPr>
            <w:t>51</w:t>
          </w:r>
          <w:r>
            <w:rPr>
              <w:color w:val="000000" w:themeColor="text1"/>
            </w:rPr>
            <w:fldChar w:fldCharType="end"/>
          </w:r>
          <w:r>
            <w:rPr>
              <w:color w:val="000000" w:themeColor="text1"/>
            </w:rPr>
            <w:fldChar w:fldCharType="end"/>
          </w:r>
        </w:p>
        <w:p>
          <w:pPr>
            <w:pStyle w:val="14"/>
            <w:tabs>
              <w:tab w:val="left" w:pos="1680"/>
              <w:tab w:val="right" w:leader="dot" w:pos="8296"/>
            </w:tabs>
            <w:ind w:left="560" w:firstLine="560"/>
            <w:rPr>
              <w:rFonts w:eastAsiaTheme="minorEastAsia"/>
              <w:color w:val="000000" w:themeColor="text1"/>
              <w:sz w:val="21"/>
            </w:rPr>
          </w:pPr>
          <w:r>
            <w:fldChar w:fldCharType="begin"/>
          </w:r>
          <w:r>
            <w:instrText xml:space="preserve"> HYPERLINK \l "_Toc59033983" </w:instrText>
          </w:r>
          <w:r>
            <w:fldChar w:fldCharType="separate"/>
          </w:r>
          <w:r>
            <w:rPr>
              <w:rStyle w:val="20"/>
              <w:color w:val="000000" w:themeColor="text1"/>
            </w:rPr>
            <w:t>5.4</w:t>
          </w:r>
          <w:r>
            <w:rPr>
              <w:rFonts w:eastAsiaTheme="minorEastAsia"/>
              <w:color w:val="000000" w:themeColor="text1"/>
              <w:sz w:val="21"/>
            </w:rPr>
            <w:tab/>
          </w:r>
          <w:r>
            <w:rPr>
              <w:rStyle w:val="20"/>
              <w:rFonts w:hint="eastAsia"/>
              <w:color w:val="000000" w:themeColor="text1"/>
            </w:rPr>
            <w:t>加强水利工程监管，充分发挥工程综合效益</w:t>
          </w:r>
          <w:r>
            <w:rPr>
              <w:color w:val="000000" w:themeColor="text1"/>
            </w:rPr>
            <w:tab/>
          </w:r>
          <w:r>
            <w:rPr>
              <w:color w:val="000000" w:themeColor="text1"/>
            </w:rPr>
            <w:fldChar w:fldCharType="begin"/>
          </w:r>
          <w:r>
            <w:rPr>
              <w:color w:val="000000" w:themeColor="text1"/>
            </w:rPr>
            <w:instrText xml:space="preserve"> PAGEREF _Toc59033983 \h </w:instrText>
          </w:r>
          <w:r>
            <w:rPr>
              <w:color w:val="000000" w:themeColor="text1"/>
            </w:rPr>
            <w:fldChar w:fldCharType="separate"/>
          </w:r>
          <w:r>
            <w:rPr>
              <w:color w:val="000000" w:themeColor="text1"/>
            </w:rPr>
            <w:t>52</w:t>
          </w:r>
          <w:r>
            <w:rPr>
              <w:color w:val="000000" w:themeColor="text1"/>
            </w:rPr>
            <w:fldChar w:fldCharType="end"/>
          </w:r>
          <w:r>
            <w:rPr>
              <w:color w:val="000000" w:themeColor="text1"/>
            </w:rPr>
            <w:fldChar w:fldCharType="end"/>
          </w:r>
        </w:p>
        <w:p>
          <w:pPr>
            <w:pStyle w:val="14"/>
            <w:tabs>
              <w:tab w:val="left" w:pos="1680"/>
              <w:tab w:val="right" w:leader="dot" w:pos="8296"/>
            </w:tabs>
            <w:ind w:left="560" w:firstLine="560"/>
            <w:rPr>
              <w:rFonts w:eastAsiaTheme="minorEastAsia"/>
              <w:color w:val="000000" w:themeColor="text1"/>
              <w:sz w:val="21"/>
            </w:rPr>
          </w:pPr>
          <w:r>
            <w:fldChar w:fldCharType="begin"/>
          </w:r>
          <w:r>
            <w:instrText xml:space="preserve"> HYPERLINK \l "_Toc59033984" </w:instrText>
          </w:r>
          <w:r>
            <w:fldChar w:fldCharType="separate"/>
          </w:r>
          <w:r>
            <w:rPr>
              <w:rStyle w:val="20"/>
              <w:color w:val="000000" w:themeColor="text1"/>
            </w:rPr>
            <w:t>5.5</w:t>
          </w:r>
          <w:r>
            <w:rPr>
              <w:rFonts w:eastAsiaTheme="minorEastAsia"/>
              <w:color w:val="000000" w:themeColor="text1"/>
              <w:sz w:val="21"/>
            </w:rPr>
            <w:tab/>
          </w:r>
          <w:r>
            <w:rPr>
              <w:rStyle w:val="20"/>
              <w:rFonts w:hint="eastAsia"/>
              <w:color w:val="000000" w:themeColor="text1"/>
            </w:rPr>
            <w:t>加强水土保持监管，提高固土保水能力</w:t>
          </w:r>
          <w:r>
            <w:rPr>
              <w:color w:val="000000" w:themeColor="text1"/>
            </w:rPr>
            <w:tab/>
          </w:r>
          <w:r>
            <w:rPr>
              <w:color w:val="000000" w:themeColor="text1"/>
            </w:rPr>
            <w:fldChar w:fldCharType="begin"/>
          </w:r>
          <w:r>
            <w:rPr>
              <w:color w:val="000000" w:themeColor="text1"/>
            </w:rPr>
            <w:instrText xml:space="preserve"> PAGEREF _Toc59033984 \h </w:instrText>
          </w:r>
          <w:r>
            <w:rPr>
              <w:color w:val="000000" w:themeColor="text1"/>
            </w:rPr>
            <w:fldChar w:fldCharType="separate"/>
          </w:r>
          <w:r>
            <w:rPr>
              <w:color w:val="000000" w:themeColor="text1"/>
            </w:rPr>
            <w:t>54</w:t>
          </w:r>
          <w:r>
            <w:rPr>
              <w:color w:val="000000" w:themeColor="text1"/>
            </w:rPr>
            <w:fldChar w:fldCharType="end"/>
          </w:r>
          <w:r>
            <w:rPr>
              <w:color w:val="000000" w:themeColor="text1"/>
            </w:rPr>
            <w:fldChar w:fldCharType="end"/>
          </w:r>
        </w:p>
        <w:p>
          <w:pPr>
            <w:pStyle w:val="14"/>
            <w:tabs>
              <w:tab w:val="left" w:pos="1680"/>
              <w:tab w:val="right" w:leader="dot" w:pos="8296"/>
            </w:tabs>
            <w:ind w:left="560" w:firstLine="560"/>
            <w:rPr>
              <w:rFonts w:eastAsiaTheme="minorEastAsia"/>
              <w:color w:val="000000" w:themeColor="text1"/>
              <w:sz w:val="21"/>
            </w:rPr>
          </w:pPr>
          <w:r>
            <w:fldChar w:fldCharType="begin"/>
          </w:r>
          <w:r>
            <w:instrText xml:space="preserve"> HYPERLINK \l "_Toc59033985" </w:instrText>
          </w:r>
          <w:r>
            <w:fldChar w:fldCharType="separate"/>
          </w:r>
          <w:r>
            <w:rPr>
              <w:rStyle w:val="20"/>
              <w:color w:val="000000" w:themeColor="text1"/>
            </w:rPr>
            <w:t>5.6</w:t>
          </w:r>
          <w:r>
            <w:rPr>
              <w:rFonts w:eastAsiaTheme="minorEastAsia"/>
              <w:color w:val="000000" w:themeColor="text1"/>
              <w:sz w:val="21"/>
            </w:rPr>
            <w:tab/>
          </w:r>
          <w:r>
            <w:rPr>
              <w:rStyle w:val="20"/>
              <w:rFonts w:hint="eastAsia"/>
              <w:color w:val="000000" w:themeColor="text1"/>
            </w:rPr>
            <w:t>强化水安全风险管控，提高应急处理能力</w:t>
          </w:r>
          <w:r>
            <w:rPr>
              <w:color w:val="000000" w:themeColor="text1"/>
            </w:rPr>
            <w:tab/>
          </w:r>
          <w:r>
            <w:rPr>
              <w:color w:val="000000" w:themeColor="text1"/>
            </w:rPr>
            <w:fldChar w:fldCharType="begin"/>
          </w:r>
          <w:r>
            <w:rPr>
              <w:color w:val="000000" w:themeColor="text1"/>
            </w:rPr>
            <w:instrText xml:space="preserve"> PAGEREF _Toc59033985 \h </w:instrText>
          </w:r>
          <w:r>
            <w:rPr>
              <w:color w:val="000000" w:themeColor="text1"/>
            </w:rPr>
            <w:fldChar w:fldCharType="separate"/>
          </w:r>
          <w:r>
            <w:rPr>
              <w:color w:val="000000" w:themeColor="text1"/>
            </w:rPr>
            <w:t>54</w:t>
          </w:r>
          <w:r>
            <w:rPr>
              <w:color w:val="000000" w:themeColor="text1"/>
            </w:rPr>
            <w:fldChar w:fldCharType="end"/>
          </w:r>
          <w:r>
            <w:rPr>
              <w:color w:val="000000" w:themeColor="text1"/>
            </w:rPr>
            <w:fldChar w:fldCharType="end"/>
          </w:r>
        </w:p>
        <w:p>
          <w:pPr>
            <w:pStyle w:val="13"/>
            <w:tabs>
              <w:tab w:val="left" w:pos="1050"/>
              <w:tab w:val="right" w:leader="dot" w:pos="8296"/>
            </w:tabs>
            <w:ind w:firstLine="560"/>
            <w:rPr>
              <w:rFonts w:eastAsiaTheme="minorEastAsia"/>
              <w:color w:val="000000" w:themeColor="text1"/>
              <w:sz w:val="21"/>
            </w:rPr>
          </w:pPr>
          <w:r>
            <w:fldChar w:fldCharType="begin"/>
          </w:r>
          <w:r>
            <w:instrText xml:space="preserve"> HYPERLINK \l "_Toc59033989" </w:instrText>
          </w:r>
          <w:r>
            <w:fldChar w:fldCharType="separate"/>
          </w:r>
          <w:r>
            <w:rPr>
              <w:rStyle w:val="20"/>
              <w:color w:val="000000" w:themeColor="text1"/>
            </w:rPr>
            <w:t>6.</w:t>
          </w:r>
          <w:r>
            <w:rPr>
              <w:rFonts w:eastAsiaTheme="minorEastAsia"/>
              <w:color w:val="000000" w:themeColor="text1"/>
              <w:sz w:val="21"/>
            </w:rPr>
            <w:tab/>
          </w:r>
          <w:r>
            <w:rPr>
              <w:rStyle w:val="20"/>
              <w:rFonts w:hint="eastAsia"/>
              <w:color w:val="000000" w:themeColor="text1"/>
            </w:rPr>
            <w:t>改革创新，激发水利发展内生动力和活力</w:t>
          </w:r>
          <w:r>
            <w:rPr>
              <w:color w:val="000000" w:themeColor="text1"/>
            </w:rPr>
            <w:tab/>
          </w:r>
          <w:r>
            <w:rPr>
              <w:color w:val="000000" w:themeColor="text1"/>
            </w:rPr>
            <w:fldChar w:fldCharType="begin"/>
          </w:r>
          <w:r>
            <w:rPr>
              <w:color w:val="000000" w:themeColor="text1"/>
            </w:rPr>
            <w:instrText xml:space="preserve"> PAGEREF _Toc59033989 \h </w:instrText>
          </w:r>
          <w:r>
            <w:rPr>
              <w:color w:val="000000" w:themeColor="text1"/>
            </w:rPr>
            <w:fldChar w:fldCharType="separate"/>
          </w:r>
          <w:r>
            <w:rPr>
              <w:color w:val="000000" w:themeColor="text1"/>
            </w:rPr>
            <w:t>56</w:t>
          </w:r>
          <w:r>
            <w:rPr>
              <w:color w:val="000000" w:themeColor="text1"/>
            </w:rPr>
            <w:fldChar w:fldCharType="end"/>
          </w:r>
          <w:r>
            <w:rPr>
              <w:color w:val="000000" w:themeColor="text1"/>
            </w:rPr>
            <w:fldChar w:fldCharType="end"/>
          </w:r>
        </w:p>
        <w:p>
          <w:pPr>
            <w:pStyle w:val="14"/>
            <w:tabs>
              <w:tab w:val="left" w:pos="1680"/>
              <w:tab w:val="right" w:leader="dot" w:pos="8296"/>
            </w:tabs>
            <w:ind w:left="560" w:firstLine="560"/>
            <w:rPr>
              <w:rFonts w:eastAsiaTheme="minorEastAsia"/>
              <w:color w:val="000000" w:themeColor="text1"/>
              <w:sz w:val="21"/>
            </w:rPr>
          </w:pPr>
          <w:r>
            <w:fldChar w:fldCharType="begin"/>
          </w:r>
          <w:r>
            <w:instrText xml:space="preserve"> HYPERLINK \l "_Toc59033991" </w:instrText>
          </w:r>
          <w:r>
            <w:fldChar w:fldCharType="separate"/>
          </w:r>
          <w:r>
            <w:rPr>
              <w:rStyle w:val="20"/>
              <w:color w:val="000000" w:themeColor="text1"/>
            </w:rPr>
            <w:t>6.1</w:t>
          </w:r>
          <w:r>
            <w:rPr>
              <w:rFonts w:eastAsiaTheme="minorEastAsia"/>
              <w:color w:val="000000" w:themeColor="text1"/>
              <w:sz w:val="21"/>
            </w:rPr>
            <w:tab/>
          </w:r>
          <w:r>
            <w:rPr>
              <w:rStyle w:val="20"/>
              <w:rFonts w:hint="eastAsia"/>
              <w:color w:val="000000" w:themeColor="text1"/>
            </w:rPr>
            <w:t>深化重点领域水利改革</w:t>
          </w:r>
          <w:r>
            <w:rPr>
              <w:color w:val="000000" w:themeColor="text1"/>
            </w:rPr>
            <w:tab/>
          </w:r>
          <w:r>
            <w:rPr>
              <w:color w:val="000000" w:themeColor="text1"/>
            </w:rPr>
            <w:fldChar w:fldCharType="begin"/>
          </w:r>
          <w:r>
            <w:rPr>
              <w:color w:val="000000" w:themeColor="text1"/>
            </w:rPr>
            <w:instrText xml:space="preserve"> PAGEREF _Toc59033991 \h </w:instrText>
          </w:r>
          <w:r>
            <w:rPr>
              <w:color w:val="000000" w:themeColor="text1"/>
            </w:rPr>
            <w:fldChar w:fldCharType="separate"/>
          </w:r>
          <w:r>
            <w:rPr>
              <w:color w:val="000000" w:themeColor="text1"/>
            </w:rPr>
            <w:t>56</w:t>
          </w:r>
          <w:r>
            <w:rPr>
              <w:color w:val="000000" w:themeColor="text1"/>
            </w:rPr>
            <w:fldChar w:fldCharType="end"/>
          </w:r>
          <w:r>
            <w:rPr>
              <w:color w:val="000000" w:themeColor="text1"/>
            </w:rPr>
            <w:fldChar w:fldCharType="end"/>
          </w:r>
        </w:p>
        <w:p>
          <w:pPr>
            <w:pStyle w:val="14"/>
            <w:tabs>
              <w:tab w:val="left" w:pos="1680"/>
              <w:tab w:val="right" w:leader="dot" w:pos="8296"/>
            </w:tabs>
            <w:ind w:left="560" w:firstLine="560"/>
            <w:rPr>
              <w:rFonts w:eastAsiaTheme="minorEastAsia"/>
              <w:color w:val="000000" w:themeColor="text1"/>
              <w:sz w:val="21"/>
            </w:rPr>
          </w:pPr>
          <w:r>
            <w:fldChar w:fldCharType="begin"/>
          </w:r>
          <w:r>
            <w:instrText xml:space="preserve"> HYPERLINK \l "_Toc59033994" </w:instrText>
          </w:r>
          <w:r>
            <w:fldChar w:fldCharType="separate"/>
          </w:r>
          <w:r>
            <w:rPr>
              <w:rStyle w:val="20"/>
              <w:color w:val="000000" w:themeColor="text1"/>
            </w:rPr>
            <w:t>6.2</w:t>
          </w:r>
          <w:r>
            <w:rPr>
              <w:rFonts w:eastAsiaTheme="minorEastAsia"/>
              <w:color w:val="000000" w:themeColor="text1"/>
              <w:sz w:val="21"/>
            </w:rPr>
            <w:tab/>
          </w:r>
          <w:r>
            <w:rPr>
              <w:rStyle w:val="20"/>
              <w:rFonts w:hint="eastAsia"/>
              <w:color w:val="000000" w:themeColor="text1"/>
            </w:rPr>
            <w:t>加强水利行业能力建设</w:t>
          </w:r>
          <w:r>
            <w:rPr>
              <w:color w:val="000000" w:themeColor="text1"/>
            </w:rPr>
            <w:tab/>
          </w:r>
          <w:r>
            <w:rPr>
              <w:color w:val="000000" w:themeColor="text1"/>
            </w:rPr>
            <w:fldChar w:fldCharType="begin"/>
          </w:r>
          <w:r>
            <w:rPr>
              <w:color w:val="000000" w:themeColor="text1"/>
            </w:rPr>
            <w:instrText xml:space="preserve"> PAGEREF _Toc59033994 \h </w:instrText>
          </w:r>
          <w:r>
            <w:rPr>
              <w:color w:val="000000" w:themeColor="text1"/>
            </w:rPr>
            <w:fldChar w:fldCharType="separate"/>
          </w:r>
          <w:r>
            <w:rPr>
              <w:color w:val="000000" w:themeColor="text1"/>
            </w:rPr>
            <w:t>57</w:t>
          </w:r>
          <w:r>
            <w:rPr>
              <w:color w:val="000000" w:themeColor="text1"/>
            </w:rPr>
            <w:fldChar w:fldCharType="end"/>
          </w:r>
          <w:r>
            <w:rPr>
              <w:color w:val="000000" w:themeColor="text1"/>
            </w:rPr>
            <w:fldChar w:fldCharType="end"/>
          </w:r>
        </w:p>
        <w:p>
          <w:pPr>
            <w:pStyle w:val="13"/>
            <w:tabs>
              <w:tab w:val="left" w:pos="1050"/>
              <w:tab w:val="right" w:leader="dot" w:pos="8296"/>
            </w:tabs>
            <w:ind w:firstLine="560"/>
            <w:rPr>
              <w:rFonts w:eastAsiaTheme="minorEastAsia"/>
              <w:color w:val="000000" w:themeColor="text1"/>
              <w:sz w:val="21"/>
            </w:rPr>
          </w:pPr>
          <w:r>
            <w:fldChar w:fldCharType="begin"/>
          </w:r>
          <w:r>
            <w:instrText xml:space="preserve"> HYPERLINK \l "_Toc59033995" </w:instrText>
          </w:r>
          <w:r>
            <w:fldChar w:fldCharType="separate"/>
          </w:r>
          <w:r>
            <w:rPr>
              <w:rStyle w:val="20"/>
              <w:color w:val="000000" w:themeColor="text1"/>
            </w:rPr>
            <w:t>7.</w:t>
          </w:r>
          <w:r>
            <w:rPr>
              <w:rFonts w:eastAsiaTheme="minorEastAsia"/>
              <w:color w:val="000000" w:themeColor="text1"/>
              <w:sz w:val="21"/>
            </w:rPr>
            <w:tab/>
          </w:r>
          <w:r>
            <w:rPr>
              <w:rStyle w:val="20"/>
              <w:rFonts w:hint="eastAsia"/>
              <w:color w:val="000000" w:themeColor="text1"/>
            </w:rPr>
            <w:t>投资规模匡算及效果分析</w:t>
          </w:r>
          <w:r>
            <w:rPr>
              <w:color w:val="000000" w:themeColor="text1"/>
            </w:rPr>
            <w:tab/>
          </w:r>
          <w:r>
            <w:rPr>
              <w:color w:val="000000" w:themeColor="text1"/>
            </w:rPr>
            <w:fldChar w:fldCharType="begin"/>
          </w:r>
          <w:r>
            <w:rPr>
              <w:color w:val="000000" w:themeColor="text1"/>
            </w:rPr>
            <w:instrText xml:space="preserve"> PAGEREF _Toc59033995 \h </w:instrText>
          </w:r>
          <w:r>
            <w:rPr>
              <w:color w:val="000000" w:themeColor="text1"/>
            </w:rPr>
            <w:fldChar w:fldCharType="separate"/>
          </w:r>
          <w:r>
            <w:rPr>
              <w:color w:val="000000" w:themeColor="text1"/>
            </w:rPr>
            <w:t>58</w:t>
          </w:r>
          <w:r>
            <w:rPr>
              <w:color w:val="000000" w:themeColor="text1"/>
            </w:rPr>
            <w:fldChar w:fldCharType="end"/>
          </w:r>
          <w:r>
            <w:rPr>
              <w:color w:val="000000" w:themeColor="text1"/>
            </w:rPr>
            <w:fldChar w:fldCharType="end"/>
          </w:r>
        </w:p>
        <w:p>
          <w:pPr>
            <w:pStyle w:val="14"/>
            <w:tabs>
              <w:tab w:val="left" w:pos="1680"/>
              <w:tab w:val="right" w:leader="dot" w:pos="8296"/>
            </w:tabs>
            <w:ind w:left="560" w:firstLine="560"/>
            <w:rPr>
              <w:rFonts w:eastAsiaTheme="minorEastAsia"/>
              <w:color w:val="000000" w:themeColor="text1"/>
              <w:sz w:val="21"/>
            </w:rPr>
          </w:pPr>
          <w:r>
            <w:fldChar w:fldCharType="begin"/>
          </w:r>
          <w:r>
            <w:instrText xml:space="preserve"> HYPERLINK \l "_Toc59033997" </w:instrText>
          </w:r>
          <w:r>
            <w:fldChar w:fldCharType="separate"/>
          </w:r>
          <w:r>
            <w:rPr>
              <w:rStyle w:val="20"/>
              <w:color w:val="000000" w:themeColor="text1"/>
            </w:rPr>
            <w:t>7.1</w:t>
          </w:r>
          <w:r>
            <w:rPr>
              <w:rFonts w:eastAsiaTheme="minorEastAsia"/>
              <w:color w:val="000000" w:themeColor="text1"/>
              <w:sz w:val="21"/>
            </w:rPr>
            <w:tab/>
          </w:r>
          <w:r>
            <w:rPr>
              <w:rStyle w:val="20"/>
              <w:rFonts w:hint="eastAsia"/>
              <w:color w:val="000000" w:themeColor="text1"/>
            </w:rPr>
            <w:t>投资匡算</w:t>
          </w:r>
          <w:r>
            <w:rPr>
              <w:color w:val="000000" w:themeColor="text1"/>
            </w:rPr>
            <w:tab/>
          </w:r>
          <w:r>
            <w:rPr>
              <w:color w:val="000000" w:themeColor="text1"/>
            </w:rPr>
            <w:fldChar w:fldCharType="begin"/>
          </w:r>
          <w:r>
            <w:rPr>
              <w:color w:val="000000" w:themeColor="text1"/>
            </w:rPr>
            <w:instrText xml:space="preserve"> PAGEREF _Toc59033997 \h </w:instrText>
          </w:r>
          <w:r>
            <w:rPr>
              <w:color w:val="000000" w:themeColor="text1"/>
            </w:rPr>
            <w:fldChar w:fldCharType="separate"/>
          </w:r>
          <w:r>
            <w:rPr>
              <w:color w:val="000000" w:themeColor="text1"/>
            </w:rPr>
            <w:t>58</w:t>
          </w:r>
          <w:r>
            <w:rPr>
              <w:color w:val="000000" w:themeColor="text1"/>
            </w:rPr>
            <w:fldChar w:fldCharType="end"/>
          </w:r>
          <w:r>
            <w:rPr>
              <w:color w:val="000000" w:themeColor="text1"/>
            </w:rPr>
            <w:fldChar w:fldCharType="end"/>
          </w:r>
        </w:p>
        <w:p>
          <w:pPr>
            <w:pStyle w:val="14"/>
            <w:tabs>
              <w:tab w:val="left" w:pos="1680"/>
              <w:tab w:val="right" w:leader="dot" w:pos="8296"/>
            </w:tabs>
            <w:ind w:left="560" w:firstLine="560"/>
            <w:rPr>
              <w:rFonts w:eastAsiaTheme="minorEastAsia"/>
              <w:color w:val="000000" w:themeColor="text1"/>
              <w:sz w:val="21"/>
            </w:rPr>
          </w:pPr>
          <w:r>
            <w:fldChar w:fldCharType="begin"/>
          </w:r>
          <w:r>
            <w:instrText xml:space="preserve"> HYPERLINK \l "_Toc59034000" </w:instrText>
          </w:r>
          <w:r>
            <w:fldChar w:fldCharType="separate"/>
          </w:r>
          <w:r>
            <w:rPr>
              <w:rStyle w:val="20"/>
              <w:color w:val="000000" w:themeColor="text1"/>
            </w:rPr>
            <w:t>7.2</w:t>
          </w:r>
          <w:r>
            <w:rPr>
              <w:rFonts w:eastAsiaTheme="minorEastAsia"/>
              <w:color w:val="000000" w:themeColor="text1"/>
              <w:sz w:val="21"/>
            </w:rPr>
            <w:tab/>
          </w:r>
          <w:r>
            <w:rPr>
              <w:rStyle w:val="20"/>
              <w:rFonts w:hint="eastAsia"/>
              <w:color w:val="000000" w:themeColor="text1"/>
            </w:rPr>
            <w:t>投资筹措方案</w:t>
          </w:r>
          <w:r>
            <w:rPr>
              <w:color w:val="000000" w:themeColor="text1"/>
            </w:rPr>
            <w:tab/>
          </w:r>
          <w:r>
            <w:rPr>
              <w:color w:val="000000" w:themeColor="text1"/>
            </w:rPr>
            <w:fldChar w:fldCharType="begin"/>
          </w:r>
          <w:r>
            <w:rPr>
              <w:color w:val="000000" w:themeColor="text1"/>
            </w:rPr>
            <w:instrText xml:space="preserve"> PAGEREF _Toc59034000 \h </w:instrText>
          </w:r>
          <w:r>
            <w:rPr>
              <w:color w:val="000000" w:themeColor="text1"/>
            </w:rPr>
            <w:fldChar w:fldCharType="separate"/>
          </w:r>
          <w:r>
            <w:rPr>
              <w:color w:val="000000" w:themeColor="text1"/>
            </w:rPr>
            <w:t>58</w:t>
          </w:r>
          <w:r>
            <w:rPr>
              <w:color w:val="000000" w:themeColor="text1"/>
            </w:rPr>
            <w:fldChar w:fldCharType="end"/>
          </w:r>
          <w:r>
            <w:rPr>
              <w:color w:val="000000" w:themeColor="text1"/>
            </w:rPr>
            <w:fldChar w:fldCharType="end"/>
          </w:r>
        </w:p>
        <w:p>
          <w:pPr>
            <w:pStyle w:val="14"/>
            <w:tabs>
              <w:tab w:val="left" w:pos="1680"/>
              <w:tab w:val="right" w:leader="dot" w:pos="8296"/>
            </w:tabs>
            <w:ind w:left="560" w:firstLine="560"/>
            <w:rPr>
              <w:rFonts w:eastAsiaTheme="minorEastAsia"/>
              <w:color w:val="000000" w:themeColor="text1"/>
              <w:sz w:val="21"/>
            </w:rPr>
          </w:pPr>
          <w:r>
            <w:fldChar w:fldCharType="begin"/>
          </w:r>
          <w:r>
            <w:instrText xml:space="preserve"> HYPERLINK \l "_Toc59034001" </w:instrText>
          </w:r>
          <w:r>
            <w:fldChar w:fldCharType="separate"/>
          </w:r>
          <w:r>
            <w:rPr>
              <w:rStyle w:val="20"/>
              <w:color w:val="000000" w:themeColor="text1"/>
            </w:rPr>
            <w:t>7.3</w:t>
          </w:r>
          <w:r>
            <w:rPr>
              <w:rFonts w:eastAsiaTheme="minorEastAsia"/>
              <w:color w:val="000000" w:themeColor="text1"/>
              <w:sz w:val="21"/>
            </w:rPr>
            <w:tab/>
          </w:r>
          <w:r>
            <w:rPr>
              <w:rStyle w:val="20"/>
              <w:rFonts w:hint="eastAsia"/>
              <w:color w:val="000000" w:themeColor="text1"/>
            </w:rPr>
            <w:t>效果分析</w:t>
          </w:r>
          <w:r>
            <w:rPr>
              <w:color w:val="000000" w:themeColor="text1"/>
            </w:rPr>
            <w:tab/>
          </w:r>
          <w:r>
            <w:rPr>
              <w:color w:val="000000" w:themeColor="text1"/>
            </w:rPr>
            <w:fldChar w:fldCharType="begin"/>
          </w:r>
          <w:r>
            <w:rPr>
              <w:color w:val="000000" w:themeColor="text1"/>
            </w:rPr>
            <w:instrText xml:space="preserve"> PAGEREF _Toc59034001 \h </w:instrText>
          </w:r>
          <w:r>
            <w:rPr>
              <w:color w:val="000000" w:themeColor="text1"/>
            </w:rPr>
            <w:fldChar w:fldCharType="separate"/>
          </w:r>
          <w:r>
            <w:rPr>
              <w:color w:val="000000" w:themeColor="text1"/>
            </w:rPr>
            <w:t>60</w:t>
          </w:r>
          <w:r>
            <w:rPr>
              <w:color w:val="000000" w:themeColor="text1"/>
            </w:rPr>
            <w:fldChar w:fldCharType="end"/>
          </w:r>
          <w:r>
            <w:rPr>
              <w:color w:val="000000" w:themeColor="text1"/>
            </w:rPr>
            <w:fldChar w:fldCharType="end"/>
          </w:r>
        </w:p>
        <w:p>
          <w:pPr>
            <w:pStyle w:val="13"/>
            <w:tabs>
              <w:tab w:val="left" w:pos="1050"/>
              <w:tab w:val="right" w:leader="dot" w:pos="8296"/>
            </w:tabs>
            <w:ind w:firstLine="560"/>
            <w:rPr>
              <w:rFonts w:eastAsiaTheme="minorEastAsia"/>
              <w:color w:val="000000" w:themeColor="text1"/>
              <w:sz w:val="21"/>
            </w:rPr>
          </w:pPr>
          <w:r>
            <w:fldChar w:fldCharType="begin"/>
          </w:r>
          <w:r>
            <w:instrText xml:space="preserve"> HYPERLINK \l "_Toc59034002" </w:instrText>
          </w:r>
          <w:r>
            <w:fldChar w:fldCharType="separate"/>
          </w:r>
          <w:r>
            <w:rPr>
              <w:rStyle w:val="20"/>
              <w:color w:val="000000" w:themeColor="text1"/>
            </w:rPr>
            <w:t>8.</w:t>
          </w:r>
          <w:r>
            <w:rPr>
              <w:rFonts w:eastAsiaTheme="minorEastAsia"/>
              <w:color w:val="000000" w:themeColor="text1"/>
              <w:sz w:val="21"/>
            </w:rPr>
            <w:tab/>
          </w:r>
          <w:r>
            <w:rPr>
              <w:rStyle w:val="20"/>
              <w:rFonts w:hint="eastAsia"/>
              <w:color w:val="000000" w:themeColor="text1"/>
            </w:rPr>
            <w:t>保障措施</w:t>
          </w:r>
          <w:r>
            <w:rPr>
              <w:color w:val="000000" w:themeColor="text1"/>
            </w:rPr>
            <w:tab/>
          </w:r>
          <w:r>
            <w:rPr>
              <w:color w:val="000000" w:themeColor="text1"/>
            </w:rPr>
            <w:fldChar w:fldCharType="begin"/>
          </w:r>
          <w:r>
            <w:rPr>
              <w:color w:val="000000" w:themeColor="text1"/>
            </w:rPr>
            <w:instrText xml:space="preserve"> PAGEREF _Toc59034002 \h </w:instrText>
          </w:r>
          <w:r>
            <w:rPr>
              <w:color w:val="000000" w:themeColor="text1"/>
            </w:rPr>
            <w:fldChar w:fldCharType="separate"/>
          </w:r>
          <w:r>
            <w:rPr>
              <w:color w:val="000000" w:themeColor="text1"/>
            </w:rPr>
            <w:t>61</w:t>
          </w:r>
          <w:r>
            <w:rPr>
              <w:color w:val="000000" w:themeColor="text1"/>
            </w:rPr>
            <w:fldChar w:fldCharType="end"/>
          </w:r>
          <w:r>
            <w:rPr>
              <w:color w:val="000000" w:themeColor="text1"/>
            </w:rPr>
            <w:fldChar w:fldCharType="end"/>
          </w:r>
        </w:p>
        <w:p>
          <w:pPr>
            <w:pStyle w:val="13"/>
            <w:tabs>
              <w:tab w:val="right" w:leader="dot" w:pos="8296"/>
            </w:tabs>
            <w:ind w:firstLine="560"/>
            <w:rPr>
              <w:rFonts w:eastAsiaTheme="minorEastAsia"/>
              <w:color w:val="000000" w:themeColor="text1"/>
              <w:sz w:val="21"/>
            </w:rPr>
          </w:pPr>
          <w:r>
            <w:fldChar w:fldCharType="begin"/>
          </w:r>
          <w:r>
            <w:instrText xml:space="preserve"> HYPERLINK \l "_Toc59034003" </w:instrText>
          </w:r>
          <w:r>
            <w:fldChar w:fldCharType="separate"/>
          </w:r>
          <w:r>
            <w:rPr>
              <w:rStyle w:val="20"/>
              <w:rFonts w:hint="eastAsia"/>
              <w:color w:val="000000" w:themeColor="text1"/>
              <w:kern w:val="0"/>
            </w:rPr>
            <w:t>附表</w:t>
          </w:r>
          <w:r>
            <w:rPr>
              <w:color w:val="000000" w:themeColor="text1"/>
            </w:rPr>
            <w:tab/>
          </w:r>
          <w:r>
            <w:rPr>
              <w:color w:val="000000" w:themeColor="text1"/>
            </w:rPr>
            <w:fldChar w:fldCharType="begin"/>
          </w:r>
          <w:r>
            <w:rPr>
              <w:color w:val="000000" w:themeColor="text1"/>
            </w:rPr>
            <w:instrText xml:space="preserve"> PAGEREF _Toc59034003 \h </w:instrText>
          </w:r>
          <w:r>
            <w:rPr>
              <w:color w:val="000000" w:themeColor="text1"/>
            </w:rPr>
            <w:fldChar w:fldCharType="separate"/>
          </w:r>
          <w:r>
            <w:rPr>
              <w:color w:val="000000" w:themeColor="text1"/>
            </w:rPr>
            <w:t>63</w:t>
          </w:r>
          <w:r>
            <w:rPr>
              <w:color w:val="000000" w:themeColor="text1"/>
            </w:rPr>
            <w:fldChar w:fldCharType="end"/>
          </w:r>
          <w:r>
            <w:rPr>
              <w:color w:val="000000" w:themeColor="text1"/>
            </w:rPr>
            <w:fldChar w:fldCharType="end"/>
          </w:r>
        </w:p>
        <w:p>
          <w:pPr>
            <w:ind w:firstLine="560"/>
            <w:rPr>
              <w:color w:val="000000" w:themeColor="text1"/>
            </w:rPr>
          </w:pPr>
          <w:r>
            <w:rPr>
              <w:color w:val="000000" w:themeColor="text1"/>
            </w:rPr>
            <w:fldChar w:fldCharType="end"/>
          </w:r>
        </w:p>
      </w:sdtContent>
    </w:sdt>
    <w:p>
      <w:pPr>
        <w:ind w:firstLine="480"/>
        <w:jc w:val="center"/>
        <w:rPr>
          <w:rFonts w:eastAsia="黑体"/>
          <w:color w:val="000000" w:themeColor="text1"/>
          <w:sz w:val="24"/>
          <w:szCs w:val="24"/>
        </w:rPr>
        <w:sectPr>
          <w:pgSz w:w="11906" w:h="16838"/>
          <w:pgMar w:top="1440" w:right="1800" w:bottom="1440" w:left="1800" w:header="851" w:footer="992" w:gutter="0"/>
          <w:cols w:space="425" w:num="1"/>
          <w:docGrid w:type="lines" w:linePitch="312" w:charSpace="0"/>
        </w:sectPr>
      </w:pPr>
    </w:p>
    <w:p>
      <w:pPr>
        <w:pStyle w:val="3"/>
        <w:numPr>
          <w:ilvl w:val="0"/>
          <w:numId w:val="0"/>
        </w:numPr>
        <w:rPr>
          <w:color w:val="000000" w:themeColor="text1"/>
        </w:rPr>
      </w:pPr>
      <w:bookmarkStart w:id="0" w:name="_Toc59033951"/>
      <w:r>
        <w:rPr>
          <w:color w:val="000000" w:themeColor="text1"/>
        </w:rPr>
        <w:t>前</w:t>
      </w:r>
      <w:r>
        <w:rPr>
          <w:rFonts w:hint="eastAsia"/>
          <w:color w:val="000000" w:themeColor="text1"/>
        </w:rPr>
        <w:t xml:space="preserve">  </w:t>
      </w:r>
      <w:r>
        <w:rPr>
          <w:color w:val="000000" w:themeColor="text1"/>
        </w:rPr>
        <w:t>言</w:t>
      </w:r>
      <w:bookmarkEnd w:id="0"/>
    </w:p>
    <w:p>
      <w:pPr>
        <w:ind w:firstLine="560"/>
        <w:rPr>
          <w:color w:val="000000" w:themeColor="text1"/>
        </w:rPr>
      </w:pPr>
      <w:r>
        <w:rPr>
          <w:color w:val="000000" w:themeColor="text1"/>
        </w:rPr>
        <w:t>黟县位于</w:t>
      </w:r>
      <w:r>
        <w:rPr>
          <w:rFonts w:hint="eastAsia"/>
          <w:color w:val="000000" w:themeColor="text1"/>
        </w:rPr>
        <w:t>安徽省南端，</w:t>
      </w:r>
      <w:r>
        <w:rPr>
          <w:rFonts w:hint="eastAsia"/>
          <w:color w:val="000000" w:themeColor="text1"/>
          <w:shd w:val="clear" w:color="auto" w:fill="FFFFFF"/>
        </w:rPr>
        <w:t>南北最长距离47.8km，东西最宽距离44km，</w:t>
      </w:r>
      <w:r>
        <w:rPr>
          <w:rFonts w:hint="eastAsia"/>
          <w:color w:val="000000" w:themeColor="text1"/>
        </w:rPr>
        <w:t>总面积857.8km</w:t>
      </w:r>
      <w:r>
        <w:rPr>
          <w:color w:val="000000" w:themeColor="text1"/>
          <w:vertAlign w:val="superscript"/>
        </w:rPr>
        <w:t>2</w:t>
      </w:r>
      <w:r>
        <w:rPr>
          <w:rFonts w:hint="eastAsia"/>
          <w:color w:val="000000" w:themeColor="text1"/>
        </w:rPr>
        <w:t>。黄山余脉从东北向西南横贯本县中部，形成“中部高，南北低”的地形格局，境内群峰连绵，丘陵起伏，拥有海拔千米以上山峰52座。河谷盆地是本县地形地貌一个显著特征，面积为107.9 km</w:t>
      </w:r>
      <w:r>
        <w:rPr>
          <w:color w:val="000000" w:themeColor="text1"/>
          <w:vertAlign w:val="superscript"/>
        </w:rPr>
        <w:t>2</w:t>
      </w:r>
      <w:r>
        <w:rPr>
          <w:rFonts w:hint="eastAsia"/>
          <w:color w:val="000000" w:themeColor="text1"/>
        </w:rPr>
        <w:t>，占全县面积的12.6%，以县城为中心的城郊盆地最大，面积为91.03 km</w:t>
      </w:r>
      <w:r>
        <w:rPr>
          <w:color w:val="000000" w:themeColor="text1"/>
          <w:vertAlign w:val="superscript"/>
        </w:rPr>
        <w:t>2</w:t>
      </w:r>
      <w:r>
        <w:rPr>
          <w:rFonts w:hint="eastAsia"/>
          <w:color w:val="000000" w:themeColor="text1"/>
        </w:rPr>
        <w:t>。</w:t>
      </w:r>
    </w:p>
    <w:p>
      <w:pPr>
        <w:ind w:firstLine="560"/>
        <w:rPr>
          <w:color w:val="000000" w:themeColor="text1"/>
        </w:rPr>
      </w:pPr>
      <w:r>
        <w:rPr>
          <w:color w:val="000000" w:themeColor="text1"/>
        </w:rPr>
        <w:t>近些年来，特别是“十三五”以来，</w:t>
      </w:r>
      <w:r>
        <w:rPr>
          <w:rFonts w:hint="eastAsia"/>
          <w:color w:val="000000" w:themeColor="text1"/>
        </w:rPr>
        <w:t>黟县</w:t>
      </w:r>
      <w:r>
        <w:rPr>
          <w:color w:val="000000" w:themeColor="text1"/>
        </w:rPr>
        <w:t>水利改革发展取得显著成就，实施了水利灾后薄弱环节建设、农村饮水安全巩固提升、水土保持综合治理等</w:t>
      </w:r>
      <w:r>
        <w:rPr>
          <w:rFonts w:hint="eastAsia"/>
          <w:color w:val="000000" w:themeColor="text1"/>
        </w:rPr>
        <w:t>各</w:t>
      </w:r>
      <w:r>
        <w:rPr>
          <w:color w:val="000000" w:themeColor="text1"/>
        </w:rPr>
        <w:t>项工程，水利行业能力水平明显提高，全</w:t>
      </w:r>
      <w:r>
        <w:rPr>
          <w:rFonts w:hint="eastAsia"/>
          <w:color w:val="000000" w:themeColor="text1"/>
        </w:rPr>
        <w:t>县</w:t>
      </w:r>
      <w:r>
        <w:rPr>
          <w:color w:val="000000" w:themeColor="text1"/>
        </w:rPr>
        <w:t>防洪排涝标准、供水安全保障水平、生态环境质量等得到全面提升和改善。进入“十四五”，紧紧围绕实施长三角一体化的战略机遇期，</w:t>
      </w:r>
      <w:r>
        <w:rPr>
          <w:color w:val="000000" w:themeColor="text1"/>
          <w:kern w:val="1"/>
          <w:szCs w:val="24"/>
        </w:rPr>
        <w:t>推进</w:t>
      </w:r>
      <w:r>
        <w:rPr>
          <w:rFonts w:hint="eastAsia"/>
          <w:color w:val="000000" w:themeColor="text1"/>
          <w:kern w:val="1"/>
          <w:szCs w:val="24"/>
        </w:rPr>
        <w:t>高颜值</w:t>
      </w:r>
      <w:r>
        <w:rPr>
          <w:color w:val="000000" w:themeColor="text1"/>
          <w:kern w:val="1"/>
          <w:szCs w:val="24"/>
        </w:rPr>
        <w:t>现代国际乡村旅游综合示范区建设，</w:t>
      </w:r>
      <w:r>
        <w:rPr>
          <w:color w:val="000000" w:themeColor="text1"/>
        </w:rPr>
        <w:t>在保护好</w:t>
      </w:r>
      <w:r>
        <w:rPr>
          <w:rFonts w:hint="eastAsia"/>
          <w:color w:val="000000" w:themeColor="text1"/>
        </w:rPr>
        <w:t>黟县</w:t>
      </w:r>
      <w:r>
        <w:rPr>
          <w:color w:val="000000" w:themeColor="text1"/>
        </w:rPr>
        <w:t>美丽生态的前提下，</w:t>
      </w:r>
      <w:r>
        <w:rPr>
          <w:rFonts w:hint="eastAsia"/>
          <w:color w:val="000000" w:themeColor="text1"/>
        </w:rPr>
        <w:t>黟县</w:t>
      </w:r>
      <w:r>
        <w:rPr>
          <w:color w:val="000000" w:themeColor="text1"/>
        </w:rPr>
        <w:t>水利改革与发展必须要上一个新的台阶，编制</w:t>
      </w:r>
      <w:r>
        <w:rPr>
          <w:rFonts w:hint="eastAsia"/>
          <w:color w:val="000000" w:themeColor="text1"/>
        </w:rPr>
        <w:t>黟县</w:t>
      </w:r>
      <w:r>
        <w:rPr>
          <w:color w:val="000000" w:themeColor="text1"/>
        </w:rPr>
        <w:t>“十四五”水安全保障规划（简称《规划》），加强“十四五”黟县水安全保障</w:t>
      </w:r>
      <w:r>
        <w:rPr>
          <w:rFonts w:hint="eastAsia"/>
          <w:color w:val="000000" w:themeColor="text1"/>
        </w:rPr>
        <w:t>规划</w:t>
      </w:r>
      <w:r>
        <w:rPr>
          <w:color w:val="000000" w:themeColor="text1"/>
        </w:rPr>
        <w:t>设计不仅显得十分必要而且十分迫切。按照安徽省</w:t>
      </w:r>
      <w:r>
        <w:rPr>
          <w:rFonts w:hint="eastAsia"/>
          <w:color w:val="000000" w:themeColor="text1"/>
        </w:rPr>
        <w:t>、</w:t>
      </w:r>
      <w:r>
        <w:rPr>
          <w:color w:val="000000" w:themeColor="text1"/>
        </w:rPr>
        <w:t>黄山市和黟县关于“十四五”规划编制工作的总体要求，在深入调研、充分研讨的基础上，《规划》全面总结评估</w:t>
      </w:r>
      <w:r>
        <w:rPr>
          <w:rFonts w:hint="eastAsia"/>
          <w:color w:val="000000" w:themeColor="text1"/>
        </w:rPr>
        <w:t>黟县</w:t>
      </w:r>
      <w:r>
        <w:rPr>
          <w:color w:val="000000" w:themeColor="text1"/>
        </w:rPr>
        <w:t>水安全保障的现状，系统分析存在问题和面临形势，科学谋划</w:t>
      </w:r>
      <w:r>
        <w:rPr>
          <w:rFonts w:hint="eastAsia"/>
          <w:color w:val="000000" w:themeColor="text1"/>
        </w:rPr>
        <w:t>黟县</w:t>
      </w:r>
      <w:r>
        <w:rPr>
          <w:color w:val="000000" w:themeColor="text1"/>
        </w:rPr>
        <w:t>“十四五”水安全保障总体思路。为全面落实“水利工程补短板、水利行业强监管”水利改革发展总基调，《规划》围绕建设</w:t>
      </w:r>
      <w:r>
        <w:rPr>
          <w:rFonts w:hint="eastAsia"/>
          <w:color w:val="000000" w:themeColor="text1"/>
        </w:rPr>
        <w:t>黟县</w:t>
      </w:r>
      <w:r>
        <w:rPr>
          <w:color w:val="000000" w:themeColor="text1"/>
        </w:rPr>
        <w:t>“幸福河湖”的目标</w:t>
      </w:r>
      <w:r>
        <w:rPr>
          <w:rFonts w:hint="eastAsia"/>
          <w:color w:val="000000" w:themeColor="text1"/>
        </w:rPr>
        <w:t>远</w:t>
      </w:r>
      <w:r>
        <w:rPr>
          <w:color w:val="000000" w:themeColor="text1"/>
        </w:rPr>
        <w:t>景，从实施防洪提升工程、强化节水和水资源配置、加强水生态环境修复、做强</w:t>
      </w:r>
      <w:r>
        <w:rPr>
          <w:rFonts w:hint="eastAsia"/>
          <w:color w:val="000000" w:themeColor="text1"/>
        </w:rPr>
        <w:t>黟县</w:t>
      </w:r>
      <w:r>
        <w:rPr>
          <w:color w:val="000000" w:themeColor="text1"/>
        </w:rPr>
        <w:t>水文化、加强水利信息化建设等方面提出如何补齐短板，完善水利基础设施网络，从强化</w:t>
      </w:r>
      <w:r>
        <w:rPr>
          <w:rFonts w:hint="eastAsia"/>
          <w:color w:val="000000" w:themeColor="text1"/>
        </w:rPr>
        <w:t>河流</w:t>
      </w:r>
      <w:r>
        <w:rPr>
          <w:color w:val="000000" w:themeColor="text1"/>
        </w:rPr>
        <w:t>湖泊、水资源、水利工程、水土保持监管和加强水安全风险管控等方面提出如何强化水利行业监管，提升涉水事务监管水平，聚焦制约水安全保障的体制机制问题，提出深化重点领域水利改革和强化水利行业能力建设的若干措施。</w:t>
      </w:r>
    </w:p>
    <w:p>
      <w:pPr>
        <w:ind w:firstLine="560"/>
        <w:rPr>
          <w:color w:val="000000" w:themeColor="text1"/>
        </w:rPr>
        <w:sectPr>
          <w:footerReference r:id="rId11" w:type="default"/>
          <w:pgSz w:w="11906" w:h="16838"/>
          <w:pgMar w:top="1440" w:right="1800" w:bottom="1440" w:left="1800" w:header="851" w:footer="992" w:gutter="0"/>
          <w:pgNumType w:start="1"/>
          <w:cols w:space="425" w:num="1"/>
          <w:docGrid w:type="lines" w:linePitch="312" w:charSpace="0"/>
        </w:sectPr>
      </w:pPr>
      <w:r>
        <w:rPr>
          <w:color w:val="000000" w:themeColor="text1"/>
        </w:rPr>
        <w:t>通过《规划》的实施，将全面提升</w:t>
      </w:r>
      <w:r>
        <w:rPr>
          <w:rFonts w:hint="eastAsia"/>
          <w:color w:val="000000" w:themeColor="text1"/>
        </w:rPr>
        <w:t>黟县</w:t>
      </w:r>
      <w:r>
        <w:rPr>
          <w:color w:val="000000" w:themeColor="text1"/>
        </w:rPr>
        <w:t>水安全保障能力，更好满足人民群众对防洪保安全、优质水资源、健康水生态、宜居水环境、先进水文化的公共服务需求，努力提升</w:t>
      </w:r>
      <w:r>
        <w:rPr>
          <w:rFonts w:hint="eastAsia"/>
          <w:color w:val="000000" w:themeColor="text1"/>
        </w:rPr>
        <w:t>黟县</w:t>
      </w:r>
      <w:r>
        <w:rPr>
          <w:color w:val="000000" w:themeColor="text1"/>
        </w:rPr>
        <w:t>水安全保障水平，为</w:t>
      </w:r>
      <w:r>
        <w:rPr>
          <w:rFonts w:hint="eastAsia"/>
          <w:color w:val="000000" w:themeColor="text1"/>
        </w:rPr>
        <w:t>建设高颜值</w:t>
      </w:r>
      <w:r>
        <w:rPr>
          <w:color w:val="000000" w:themeColor="text1"/>
        </w:rPr>
        <w:t>现代国际乡村旅游综合示范区提供强有力的水利保障，为推动绿水青山转化为金山银山奠定坚实的基础</w:t>
      </w:r>
      <w:r>
        <w:rPr>
          <w:rFonts w:hint="eastAsia"/>
          <w:color w:val="000000" w:themeColor="text1"/>
        </w:rPr>
        <w:t>。</w:t>
      </w:r>
    </w:p>
    <w:p>
      <w:pPr>
        <w:pStyle w:val="3"/>
        <w:rPr>
          <w:color w:val="000000" w:themeColor="text1"/>
        </w:rPr>
      </w:pPr>
      <w:bookmarkStart w:id="1" w:name="_Toc59033952"/>
      <w:r>
        <w:rPr>
          <w:rFonts w:hint="eastAsia"/>
          <w:color w:val="000000" w:themeColor="text1"/>
        </w:rPr>
        <w:t>概况</w:t>
      </w:r>
      <w:bookmarkEnd w:id="1"/>
    </w:p>
    <w:p>
      <w:pPr>
        <w:pStyle w:val="4"/>
        <w:rPr>
          <w:color w:val="000000" w:themeColor="text1"/>
        </w:rPr>
      </w:pPr>
      <w:bookmarkStart w:id="2" w:name="_Toc59033953"/>
      <w:r>
        <w:rPr>
          <w:rFonts w:hint="eastAsia"/>
          <w:color w:val="000000" w:themeColor="text1"/>
        </w:rPr>
        <w:t>自然条件</w:t>
      </w:r>
      <w:bookmarkEnd w:id="2"/>
    </w:p>
    <w:p>
      <w:pPr>
        <w:ind w:firstLine="560" w:firstLineChars="0"/>
        <w:rPr>
          <w:b/>
          <w:color w:val="000000" w:themeColor="text1"/>
        </w:rPr>
      </w:pPr>
      <w:r>
        <w:rPr>
          <w:rFonts w:hint="eastAsia"/>
          <w:b/>
          <w:color w:val="000000" w:themeColor="text1"/>
        </w:rPr>
        <w:t>（1）地理位置</w:t>
      </w:r>
    </w:p>
    <w:p>
      <w:pPr>
        <w:ind w:firstLine="560"/>
        <w:rPr>
          <w:color w:val="000000" w:themeColor="text1"/>
        </w:rPr>
      </w:pPr>
      <w:r>
        <w:rPr>
          <w:rFonts w:hint="eastAsia"/>
          <w:color w:val="000000" w:themeColor="text1"/>
        </w:rPr>
        <w:t>黟县地处安徽省南端，</w:t>
      </w:r>
      <w:r>
        <w:rPr>
          <w:rFonts w:hint="eastAsia"/>
          <w:color w:val="000000" w:themeColor="text1"/>
          <w:shd w:val="clear" w:color="auto" w:fill="FFFFFF"/>
        </w:rPr>
        <w:t>南北最长距离47.8km，东西最宽距离44km，</w:t>
      </w:r>
      <w:r>
        <w:rPr>
          <w:rFonts w:hint="eastAsia"/>
          <w:color w:val="000000" w:themeColor="text1"/>
        </w:rPr>
        <w:t>总面积857.8km</w:t>
      </w:r>
      <w:r>
        <w:rPr>
          <w:color w:val="000000" w:themeColor="text1"/>
          <w:vertAlign w:val="superscript"/>
        </w:rPr>
        <w:t>2</w:t>
      </w:r>
      <w:r>
        <w:rPr>
          <w:rFonts w:hint="eastAsia"/>
          <w:color w:val="000000" w:themeColor="text1"/>
        </w:rPr>
        <w:t>。黄山余脉从东北向西南横贯本县中部，形成“中部高，南北低”的地形格局，境内群峰连绵，丘陵起伏，拥有海拔千米以上山峰52座。河谷盆地是本县地形地貌一个显著特征，面积为107.9 km</w:t>
      </w:r>
      <w:r>
        <w:rPr>
          <w:color w:val="000000" w:themeColor="text1"/>
          <w:vertAlign w:val="superscript"/>
        </w:rPr>
        <w:t>2</w:t>
      </w:r>
      <w:r>
        <w:rPr>
          <w:rFonts w:hint="eastAsia"/>
          <w:color w:val="000000" w:themeColor="text1"/>
        </w:rPr>
        <w:t>，占全县面积的12.6%，以县城为中心的城郊盆地最大，面积为91.03 km</w:t>
      </w:r>
      <w:r>
        <w:rPr>
          <w:color w:val="000000" w:themeColor="text1"/>
          <w:vertAlign w:val="superscript"/>
        </w:rPr>
        <w:t>2</w:t>
      </w:r>
      <w:r>
        <w:rPr>
          <w:rFonts w:hint="eastAsia"/>
          <w:color w:val="000000" w:themeColor="text1"/>
        </w:rPr>
        <w:t>。</w:t>
      </w:r>
    </w:p>
    <w:p>
      <w:pPr>
        <w:ind w:firstLine="562"/>
        <w:rPr>
          <w:b/>
          <w:color w:val="000000" w:themeColor="text1"/>
        </w:rPr>
      </w:pPr>
      <w:r>
        <w:rPr>
          <w:rFonts w:hint="eastAsia"/>
          <w:b/>
          <w:color w:val="000000" w:themeColor="text1"/>
        </w:rPr>
        <w:t>（2）地形地貌</w:t>
      </w:r>
    </w:p>
    <w:p>
      <w:pPr>
        <w:ind w:firstLine="560"/>
        <w:rPr>
          <w:color w:val="000000" w:themeColor="text1"/>
        </w:rPr>
      </w:pPr>
      <w:r>
        <w:rPr>
          <w:rFonts w:hint="eastAsia"/>
          <w:color w:val="000000" w:themeColor="text1"/>
        </w:rPr>
        <w:t>黄山余脉从东北向西南贯入县境中部，自兴岭经殷溪岭、芳茅岭、羊栈岭、三府尖、章岭、石钵云尖、方家岭和黄金尖，出县境后延至祁门县境内的湘源及大洪岭。群峰连绵，诸峰海拔均在700m以上（黄海高程系，下同）。1000m以上山峰有52座之多，与黄山区交界的兴岭米盘尖最高，海拔1432m。</w:t>
      </w:r>
    </w:p>
    <w:p>
      <w:pPr>
        <w:ind w:firstLine="560"/>
        <w:rPr>
          <w:color w:val="000000" w:themeColor="text1"/>
        </w:rPr>
      </w:pPr>
      <w:r>
        <w:rPr>
          <w:rFonts w:hint="eastAsia"/>
          <w:color w:val="000000" w:themeColor="text1"/>
        </w:rPr>
        <w:t>全县总面积857.8km</w:t>
      </w:r>
      <w:r>
        <w:rPr>
          <w:rFonts w:hint="eastAsia"/>
          <w:color w:val="000000" w:themeColor="text1"/>
          <w:vertAlign w:val="superscript"/>
        </w:rPr>
        <w:t>2</w:t>
      </w:r>
      <w:r>
        <w:rPr>
          <w:rFonts w:hint="eastAsia"/>
          <w:color w:val="000000" w:themeColor="text1"/>
        </w:rPr>
        <w:t>，其中山地695.3km</w:t>
      </w:r>
      <w:r>
        <w:rPr>
          <w:rFonts w:hint="eastAsia"/>
          <w:color w:val="000000" w:themeColor="text1"/>
          <w:vertAlign w:val="superscript"/>
        </w:rPr>
        <w:t>2</w:t>
      </w:r>
      <w:r>
        <w:rPr>
          <w:rFonts w:hint="eastAsia"/>
          <w:color w:val="000000" w:themeColor="text1"/>
        </w:rPr>
        <w:t>，占总面积的81.06％（其中海拔1000m以上的高山占10.7％、海拔400～800m低山占49.8％，海拔400m以下丘陵占10.51％），这些山地均以茶林生产为主。盆地面积107.9km</w:t>
      </w:r>
      <w:r>
        <w:rPr>
          <w:rFonts w:hint="eastAsia"/>
          <w:color w:val="000000" w:themeColor="text1"/>
          <w:vertAlign w:val="superscript"/>
        </w:rPr>
        <w:t>2</w:t>
      </w:r>
      <w:r>
        <w:rPr>
          <w:rFonts w:hint="eastAsia"/>
          <w:color w:val="000000" w:themeColor="text1"/>
        </w:rPr>
        <w:t>，占总面积的12.58％，以南部城郊盆地最大，海拔200m上下为水田分布地区，整个盆地面积91.0 3km</w:t>
      </w:r>
      <w:r>
        <w:rPr>
          <w:rFonts w:hint="eastAsia"/>
          <w:color w:val="000000" w:themeColor="text1"/>
          <w:vertAlign w:val="superscript"/>
        </w:rPr>
        <w:t>2</w:t>
      </w:r>
      <w:r>
        <w:rPr>
          <w:rFonts w:hint="eastAsia"/>
          <w:color w:val="000000" w:themeColor="text1"/>
        </w:rPr>
        <w:t>，包括碧阳镇和宏村镇龙江片。此外，还有际联盆地6.5km</w:t>
      </w:r>
      <w:r>
        <w:rPr>
          <w:rFonts w:hint="eastAsia"/>
          <w:color w:val="000000" w:themeColor="text1"/>
          <w:vertAlign w:val="superscript"/>
        </w:rPr>
        <w:t>2</w:t>
      </w:r>
      <w:r>
        <w:rPr>
          <w:rFonts w:hint="eastAsia"/>
          <w:color w:val="000000" w:themeColor="text1"/>
        </w:rPr>
        <w:t>及北部山间的翠林、江溪、胡门、美兰、宏潭和竹佘6个小盆地，面积一般只有2～3km</w:t>
      </w:r>
      <w:r>
        <w:rPr>
          <w:rFonts w:hint="eastAsia"/>
          <w:color w:val="000000" w:themeColor="text1"/>
          <w:vertAlign w:val="superscript"/>
        </w:rPr>
        <w:t>2</w:t>
      </w:r>
      <w:r>
        <w:rPr>
          <w:rFonts w:hint="eastAsia"/>
          <w:color w:val="000000" w:themeColor="text1"/>
        </w:rPr>
        <w:t>左右。这些盆地地势平坦，光照充足，水利化程度较高，是山区粮油的主要产地。</w:t>
      </w:r>
    </w:p>
    <w:p>
      <w:pPr>
        <w:ind w:firstLine="560"/>
        <w:rPr>
          <w:color w:val="000000" w:themeColor="text1"/>
        </w:rPr>
      </w:pPr>
      <w:r>
        <w:rPr>
          <w:rFonts w:hint="eastAsia"/>
          <w:color w:val="000000" w:themeColor="text1"/>
        </w:rPr>
        <w:t>县城位于县域中南部河谷盆地，城市建设西倚东岳山，东靠余家山，漳河自西北向东南斜穿城区。城区地势西北高，东南低，地面高程一般在203～210m之间。</w:t>
      </w:r>
    </w:p>
    <w:p>
      <w:pPr>
        <w:ind w:firstLine="562"/>
        <w:rPr>
          <w:b/>
          <w:color w:val="000000" w:themeColor="text1"/>
        </w:rPr>
      </w:pPr>
      <w:r>
        <w:rPr>
          <w:rFonts w:hint="eastAsia"/>
          <w:b/>
          <w:color w:val="000000" w:themeColor="text1"/>
        </w:rPr>
        <w:t>（3）土壤植被</w:t>
      </w:r>
    </w:p>
    <w:p>
      <w:pPr>
        <w:ind w:firstLine="560"/>
        <w:rPr>
          <w:color w:val="000000" w:themeColor="text1"/>
        </w:rPr>
      </w:pPr>
      <w:r>
        <w:rPr>
          <w:rFonts w:hint="eastAsia"/>
          <w:color w:val="000000" w:themeColor="text1"/>
        </w:rPr>
        <w:t>黟县地层古老，出露比较齐全。雪峰运动时期，形成东北向的山体，岩石受区域变质成为千枚岩和板岩等。强烈的燕山期地壳运动，产生了大量的断裂，使褶皱基底遭到剧烈破坏，县南部渔亭一带断裂错动，形成了断块山和地堑式盆地。</w:t>
      </w:r>
    </w:p>
    <w:p>
      <w:pPr>
        <w:ind w:firstLine="560"/>
        <w:rPr>
          <w:color w:val="000000" w:themeColor="text1"/>
        </w:rPr>
      </w:pPr>
      <w:r>
        <w:rPr>
          <w:rFonts w:hint="eastAsia"/>
          <w:color w:val="000000" w:themeColor="text1"/>
        </w:rPr>
        <w:t>黟县土壤共有六个土类：红壤、黄壤、黄棕壤、紫色土、石灰岩土和水稻土。</w:t>
      </w:r>
    </w:p>
    <w:p>
      <w:pPr>
        <w:ind w:firstLine="560"/>
        <w:rPr>
          <w:color w:val="000000" w:themeColor="text1"/>
        </w:rPr>
      </w:pPr>
      <w:r>
        <w:rPr>
          <w:rFonts w:hint="eastAsia"/>
          <w:color w:val="000000" w:themeColor="text1"/>
        </w:rPr>
        <w:t>红壤是最大的一个土类，面积有76.82万亩，分布于海拔700m以下的低山、丘陵和盆地边缘高阶地上，植被为常绿阔叶林、次生阔叶林、灌木草丛及人工松杉。黄棕土面积有13.00万亩，分布在海拔700～1000m之间。水稻土、紫色土和石灰岩土是县境三大域性土壤，其中水稻土是主要的耕作土壤，面积16.32万亩；紫色土是县内隐域性土壤，面积2.59万亩；石灰岩土面积8.71万亩。</w:t>
      </w:r>
    </w:p>
    <w:p>
      <w:pPr>
        <w:ind w:firstLine="560"/>
        <w:rPr>
          <w:color w:val="000000" w:themeColor="text1"/>
        </w:rPr>
      </w:pPr>
      <w:r>
        <w:rPr>
          <w:color w:val="000000" w:themeColor="text1"/>
        </w:rPr>
        <w:t>黟县森林资源丰富</w:t>
      </w:r>
      <w:r>
        <w:rPr>
          <w:rFonts w:hint="eastAsia"/>
          <w:color w:val="000000" w:themeColor="text1"/>
        </w:rPr>
        <w:t>，</w:t>
      </w:r>
      <w:r>
        <w:rPr>
          <w:color w:val="000000" w:themeColor="text1"/>
        </w:rPr>
        <w:t>森林面积68107公顷，森林覆盖率达84.8%。地处中亚热带北缘，在植被区划上属华东植物区浙皖山区青冈、苦槠植被区。植物种类繁多。由于跨经纬度不大，植被水平分布不明显，而相对高差大，森林植被垂直分布带谱明显。</w:t>
      </w:r>
    </w:p>
    <w:p>
      <w:pPr>
        <w:ind w:firstLine="562"/>
        <w:rPr>
          <w:b/>
          <w:color w:val="000000" w:themeColor="text1"/>
        </w:rPr>
      </w:pPr>
      <w:r>
        <w:rPr>
          <w:rFonts w:hint="eastAsia"/>
          <w:b/>
          <w:color w:val="000000" w:themeColor="text1"/>
        </w:rPr>
        <w:t>（4）气候气象</w:t>
      </w:r>
    </w:p>
    <w:p>
      <w:pPr>
        <w:ind w:firstLine="560"/>
        <w:rPr>
          <w:color w:val="000000" w:themeColor="text1"/>
        </w:rPr>
      </w:pPr>
      <w:r>
        <w:rPr>
          <w:rFonts w:hint="eastAsia"/>
          <w:color w:val="000000" w:themeColor="text1"/>
        </w:rPr>
        <w:t xml:space="preserve">黟县属于亚热带季风气候。四季分明，年平均气温16.4℃，无霜期214d。在季风环流作用下，夏季大量水汽源源不断输入，梅雨显著，夏雨集中，降雨天数多，强度大，年平均降水161d。多年平均降雨量为1686.10mm，最大年降雨量2953.30mm，最小年降雨量1030.80mm。 </w:t>
      </w:r>
    </w:p>
    <w:p>
      <w:pPr>
        <w:ind w:firstLine="560"/>
        <w:rPr>
          <w:rFonts w:ascii="宋体" w:hAnsi="宋体"/>
          <w:color w:val="000000" w:themeColor="text1"/>
          <w:szCs w:val="28"/>
        </w:rPr>
      </w:pPr>
      <w:r>
        <w:rPr>
          <w:rFonts w:hint="eastAsia"/>
          <w:color w:val="000000" w:themeColor="text1"/>
        </w:rPr>
        <w:t>根据分析，黟县区域每平方公里产水量近180万m</w:t>
      </w:r>
      <w:r>
        <w:rPr>
          <w:rFonts w:hint="eastAsia"/>
          <w:color w:val="000000" w:themeColor="text1"/>
          <w:vertAlign w:val="superscript"/>
        </w:rPr>
        <w:t>3</w:t>
      </w:r>
      <w:r>
        <w:rPr>
          <w:rFonts w:hint="eastAsia"/>
          <w:color w:val="000000" w:themeColor="text1"/>
        </w:rPr>
        <w:t>，是全省平均值的2.0倍之多，全国平均值的3.8倍之多。虽水资源丰富，但降水的时空分配极不均匀，梅雨季节的6月份，降雨量平均值达335mm，占全年降雨量的19.0％；而秋旱的9月份，平均降雨量只有96mm，仅占全年降雨量的5.5％。年际间降雨量差异</w:t>
      </w:r>
      <w:r>
        <w:rPr>
          <w:rFonts w:hint="eastAsia" w:ascii="宋体" w:hAnsi="宋体"/>
          <w:color w:val="000000" w:themeColor="text1"/>
          <w:szCs w:val="28"/>
        </w:rPr>
        <w:t>也很大，因而洪旱灾害较为频繁。</w:t>
      </w:r>
    </w:p>
    <w:p>
      <w:pPr>
        <w:ind w:firstLine="562"/>
        <w:rPr>
          <w:b/>
          <w:color w:val="000000" w:themeColor="text1"/>
        </w:rPr>
      </w:pPr>
      <w:r>
        <w:rPr>
          <w:rFonts w:hint="eastAsia"/>
          <w:b/>
          <w:color w:val="000000" w:themeColor="text1"/>
        </w:rPr>
        <w:t>（5）河流水系</w:t>
      </w:r>
    </w:p>
    <w:p>
      <w:pPr>
        <w:ind w:firstLine="560"/>
        <w:rPr>
          <w:color w:val="000000" w:themeColor="text1"/>
        </w:rPr>
      </w:pPr>
      <w:r>
        <w:rPr>
          <w:rFonts w:hint="eastAsia"/>
          <w:color w:val="000000" w:themeColor="text1"/>
        </w:rPr>
        <w:t>黟县境内主要河流多发源于中部山岭，分成南北两个流域，北部青弋江水系诸河流入太平湖，属长江流域，控制面积414.7km</w:t>
      </w:r>
      <w:r>
        <w:rPr>
          <w:rFonts w:hint="eastAsia"/>
          <w:color w:val="000000" w:themeColor="text1"/>
          <w:vertAlign w:val="superscript"/>
        </w:rPr>
        <w:t>2</w:t>
      </w:r>
      <w:r>
        <w:rPr>
          <w:rFonts w:hint="eastAsia"/>
          <w:color w:val="000000" w:themeColor="text1"/>
        </w:rPr>
        <w:t>；南部新安江水系诸河流入横江，属钱塘江流域，控制面积443.1km</w:t>
      </w:r>
      <w:r>
        <w:rPr>
          <w:rFonts w:hint="eastAsia"/>
          <w:color w:val="000000" w:themeColor="text1"/>
          <w:vertAlign w:val="superscript"/>
        </w:rPr>
        <w:t>2</w:t>
      </w:r>
      <w:r>
        <w:rPr>
          <w:rFonts w:hint="eastAsia"/>
          <w:color w:val="000000" w:themeColor="text1"/>
        </w:rPr>
        <w:t>。境内河流受山区地形影响，河谷坡度陡峻，河床比降较大。境内大小河流129条，其中长度10km以上河流12条，总长度525.5km，河网密度0.89km/km</w:t>
      </w:r>
      <w:r>
        <w:rPr>
          <w:rFonts w:hint="eastAsia"/>
          <w:color w:val="000000" w:themeColor="text1"/>
          <w:vertAlign w:val="superscript"/>
        </w:rPr>
        <w:t>2</w:t>
      </w:r>
      <w:r>
        <w:rPr>
          <w:rFonts w:hint="eastAsia"/>
          <w:color w:val="000000" w:themeColor="text1"/>
        </w:rPr>
        <w:t>。外来过境河流甚少，只占总面积4.3%。黟县河流水系见图1-1。</w:t>
      </w:r>
    </w:p>
    <w:p>
      <w:pPr>
        <w:ind w:firstLine="560"/>
        <w:rPr>
          <w:color w:val="000000" w:themeColor="text1"/>
        </w:rPr>
      </w:pPr>
    </w:p>
    <w:p>
      <w:pPr>
        <w:ind w:firstLine="0" w:firstLineChars="0"/>
        <w:jc w:val="center"/>
        <w:rPr>
          <w:color w:val="000000" w:themeColor="text1"/>
        </w:rPr>
      </w:pPr>
      <w:r>
        <w:rPr>
          <w:rFonts w:hint="eastAsia"/>
          <w:color w:val="000000" w:themeColor="text1"/>
        </w:rPr>
        <w:drawing>
          <wp:inline distT="0" distB="0" distL="0" distR="0">
            <wp:extent cx="4381500" cy="4061460"/>
            <wp:effectExtent l="19050" t="0" r="0" b="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noChangeArrowheads="1"/>
                    </pic:cNvPicPr>
                  </pic:nvPicPr>
                  <pic:blipFill>
                    <a:blip r:embed="rId14" cstate="print"/>
                    <a:srcRect t="11661" b="7814"/>
                    <a:stretch>
                      <a:fillRect/>
                    </a:stretch>
                  </pic:blipFill>
                  <pic:spPr>
                    <a:xfrm>
                      <a:off x="0" y="0"/>
                      <a:ext cx="4381500" cy="4061460"/>
                    </a:xfrm>
                    <a:prstGeom prst="rect">
                      <a:avLst/>
                    </a:prstGeom>
                    <a:noFill/>
                    <a:ln w="9525">
                      <a:noFill/>
                      <a:miter lim="800000"/>
                      <a:headEnd/>
                      <a:tailEnd/>
                    </a:ln>
                  </pic:spPr>
                </pic:pic>
              </a:graphicData>
            </a:graphic>
          </wp:inline>
        </w:drawing>
      </w:r>
    </w:p>
    <w:p>
      <w:pPr>
        <w:ind w:firstLine="0" w:firstLineChars="0"/>
        <w:jc w:val="center"/>
        <w:rPr>
          <w:b/>
          <w:color w:val="000000" w:themeColor="text1"/>
        </w:rPr>
      </w:pPr>
      <w:r>
        <w:rPr>
          <w:b/>
          <w:color w:val="000000" w:themeColor="text1"/>
        </w:rPr>
        <w:t>图</w:t>
      </w:r>
      <w:r>
        <w:rPr>
          <w:rFonts w:hint="eastAsia"/>
          <w:b/>
          <w:color w:val="000000" w:themeColor="text1"/>
        </w:rPr>
        <w:t>1-1 黟县河流水系图</w:t>
      </w:r>
    </w:p>
    <w:p>
      <w:pPr>
        <w:pStyle w:val="4"/>
        <w:rPr>
          <w:color w:val="000000" w:themeColor="text1"/>
        </w:rPr>
      </w:pPr>
      <w:bookmarkStart w:id="3" w:name="_Toc59033954"/>
      <w:r>
        <w:rPr>
          <w:rFonts w:hint="eastAsia"/>
          <w:color w:val="000000" w:themeColor="text1"/>
        </w:rPr>
        <w:t>社会经济</w:t>
      </w:r>
      <w:bookmarkEnd w:id="3"/>
    </w:p>
    <w:p>
      <w:pPr>
        <w:ind w:firstLine="560"/>
        <w:rPr>
          <w:color w:val="000000" w:themeColor="text1"/>
        </w:rPr>
      </w:pPr>
      <w:r>
        <w:rPr>
          <w:rFonts w:hint="eastAsia"/>
          <w:color w:val="000000" w:themeColor="text1"/>
        </w:rPr>
        <w:t>全县有五镇三乡，66个村委会、4个社区。2020年全县生产总值（GDP）完成45.6亿元，比上年增长3.7%。全年第一产业增加值完成4.5亿元，增长3.0%；第二产业15.0亿元，增长7.9%；第三产业26.1亿元，增长1.2%。三次产业比重由上年的9.2：31.7：59.1调整为9.8：32.9：57.3。人均GDP49131元，比上年增加3008元，增长6.5%。</w:t>
      </w:r>
    </w:p>
    <w:p>
      <w:pPr>
        <w:ind w:firstLine="560"/>
        <w:rPr>
          <w:color w:val="000000" w:themeColor="text1"/>
        </w:rPr>
      </w:pPr>
      <w:r>
        <w:rPr>
          <w:rFonts w:hint="eastAsia"/>
          <w:color w:val="000000" w:themeColor="text1"/>
        </w:rPr>
        <w:t>2020年全县农林牧渔业总产值（现价）完成78966万元，比上年增长3.3%。农林牧渔业增加值4.6亿元，同比增长3.0%。全县粮食播种面积4869.2公顷，比上年增长1.9%,全年粮食总产量29181吨，下降3.3%；油料3467吨，下降4.6%；茶叶2639吨,增长13.8%；蔬菜17539吨，增长16.7%；水果产量2372吨，增长1.9%；肉类总产量3599.9吨，增长4.7%；水产品产量703吨，增长2.3%。</w:t>
      </w:r>
    </w:p>
    <w:p>
      <w:pPr>
        <w:ind w:firstLine="560"/>
        <w:rPr>
          <w:color w:val="000000" w:themeColor="text1"/>
        </w:rPr>
      </w:pPr>
      <w:r>
        <w:rPr>
          <w:rFonts w:hint="eastAsia"/>
          <w:color w:val="000000" w:themeColor="text1"/>
        </w:rPr>
        <w:t>2020年城镇常住居民人均可支配收入34359元，增长5.7%。农村常住居民人均可支配收入18488元，增长8.2%。</w:t>
      </w:r>
    </w:p>
    <w:p>
      <w:pPr>
        <w:pStyle w:val="4"/>
        <w:rPr>
          <w:color w:val="000000" w:themeColor="text1"/>
        </w:rPr>
      </w:pPr>
      <w:bookmarkStart w:id="4" w:name="_Toc59033955"/>
      <w:r>
        <w:rPr>
          <w:color w:val="000000" w:themeColor="text1"/>
        </w:rPr>
        <w:t>水利工程现状</w:t>
      </w:r>
      <w:bookmarkEnd w:id="4"/>
    </w:p>
    <w:p>
      <w:pPr>
        <w:ind w:firstLine="560"/>
        <w:rPr>
          <w:color w:val="000000" w:themeColor="text1"/>
        </w:rPr>
      </w:pPr>
      <w:r>
        <w:rPr>
          <w:color w:val="000000" w:themeColor="text1"/>
        </w:rPr>
        <w:t>全县共有水库</w:t>
      </w:r>
      <w:r>
        <w:rPr>
          <w:rFonts w:hint="eastAsia"/>
          <w:color w:val="000000" w:themeColor="text1"/>
        </w:rPr>
        <w:t>22座，其中中型水库1座，小（一）型水库1座，小（二）型水库20座，来水面积2003.34km</w:t>
      </w:r>
      <w:r>
        <w:rPr>
          <w:rFonts w:hint="eastAsia"/>
          <w:color w:val="000000" w:themeColor="text1"/>
          <w:vertAlign w:val="superscript"/>
        </w:rPr>
        <w:t>2</w:t>
      </w:r>
      <w:r>
        <w:rPr>
          <w:rFonts w:hint="eastAsia"/>
          <w:color w:val="000000" w:themeColor="text1"/>
        </w:rPr>
        <w:t>，总库容3198.6万m</w:t>
      </w:r>
      <w:r>
        <w:rPr>
          <w:rFonts w:hint="eastAsia"/>
          <w:color w:val="000000" w:themeColor="text1"/>
          <w:vertAlign w:val="superscript"/>
        </w:rPr>
        <w:t>3</w:t>
      </w:r>
      <w:r>
        <w:rPr>
          <w:rFonts w:hint="eastAsia"/>
          <w:color w:val="000000" w:themeColor="text1"/>
        </w:rPr>
        <w:t>，设计灌溉面积7.12万亩。全县共有612口山塘，总塘容约421.92万m</w:t>
      </w:r>
      <w:r>
        <w:rPr>
          <w:rFonts w:hint="eastAsia"/>
          <w:color w:val="000000" w:themeColor="text1"/>
          <w:vertAlign w:val="superscript"/>
        </w:rPr>
        <w:t>3</w:t>
      </w:r>
      <w:r>
        <w:rPr>
          <w:rFonts w:hint="eastAsia"/>
          <w:color w:val="000000" w:themeColor="text1"/>
        </w:rPr>
        <w:t>。</w:t>
      </w:r>
    </w:p>
    <w:p>
      <w:pPr>
        <w:ind w:firstLine="560"/>
        <w:rPr>
          <w:color w:val="000000" w:themeColor="text1"/>
        </w:rPr>
      </w:pPr>
      <w:r>
        <w:rPr>
          <w:rFonts w:hint="eastAsia"/>
          <w:color w:val="000000" w:themeColor="text1"/>
        </w:rPr>
        <w:t>全县灌排渠道工程基本格局为灌排并举，全县有各级灌溉渠道335.65km，骨干工程是中型灌区——东方红灌区。</w:t>
      </w:r>
    </w:p>
    <w:p>
      <w:pPr>
        <w:ind w:firstLine="560"/>
        <w:rPr>
          <w:color w:val="000000" w:themeColor="text1"/>
        </w:rPr>
      </w:pPr>
      <w:r>
        <w:rPr>
          <w:rFonts w:hint="eastAsia"/>
          <w:color w:val="000000" w:themeColor="text1"/>
        </w:rPr>
        <w:t>全</w:t>
      </w:r>
      <w:r>
        <w:rPr>
          <w:color w:val="000000" w:themeColor="text1"/>
        </w:rPr>
        <w:t>县现有固定机电灌站</w:t>
      </w:r>
      <w:r>
        <w:rPr>
          <w:rFonts w:hint="eastAsia"/>
          <w:color w:val="000000" w:themeColor="text1"/>
        </w:rPr>
        <w:t>45处，装机245.4kW。小水电站10座，装机7400 kW。</w:t>
      </w:r>
    </w:p>
    <w:p>
      <w:pPr>
        <w:pStyle w:val="4"/>
        <w:rPr>
          <w:color w:val="000000" w:themeColor="text1"/>
        </w:rPr>
      </w:pPr>
      <w:bookmarkStart w:id="5" w:name="_Toc59033956"/>
      <w:r>
        <w:rPr>
          <w:rFonts w:hint="eastAsia"/>
          <w:color w:val="000000" w:themeColor="text1"/>
        </w:rPr>
        <w:t>水资源状况</w:t>
      </w:r>
      <w:bookmarkEnd w:id="5"/>
    </w:p>
    <w:p>
      <w:pPr>
        <w:ind w:firstLine="560"/>
        <w:rPr>
          <w:color w:val="000000" w:themeColor="text1"/>
        </w:rPr>
      </w:pPr>
      <w:r>
        <w:rPr>
          <w:rFonts w:hint="eastAsia"/>
          <w:color w:val="000000" w:themeColor="text1"/>
        </w:rPr>
        <w:t>黟县水资源补给主要靠大气天然降水，降水对水资源数量及其开发利用都有着决定性影响。黟县水资源总量丰富，全县多年平均径流深1102.2m，多年平均产水量94550万m</w:t>
      </w:r>
      <w:r>
        <w:rPr>
          <w:rFonts w:hint="eastAsia"/>
          <w:color w:val="000000" w:themeColor="text1"/>
          <w:vertAlign w:val="superscript"/>
        </w:rPr>
        <w:t>3</w:t>
      </w:r>
      <w:r>
        <w:rPr>
          <w:rFonts w:hint="eastAsia"/>
          <w:color w:val="000000" w:themeColor="text1"/>
        </w:rPr>
        <w:t>，多年平均地表水资源总量为85879万m</w:t>
      </w:r>
      <w:r>
        <w:rPr>
          <w:rFonts w:hint="eastAsia"/>
          <w:color w:val="000000" w:themeColor="text1"/>
          <w:vertAlign w:val="superscript"/>
        </w:rPr>
        <w:t>3</w:t>
      </w:r>
      <w:r>
        <w:rPr>
          <w:rFonts w:hint="eastAsia"/>
          <w:color w:val="000000" w:themeColor="text1"/>
        </w:rPr>
        <w:t>，人均占有水资源量1.0023万m</w:t>
      </w:r>
      <w:r>
        <w:rPr>
          <w:rFonts w:hint="eastAsia"/>
          <w:color w:val="000000" w:themeColor="text1"/>
          <w:vertAlign w:val="superscript"/>
        </w:rPr>
        <w:t>3</w:t>
      </w:r>
      <w:r>
        <w:rPr>
          <w:rFonts w:hint="eastAsia"/>
          <w:color w:val="000000" w:themeColor="text1"/>
        </w:rPr>
        <w:t>，耕地亩均占有量1.1365万 m</w:t>
      </w:r>
      <w:r>
        <w:rPr>
          <w:rFonts w:hint="eastAsia"/>
          <w:color w:val="000000" w:themeColor="text1"/>
          <w:vertAlign w:val="superscript"/>
        </w:rPr>
        <w:t>3</w:t>
      </w:r>
      <w:r>
        <w:rPr>
          <w:rFonts w:hint="eastAsia"/>
          <w:color w:val="000000" w:themeColor="text1"/>
        </w:rPr>
        <w:t>。此外，受山区地形影响，境内主要河流的河床比降大，水流湍急，自然落差大，水力资源十分丰富，全县水能理论蕴含量为35665kW。经对黟县降雨资料进行统计分析，黟县多年平均地表水资源总量为 85879万m</w:t>
      </w:r>
      <w:r>
        <w:rPr>
          <w:rFonts w:hint="eastAsia"/>
          <w:color w:val="000000" w:themeColor="text1"/>
          <w:vertAlign w:val="superscript"/>
        </w:rPr>
        <w:t>3</w:t>
      </w:r>
      <w:r>
        <w:rPr>
          <w:rFonts w:hint="eastAsia"/>
          <w:color w:val="000000" w:themeColor="text1"/>
        </w:rPr>
        <w:t>。就总量而言，黟县水资源丰富，可以满足人民生活和农业生产的需要，但径流年际间的时空分布极不均匀，加上山高坡陂，河床比降大，无法蓄集，利用率低。</w:t>
      </w:r>
    </w:p>
    <w:p>
      <w:pPr>
        <w:pStyle w:val="4"/>
        <w:rPr>
          <w:color w:val="000000" w:themeColor="text1"/>
        </w:rPr>
      </w:pPr>
      <w:bookmarkStart w:id="6" w:name="_Toc59033957"/>
      <w:r>
        <w:rPr>
          <w:rFonts w:hint="eastAsia"/>
          <w:color w:val="000000" w:themeColor="text1"/>
        </w:rPr>
        <w:t>水旱灾害</w:t>
      </w:r>
      <w:bookmarkEnd w:id="6"/>
    </w:p>
    <w:p>
      <w:pPr>
        <w:ind w:firstLine="562" w:firstLineChars="0"/>
        <w:rPr>
          <w:color w:val="000000" w:themeColor="text1"/>
        </w:rPr>
      </w:pPr>
      <w:r>
        <w:rPr>
          <w:rFonts w:hint="eastAsia"/>
          <w:color w:val="000000" w:themeColor="text1"/>
        </w:rPr>
        <w:t>黟县属于亚热带湿润性季风气候，年降雨量大，而且夏雨集中，强度大，秋季缺干旱少雨，年内雨量分配及不均，3-7月占全年降水的64%；但8、9月蒸发量大，且降雨量只占年平均降雨量的15.4%，同时由于地处青弋江和新安江的源头，山高坡陡，洪水汇流时间短，一般蓄水工程规模小，调洪能力差，因此夏洪秋旱极为频繁。</w:t>
      </w:r>
    </w:p>
    <w:p>
      <w:pPr>
        <w:ind w:firstLine="562"/>
        <w:rPr>
          <w:b/>
          <w:color w:val="000000" w:themeColor="text1"/>
        </w:rPr>
      </w:pPr>
      <w:r>
        <w:rPr>
          <w:rFonts w:hint="eastAsia"/>
          <w:b/>
          <w:color w:val="000000" w:themeColor="text1"/>
        </w:rPr>
        <w:t>（1）洪灾</w:t>
      </w:r>
    </w:p>
    <w:p>
      <w:pPr>
        <w:ind w:firstLine="560"/>
        <w:rPr>
          <w:color w:val="000000" w:themeColor="text1"/>
          <w:kern w:val="0"/>
        </w:rPr>
      </w:pPr>
      <w:r>
        <w:rPr>
          <w:rFonts w:hint="eastAsia"/>
          <w:color w:val="000000" w:themeColor="text1"/>
          <w:kern w:val="0"/>
        </w:rPr>
        <w:t>根据气象部门整理核定500年洪涝分析资料记载，自1471年至1983年的512年中，发生洪涝灾害的有165年，平均3年左右一次，其中严重的洪灾38年。建国以来，黟县发生大洪水的年份主要有1954、1969、1973、1980、1981、1982、1991、1996、1998和2020等，其中以1973、1991、1996、2016、2020洪水最大。</w:t>
      </w:r>
    </w:p>
    <w:p>
      <w:pPr>
        <w:ind w:firstLine="560"/>
        <w:rPr>
          <w:color w:val="000000" w:themeColor="text1"/>
        </w:rPr>
      </w:pPr>
      <w:r>
        <w:rPr>
          <w:rFonts w:hint="eastAsia"/>
          <w:color w:val="000000" w:themeColor="text1"/>
        </w:rPr>
        <w:t>1973年6月20日至21日，全县普降大暴雨，降雨量为242mm，其中21日9时至11时30分的二个半小时内降雨量达149mm，集中暴雨引起了</w:t>
      </w:r>
      <w:r>
        <w:rPr>
          <w:rFonts w:hint="eastAsia"/>
          <w:color w:val="000000" w:themeColor="text1"/>
          <w:lang w:eastAsia="zh-CN"/>
        </w:rPr>
        <w:t>山洪暴发</w:t>
      </w:r>
      <w:r>
        <w:rPr>
          <w:rFonts w:hint="eastAsia"/>
          <w:color w:val="000000" w:themeColor="text1"/>
        </w:rPr>
        <w:t>，成为罕见洪灾。河水陡涨，县城北门街口水深齐腰，堆放在北门桥操场的木材蜂拥而下，将小东门桥的桥梁堵塞，上午十时许，这座1529年明代重修的长30m、宽6m的三孔石拱桥被冲垮。</w:t>
      </w:r>
    </w:p>
    <w:p>
      <w:pPr>
        <w:ind w:firstLine="560"/>
        <w:rPr>
          <w:color w:val="000000" w:themeColor="text1"/>
        </w:rPr>
      </w:pPr>
      <w:r>
        <w:rPr>
          <w:rFonts w:hint="eastAsia"/>
          <w:color w:val="000000" w:themeColor="text1"/>
        </w:rPr>
        <w:t>进入上个世纪九十年代以来，洪涝灾害更加频繁。特别是1991年黟县发生了50年一遇的洪水，农田水利设施遭受巨大破坏，桥梁、护岸多处被冲坏，造成直接经济损失6000万元。1996年“6.30”黟县普降暴雨，发生近30年一遇的洪水全县大部分地区严重受灾，城区大半以上居民房屋受淹，造成供水、供电、通讯中断，交通、公路设施及农田水利设施严重毁坏，直接经济损失1.2亿元以上。</w:t>
      </w:r>
    </w:p>
    <w:p>
      <w:pPr>
        <w:ind w:firstLine="560"/>
        <w:rPr>
          <w:color w:val="000000" w:themeColor="text1"/>
        </w:rPr>
      </w:pPr>
      <w:r>
        <w:rPr>
          <w:rFonts w:hint="eastAsia"/>
          <w:color w:val="000000" w:themeColor="text1"/>
        </w:rPr>
        <w:t>2020年1月1日至7月20日，黟县累计降雨量2176.4mm，较历年同期平均（1333.1mm）偏多近63.3%，已超过年平均总降水量（1780.7mm），为历年同期最高降水量。其中7月7日县城（6日20时至7日20时）单日降水262.9mm，达特大暴雨级别，为历年单日降水量第二多（最大为2016年6月19日295.2mm）。</w:t>
      </w:r>
    </w:p>
    <w:p>
      <w:pPr>
        <w:ind w:firstLine="562" w:firstLineChars="0"/>
        <w:rPr>
          <w:b/>
          <w:color w:val="000000" w:themeColor="text1"/>
        </w:rPr>
      </w:pPr>
      <w:r>
        <w:rPr>
          <w:rFonts w:hint="eastAsia"/>
          <w:b/>
          <w:color w:val="000000" w:themeColor="text1"/>
        </w:rPr>
        <w:t>（2）旱灾</w:t>
      </w:r>
    </w:p>
    <w:p>
      <w:pPr>
        <w:ind w:firstLine="560"/>
        <w:rPr>
          <w:color w:val="000000" w:themeColor="text1"/>
        </w:rPr>
        <w:sectPr>
          <w:footerReference r:id="rId12" w:type="default"/>
          <w:pgSz w:w="11906" w:h="16838"/>
          <w:pgMar w:top="1440" w:right="1800" w:bottom="1440" w:left="1800" w:header="851" w:footer="992" w:gutter="0"/>
          <w:cols w:space="425" w:num="1"/>
          <w:docGrid w:type="lines" w:linePitch="312" w:charSpace="0"/>
        </w:sectPr>
      </w:pPr>
      <w:r>
        <w:rPr>
          <w:rFonts w:hint="eastAsia"/>
          <w:color w:val="000000" w:themeColor="text1"/>
          <w:lang w:eastAsia="zh-CN"/>
        </w:rPr>
        <w:t>新中国成立后</w:t>
      </w:r>
      <w:r>
        <w:rPr>
          <w:rFonts w:hint="eastAsia"/>
          <w:color w:val="000000" w:themeColor="text1"/>
        </w:rPr>
        <w:t>，特大旱灾发生在1953年7至8月，1958年6至9月，1978年6至11月，1985年7至8月，2000年春旱夏旱，2005年和2019年夏秋旱。2019年自7月至12月，黟县降雨持续偏少。根据黟县雨量站统计，7月23日至12月1日雨量仅为147mm，对比常年偏少64%，对比典型年1978年偏少24.1%；9月6日至12月1日降雨量为33mm，对比常年偏少82.5%。最大连续无有效降雨日为82日。2019年黟县受旱影响人口约4.01万人，受旱耕地面积3.36万亩，因旱秋收减产面积1.65万亩，影响秋种面积1.53万亩。</w:t>
      </w:r>
      <w:bookmarkStart w:id="7" w:name="_Toc59033958"/>
    </w:p>
    <w:p>
      <w:pPr>
        <w:pStyle w:val="3"/>
        <w:rPr>
          <w:color w:val="000000" w:themeColor="text1"/>
        </w:rPr>
      </w:pPr>
      <w:r>
        <w:rPr>
          <w:rFonts w:hint="eastAsia"/>
          <w:color w:val="000000" w:themeColor="text1"/>
        </w:rPr>
        <w:t>现状</w:t>
      </w:r>
      <w:r>
        <w:rPr>
          <w:color w:val="000000" w:themeColor="text1"/>
        </w:rPr>
        <w:t>与形式</w:t>
      </w:r>
      <w:bookmarkEnd w:id="7"/>
    </w:p>
    <w:p>
      <w:pPr>
        <w:pStyle w:val="26"/>
        <w:keepNext/>
        <w:keepLines/>
        <w:numPr>
          <w:ilvl w:val="0"/>
          <w:numId w:val="2"/>
        </w:numPr>
        <w:spacing w:before="20" w:after="20"/>
        <w:ind w:firstLineChars="0"/>
        <w:outlineLvl w:val="1"/>
        <w:rPr>
          <w:rFonts w:asciiTheme="majorHAnsi" w:hAnsiTheme="majorHAnsi" w:cstheme="majorBidi"/>
          <w:b/>
          <w:bCs/>
          <w:vanish/>
          <w:color w:val="000000" w:themeColor="text1"/>
          <w:sz w:val="36"/>
          <w:szCs w:val="32"/>
        </w:rPr>
      </w:pPr>
      <w:bookmarkStart w:id="8" w:name="_Toc59033520"/>
      <w:bookmarkEnd w:id="8"/>
      <w:bookmarkStart w:id="9" w:name="_Toc54250484"/>
      <w:bookmarkEnd w:id="9"/>
      <w:bookmarkStart w:id="10" w:name="_Toc57661326"/>
      <w:bookmarkEnd w:id="10"/>
      <w:bookmarkStart w:id="11" w:name="_Toc59033572"/>
      <w:bookmarkEnd w:id="11"/>
      <w:bookmarkStart w:id="12" w:name="_Toc59033959"/>
      <w:bookmarkEnd w:id="12"/>
      <w:bookmarkStart w:id="13" w:name="_Toc54250380"/>
      <w:bookmarkEnd w:id="13"/>
    </w:p>
    <w:p>
      <w:pPr>
        <w:pStyle w:val="4"/>
        <w:rPr>
          <w:color w:val="000000" w:themeColor="text1"/>
        </w:rPr>
      </w:pPr>
      <w:bookmarkStart w:id="14" w:name="_Toc59033960"/>
      <w:r>
        <w:rPr>
          <w:rFonts w:hint="eastAsia"/>
          <w:color w:val="000000" w:themeColor="text1"/>
        </w:rPr>
        <w:t>“十三五”主要成就</w:t>
      </w:r>
      <w:bookmarkEnd w:id="14"/>
    </w:p>
    <w:p>
      <w:pPr>
        <w:ind w:firstLine="560"/>
        <w:rPr>
          <w:color w:val="000000" w:themeColor="text1"/>
          <w:kern w:val="1"/>
        </w:rPr>
      </w:pPr>
      <w:r>
        <w:rPr>
          <w:color w:val="000000" w:themeColor="text1"/>
          <w:kern w:val="1"/>
        </w:rPr>
        <w:t>“十三五”以来，</w:t>
      </w:r>
      <w:r>
        <w:rPr>
          <w:rFonts w:hint="eastAsia"/>
          <w:color w:val="000000" w:themeColor="text1"/>
          <w:kern w:val="1"/>
        </w:rPr>
        <w:t>黟县</w:t>
      </w:r>
      <w:r>
        <w:rPr>
          <w:color w:val="000000" w:themeColor="text1"/>
          <w:kern w:val="1"/>
        </w:rPr>
        <w:t>以“节水优先、空间均衡、系统治理、两手发力”的新时代治水思路为指引，按照“水利工程补短板、水利行业强监管”水利改革发展总基调，加快推进水利基础设施建设，全面提高防洪标准，加强防洪安全管理；把严格水资源管理作为加快转变经济发展方式的战略举措，实行最严格的水资源管理制度，实现全</w:t>
      </w:r>
      <w:r>
        <w:rPr>
          <w:rFonts w:hint="eastAsia"/>
          <w:color w:val="000000" w:themeColor="text1"/>
          <w:kern w:val="1"/>
        </w:rPr>
        <w:t>县</w:t>
      </w:r>
      <w:r>
        <w:rPr>
          <w:color w:val="000000" w:themeColor="text1"/>
          <w:kern w:val="1"/>
        </w:rPr>
        <w:t>水资源的优化配置、全面节约、有效保护和综合利用；创新综合管理体制和机制，加强岸线、水域管理和保护，统筹协调水利与涉水行业关系，强化综合管理，不断提升水安全保障能力和水平，为</w:t>
      </w:r>
      <w:r>
        <w:rPr>
          <w:rFonts w:hint="eastAsia"/>
          <w:color w:val="000000" w:themeColor="text1"/>
          <w:kern w:val="1"/>
        </w:rPr>
        <w:t>建设</w:t>
      </w:r>
      <w:r>
        <w:rPr>
          <w:rFonts w:hint="eastAsia"/>
          <w:color w:val="000000" w:themeColor="text1"/>
        </w:rPr>
        <w:t>现代乡村旅游综合示范区</w:t>
      </w:r>
      <w:r>
        <w:rPr>
          <w:color w:val="000000" w:themeColor="text1"/>
          <w:kern w:val="1"/>
        </w:rPr>
        <w:t>的目标奠定坚实的水利基础。“十三五”期间水利建设项目累计完成投资</w:t>
      </w:r>
      <w:r>
        <w:rPr>
          <w:rFonts w:hint="eastAsia"/>
          <w:color w:val="000000" w:themeColor="text1"/>
          <w:kern w:val="1"/>
        </w:rPr>
        <w:t>4.8</w:t>
      </w:r>
      <w:r>
        <w:rPr>
          <w:color w:val="000000" w:themeColor="text1"/>
          <w:kern w:val="1"/>
        </w:rPr>
        <w:t>亿元，是</w:t>
      </w:r>
      <w:r>
        <w:rPr>
          <w:rFonts w:hint="eastAsia"/>
          <w:color w:val="000000" w:themeColor="text1"/>
          <w:kern w:val="1"/>
        </w:rPr>
        <w:t>“十二五”期间完成投资的6倍，</w:t>
      </w:r>
      <w:r>
        <w:rPr>
          <w:color w:val="000000" w:themeColor="text1"/>
          <w:kern w:val="1"/>
        </w:rPr>
        <w:t>主要任务指标基本完成。</w:t>
      </w:r>
    </w:p>
    <w:p>
      <w:pPr>
        <w:ind w:firstLine="562"/>
        <w:rPr>
          <w:b/>
          <w:color w:val="000000" w:themeColor="text1"/>
          <w:kern w:val="1"/>
        </w:rPr>
      </w:pPr>
      <w:r>
        <w:rPr>
          <w:rFonts w:hint="eastAsia"/>
          <w:b/>
          <w:color w:val="000000" w:themeColor="text1"/>
          <w:kern w:val="1"/>
        </w:rPr>
        <w:t>（1）“十三五”规划目标完成情况</w:t>
      </w:r>
    </w:p>
    <w:p>
      <w:pPr>
        <w:ind w:firstLine="562"/>
        <w:rPr>
          <w:b/>
          <w:color w:val="000000" w:themeColor="text1"/>
          <w:kern w:val="1"/>
        </w:rPr>
      </w:pPr>
      <w:r>
        <w:rPr>
          <w:rFonts w:hint="eastAsia" w:ascii="仿宋" w:hAnsi="仿宋"/>
          <w:b/>
          <w:color w:val="000000" w:themeColor="text1"/>
          <w:kern w:val="1"/>
        </w:rPr>
        <w:t>①</w:t>
      </w:r>
      <w:r>
        <w:rPr>
          <w:rFonts w:hint="eastAsia"/>
          <w:b/>
          <w:color w:val="000000" w:themeColor="text1"/>
          <w:kern w:val="1"/>
        </w:rPr>
        <w:t>防洪减灾</w:t>
      </w:r>
    </w:p>
    <w:p>
      <w:pPr>
        <w:ind w:firstLine="560"/>
        <w:rPr>
          <w:color w:val="000000" w:themeColor="text1"/>
        </w:rPr>
      </w:pPr>
      <w:r>
        <w:rPr>
          <w:color w:val="000000" w:themeColor="text1"/>
          <w:kern w:val="1"/>
        </w:rPr>
        <w:t>根据</w:t>
      </w:r>
      <w:r>
        <w:rPr>
          <w:rFonts w:hint="eastAsia"/>
          <w:color w:val="000000" w:themeColor="text1"/>
          <w:kern w:val="1"/>
        </w:rPr>
        <w:t>“十三五”规划目标，完成横江西武段、宏村段和八都河段等防洪治理工程。目前</w:t>
      </w:r>
      <w:r>
        <w:rPr>
          <w:rFonts w:hint="eastAsia"/>
          <w:color w:val="000000" w:themeColor="text1"/>
        </w:rPr>
        <w:t>黟县漳河以及已规划治理河道的防洪能力达到</w:t>
      </w:r>
      <w:r>
        <w:rPr>
          <w:color w:val="000000" w:themeColor="text1"/>
        </w:rPr>
        <w:t>2</w:t>
      </w:r>
      <w:r>
        <w:rPr>
          <w:rFonts w:hint="eastAsia"/>
          <w:color w:val="000000" w:themeColor="text1"/>
        </w:rPr>
        <w:t>0年一遇标准，</w:t>
      </w:r>
      <w:r>
        <w:rPr>
          <w:color w:val="000000" w:themeColor="text1"/>
        </w:rPr>
        <w:t>重点山区河道的设计防洪标准达到</w:t>
      </w:r>
      <w:r>
        <w:rPr>
          <w:rFonts w:hint="eastAsia"/>
          <w:color w:val="000000" w:themeColor="text1"/>
        </w:rPr>
        <w:t>10年一遇，提高了中小河道的防洪能力，减少洪涝灾害的发生，并改善河道及两岸的水生态环境。同时建立了县与乡镇的会商系统，为黟县的水旱灾害防御创建了更好的通讯条件。</w:t>
      </w:r>
    </w:p>
    <w:p>
      <w:pPr>
        <w:ind w:firstLine="562"/>
        <w:rPr>
          <w:b/>
          <w:color w:val="000000" w:themeColor="text1"/>
          <w:kern w:val="1"/>
        </w:rPr>
      </w:pPr>
      <w:r>
        <w:rPr>
          <w:rFonts w:hint="eastAsia" w:ascii="仿宋" w:hAnsi="仿宋"/>
          <w:b/>
          <w:color w:val="000000" w:themeColor="text1"/>
          <w:kern w:val="1"/>
        </w:rPr>
        <w:t>②</w:t>
      </w:r>
      <w:r>
        <w:rPr>
          <w:rFonts w:hint="eastAsia"/>
          <w:b/>
          <w:color w:val="000000" w:themeColor="text1"/>
          <w:kern w:val="1"/>
        </w:rPr>
        <w:t>水资源开发利用</w:t>
      </w:r>
    </w:p>
    <w:p>
      <w:pPr>
        <w:ind w:firstLine="560"/>
        <w:rPr>
          <w:color w:val="000000" w:themeColor="text1"/>
          <w:kern w:val="1"/>
        </w:rPr>
      </w:pPr>
      <w:r>
        <w:rPr>
          <w:rFonts w:hint="eastAsia"/>
          <w:color w:val="000000" w:themeColor="text1"/>
          <w:kern w:val="1"/>
        </w:rPr>
        <w:t>“十三五”期间，</w:t>
      </w:r>
      <w:r>
        <w:rPr>
          <w:color w:val="000000" w:themeColor="text1"/>
          <w:kern w:val="1"/>
        </w:rPr>
        <w:t>通过开展</w:t>
      </w:r>
      <w:r>
        <w:rPr>
          <w:rFonts w:hint="eastAsia"/>
          <w:color w:val="000000" w:themeColor="text1"/>
          <w:kern w:val="1"/>
        </w:rPr>
        <w:t>各</w:t>
      </w:r>
      <w:r>
        <w:rPr>
          <w:color w:val="000000" w:themeColor="text1"/>
          <w:kern w:val="1"/>
        </w:rPr>
        <w:t>水源工程</w:t>
      </w:r>
      <w:r>
        <w:rPr>
          <w:rFonts w:hint="eastAsia"/>
          <w:color w:val="000000" w:themeColor="text1"/>
          <w:kern w:val="1"/>
        </w:rPr>
        <w:t>、</w:t>
      </w:r>
      <w:r>
        <w:rPr>
          <w:color w:val="000000" w:themeColor="text1"/>
          <w:kern w:val="1"/>
        </w:rPr>
        <w:t>灌溉工程</w:t>
      </w:r>
      <w:r>
        <w:rPr>
          <w:rFonts w:hint="eastAsia"/>
          <w:color w:val="000000" w:themeColor="text1"/>
          <w:kern w:val="1"/>
        </w:rPr>
        <w:t>、</w:t>
      </w:r>
      <w:r>
        <w:rPr>
          <w:color w:val="000000" w:themeColor="text1"/>
          <w:kern w:val="1"/>
        </w:rPr>
        <w:t>排水工程</w:t>
      </w:r>
      <w:r>
        <w:rPr>
          <w:rFonts w:hint="eastAsia"/>
          <w:color w:val="000000" w:themeColor="text1"/>
          <w:kern w:val="1"/>
        </w:rPr>
        <w:t>、</w:t>
      </w:r>
      <w:r>
        <w:rPr>
          <w:color w:val="000000" w:themeColor="text1"/>
          <w:kern w:val="1"/>
        </w:rPr>
        <w:t>渠系建筑物配套工程及其他工程</w:t>
      </w:r>
      <w:r>
        <w:rPr>
          <w:rFonts w:hint="eastAsia"/>
          <w:color w:val="000000" w:themeColor="text1"/>
          <w:kern w:val="1"/>
        </w:rPr>
        <w:t>，逐步完善了区域供水保障体系，提高了用水效益，推进了节水型社会的建设。</w:t>
      </w:r>
    </w:p>
    <w:p>
      <w:pPr>
        <w:ind w:firstLine="562"/>
        <w:rPr>
          <w:b/>
          <w:color w:val="000000" w:themeColor="text1"/>
          <w:kern w:val="1"/>
        </w:rPr>
      </w:pPr>
      <w:r>
        <w:rPr>
          <w:rFonts w:hint="eastAsia" w:ascii="仿宋" w:hAnsi="仿宋"/>
          <w:b/>
          <w:color w:val="000000" w:themeColor="text1"/>
          <w:kern w:val="1"/>
        </w:rPr>
        <w:t>③</w:t>
      </w:r>
      <w:r>
        <w:rPr>
          <w:rFonts w:hint="eastAsia"/>
          <w:b/>
          <w:color w:val="000000" w:themeColor="text1"/>
          <w:kern w:val="1"/>
        </w:rPr>
        <w:t>农村水利建设</w:t>
      </w:r>
    </w:p>
    <w:p>
      <w:pPr>
        <w:spacing w:line="560" w:lineRule="exact"/>
        <w:ind w:firstLine="560"/>
        <w:rPr>
          <w:rFonts w:ascii="仿宋" w:hAnsi="仿宋" w:cs="仿宋_GB2312"/>
          <w:color w:val="000000" w:themeColor="text1"/>
          <w:szCs w:val="32"/>
        </w:rPr>
      </w:pPr>
      <w:r>
        <w:rPr>
          <w:rFonts w:hint="eastAsia"/>
          <w:color w:val="000000" w:themeColor="text1"/>
          <w:kern w:val="1"/>
        </w:rPr>
        <w:t>截止2020年，</w:t>
      </w:r>
      <w:r>
        <w:rPr>
          <w:rFonts w:hint="eastAsia"/>
          <w:color w:val="000000" w:themeColor="text1"/>
        </w:rPr>
        <w:t>农村集中供水率达到99.9%，</w:t>
      </w:r>
      <w:r>
        <w:rPr>
          <w:rFonts w:ascii="仿宋" w:hAnsi="仿宋" w:cs="仿宋_GB2312"/>
          <w:color w:val="000000" w:themeColor="text1"/>
          <w:szCs w:val="32"/>
        </w:rPr>
        <w:t>基本完成</w:t>
      </w:r>
      <w:r>
        <w:rPr>
          <w:rFonts w:hint="eastAsia" w:ascii="仿宋" w:hAnsi="仿宋" w:cs="仿宋_GB2312"/>
          <w:color w:val="000000" w:themeColor="text1"/>
          <w:szCs w:val="32"/>
        </w:rPr>
        <w:t>“十三五”规划</w:t>
      </w:r>
      <w:r>
        <w:rPr>
          <w:rFonts w:hint="eastAsia"/>
          <w:color w:val="000000" w:themeColor="text1"/>
          <w:szCs w:val="28"/>
        </w:rPr>
        <w:t>解决全县农村人口的饮水安全问题目标。</w:t>
      </w:r>
    </w:p>
    <w:p>
      <w:pPr>
        <w:ind w:firstLine="562"/>
        <w:rPr>
          <w:b/>
          <w:color w:val="000000" w:themeColor="text1"/>
          <w:kern w:val="1"/>
        </w:rPr>
      </w:pPr>
      <w:r>
        <w:rPr>
          <w:rFonts w:hint="eastAsia" w:ascii="仿宋" w:hAnsi="仿宋"/>
          <w:b/>
          <w:color w:val="000000" w:themeColor="text1"/>
          <w:kern w:val="1"/>
        </w:rPr>
        <w:t>④</w:t>
      </w:r>
      <w:r>
        <w:rPr>
          <w:b/>
          <w:color w:val="000000" w:themeColor="text1"/>
          <w:kern w:val="1"/>
        </w:rPr>
        <w:t>水生态环境保护</w:t>
      </w:r>
    </w:p>
    <w:p>
      <w:pPr>
        <w:ind w:firstLine="560"/>
        <w:rPr>
          <w:color w:val="000000" w:themeColor="text1"/>
          <w:kern w:val="1"/>
        </w:rPr>
      </w:pPr>
      <w:r>
        <w:rPr>
          <w:rFonts w:hint="eastAsia"/>
          <w:color w:val="000000" w:themeColor="text1"/>
        </w:rPr>
        <w:t xml:space="preserve"> “十三五”期间，完善了水资源保护和水污染防治法规，加强了政府在水生态环境治理和污染防治方面的主导作用，保持水质优良，保护和改善水生态环境，提高全县人民水生态环境保护意识，</w:t>
      </w:r>
      <w:r>
        <w:rPr>
          <w:rFonts w:hint="eastAsia"/>
          <w:color w:val="000000" w:themeColor="text1"/>
          <w:kern w:val="1"/>
        </w:rPr>
        <w:t>全县水功能区水质达标率100%。</w:t>
      </w:r>
    </w:p>
    <w:p>
      <w:pPr>
        <w:ind w:firstLine="562"/>
        <w:rPr>
          <w:b/>
          <w:color w:val="000000" w:themeColor="text1"/>
        </w:rPr>
      </w:pPr>
      <w:r>
        <w:rPr>
          <w:rFonts w:hint="eastAsia" w:ascii="仿宋" w:hAnsi="仿宋"/>
          <w:b/>
          <w:color w:val="000000" w:themeColor="text1"/>
        </w:rPr>
        <w:t>⑤</w:t>
      </w:r>
      <w:r>
        <w:rPr>
          <w:rFonts w:hint="eastAsia"/>
          <w:b/>
          <w:color w:val="000000" w:themeColor="text1"/>
        </w:rPr>
        <w:t>水行政管理与公共服务</w:t>
      </w:r>
    </w:p>
    <w:p>
      <w:pPr>
        <w:ind w:firstLine="560"/>
        <w:rPr>
          <w:color w:val="000000" w:themeColor="text1"/>
        </w:rPr>
      </w:pPr>
      <w:r>
        <w:rPr>
          <w:rFonts w:hint="eastAsia"/>
          <w:color w:val="000000" w:themeColor="text1"/>
        </w:rPr>
        <w:t>“十三五”期间，切实增强了水行政管理与社会公共服务职能，深化了水利体制和制度改革，创新管理和运行机制，规范水事行为，提高了基层水利社会化服务、法制化管理能力。</w:t>
      </w:r>
    </w:p>
    <w:p>
      <w:pPr>
        <w:ind w:firstLine="562"/>
        <w:rPr>
          <w:b/>
          <w:color w:val="000000" w:themeColor="text1"/>
          <w:kern w:val="1"/>
        </w:rPr>
      </w:pPr>
      <w:r>
        <w:rPr>
          <w:rFonts w:hint="eastAsia" w:ascii="仿宋" w:hAnsi="仿宋"/>
          <w:b/>
          <w:color w:val="000000" w:themeColor="text1"/>
          <w:kern w:val="1"/>
        </w:rPr>
        <w:t>⑥</w:t>
      </w:r>
      <w:r>
        <w:rPr>
          <w:rFonts w:hint="eastAsia"/>
          <w:b/>
          <w:color w:val="000000" w:themeColor="text1"/>
          <w:kern w:val="1"/>
        </w:rPr>
        <w:t>投资完成情况</w:t>
      </w:r>
    </w:p>
    <w:p>
      <w:pPr>
        <w:ind w:firstLine="560"/>
        <w:rPr>
          <w:color w:val="000000" w:themeColor="text1"/>
          <w:kern w:val="1"/>
          <w:highlight w:val="yellow"/>
        </w:rPr>
      </w:pPr>
      <w:r>
        <w:rPr>
          <w:color w:val="000000" w:themeColor="text1"/>
          <w:kern w:val="1"/>
        </w:rPr>
        <w:t>“十三五”期间，水利投资共完成</w:t>
      </w:r>
      <w:r>
        <w:rPr>
          <w:rFonts w:hint="eastAsia"/>
          <w:color w:val="000000" w:themeColor="text1"/>
          <w:kern w:val="1"/>
        </w:rPr>
        <w:t>4.8</w:t>
      </w:r>
      <w:r>
        <w:rPr>
          <w:color w:val="000000" w:themeColor="text1"/>
          <w:kern w:val="1"/>
        </w:rPr>
        <w:t>亿元</w:t>
      </w:r>
      <w:r>
        <w:rPr>
          <w:rFonts w:hint="eastAsia"/>
          <w:color w:val="000000" w:themeColor="text1"/>
          <w:kern w:val="1"/>
        </w:rPr>
        <w:t>，</w:t>
      </w:r>
      <w:r>
        <w:rPr>
          <w:color w:val="000000" w:themeColor="text1"/>
          <w:kern w:val="1"/>
        </w:rPr>
        <w:t>是</w:t>
      </w:r>
      <w:r>
        <w:rPr>
          <w:rFonts w:hint="eastAsia"/>
          <w:color w:val="000000" w:themeColor="text1"/>
          <w:kern w:val="1"/>
        </w:rPr>
        <w:t>“十二五”期间完成投资的6倍。</w:t>
      </w:r>
    </w:p>
    <w:p>
      <w:pPr>
        <w:ind w:firstLine="560" w:firstLineChars="0"/>
        <w:rPr>
          <w:b/>
          <w:color w:val="000000" w:themeColor="text1"/>
          <w:kern w:val="1"/>
        </w:rPr>
      </w:pPr>
      <w:r>
        <w:rPr>
          <w:rFonts w:hint="eastAsia"/>
          <w:b/>
          <w:color w:val="000000" w:themeColor="text1"/>
          <w:kern w:val="1"/>
        </w:rPr>
        <w:t>（2）防洪减灾</w:t>
      </w:r>
    </w:p>
    <w:p>
      <w:pPr>
        <w:ind w:firstLine="560"/>
        <w:rPr>
          <w:color w:val="000000" w:themeColor="text1"/>
        </w:rPr>
      </w:pPr>
      <w:r>
        <w:rPr>
          <w:color w:val="000000" w:themeColor="text1"/>
          <w:kern w:val="1"/>
        </w:rPr>
        <w:t>“十三五”期间，随着相应河道</w:t>
      </w:r>
      <w:r>
        <w:rPr>
          <w:rFonts w:hint="eastAsia"/>
          <w:color w:val="000000" w:themeColor="text1"/>
          <w:kern w:val="1"/>
        </w:rPr>
        <w:t>治理</w:t>
      </w:r>
      <w:r>
        <w:rPr>
          <w:color w:val="000000" w:themeColor="text1"/>
          <w:kern w:val="1"/>
        </w:rPr>
        <w:t>工程和岸坡整治工程的开展</w:t>
      </w:r>
      <w:r>
        <w:rPr>
          <w:rFonts w:hint="eastAsia"/>
          <w:color w:val="000000" w:themeColor="text1"/>
          <w:kern w:val="1"/>
        </w:rPr>
        <w:t>，黟县城区和部分重点河道的防洪能力达到20年一遇设计标准，重点山区河道的设计标准达到了10年一遇。此外，黟县编制了《安徽省黟县县城总体规划（2010-2030年）》，</w:t>
      </w:r>
      <w:r>
        <w:rPr>
          <w:color w:val="000000" w:themeColor="text1"/>
        </w:rPr>
        <w:t>通过一系列工程与非工程措施，构建与城市经济社会发展相适应的现代化城市防洪减灾体系。</w:t>
      </w:r>
    </w:p>
    <w:p>
      <w:pPr>
        <w:ind w:firstLine="560"/>
        <w:rPr>
          <w:color w:val="000000" w:themeColor="text1"/>
        </w:rPr>
      </w:pPr>
      <w:r>
        <w:rPr>
          <w:rFonts w:hint="eastAsia"/>
          <w:color w:val="000000" w:themeColor="text1"/>
        </w:rPr>
        <w:t>为了适应全县抗旱工作需要、增强干旱风险意识，</w:t>
      </w:r>
      <w:r>
        <w:rPr>
          <w:color w:val="000000" w:themeColor="text1"/>
        </w:rPr>
        <w:t>落实抗旱减灾措施，提高抗旱工作的计划性、主动性，增强应急应变能力，减轻旱灾影响和损失，保障经济发展和社会稳定，“</w:t>
      </w:r>
      <w:r>
        <w:rPr>
          <w:rFonts w:hint="eastAsia"/>
          <w:color w:val="000000" w:themeColor="text1"/>
        </w:rPr>
        <w:t>十三五</w:t>
      </w:r>
      <w:r>
        <w:rPr>
          <w:color w:val="000000" w:themeColor="text1"/>
        </w:rPr>
        <w:t>”</w:t>
      </w:r>
      <w:r>
        <w:rPr>
          <w:rFonts w:hint="eastAsia"/>
          <w:color w:val="000000" w:themeColor="text1"/>
        </w:rPr>
        <w:t>期间，编制《黟县农业灌溉供水保障规划》等规划，为黟县综合抗旱减灾提供专业性支撑。</w:t>
      </w:r>
    </w:p>
    <w:p>
      <w:pPr>
        <w:snapToGrid w:val="0"/>
        <w:spacing w:line="580" w:lineRule="exact"/>
        <w:ind w:firstLine="560"/>
        <w:rPr>
          <w:color w:val="000000" w:themeColor="text1"/>
        </w:rPr>
      </w:pPr>
      <w:r>
        <w:rPr>
          <w:rFonts w:hint="eastAsia"/>
          <w:color w:val="000000" w:themeColor="text1"/>
          <w:kern w:val="1"/>
        </w:rPr>
        <w:t>“十三五”期间，全县通过中小河流治理，小型农田水利改造提升等项目的实施，完成中小河流治理项目3个，完</w:t>
      </w:r>
      <w:r>
        <w:rPr>
          <w:rFonts w:hint="eastAsia"/>
          <w:color w:val="000000" w:themeColor="text1"/>
        </w:rPr>
        <w:t>成</w:t>
      </w:r>
      <w:r>
        <w:rPr>
          <w:rFonts w:hint="eastAsia" w:ascii="Calibri" w:hAnsi="Calibri" w:cs="Times New Roman"/>
          <w:color w:val="000000" w:themeColor="text1"/>
        </w:rPr>
        <w:t>规模以下小型水闸加</w:t>
      </w:r>
      <w:r>
        <w:rPr>
          <w:rFonts w:hint="eastAsia"/>
          <w:color w:val="000000" w:themeColor="text1"/>
          <w:kern w:val="1"/>
        </w:rPr>
        <w:t>固5座、小（二）型水库加固5座，扩挖塘坝167口，整治河沟96条、改造灌区末级渠系2.6万亩，新建</w:t>
      </w:r>
      <w:r>
        <w:rPr>
          <w:rFonts w:hint="eastAsia" w:asciiTheme="minorEastAsia" w:hAnsiTheme="minorEastAsia"/>
          <w:color w:val="000000" w:themeColor="text1"/>
          <w:szCs w:val="28"/>
        </w:rPr>
        <w:t>取水井1口，拦水堰改</w:t>
      </w:r>
      <w:r>
        <w:rPr>
          <w:rFonts w:hint="eastAsia"/>
          <w:color w:val="000000" w:themeColor="text1"/>
        </w:rPr>
        <w:t>造5座，清淤整治灌溉渠道11.5km，渠系建筑物维修改造35座，清淤整治排水沟12km，护砌0.6万m</w:t>
      </w:r>
      <w:r>
        <w:rPr>
          <w:rFonts w:hint="eastAsia"/>
          <w:color w:val="000000" w:themeColor="text1"/>
          <w:vertAlign w:val="superscript"/>
        </w:rPr>
        <w:t>2</w:t>
      </w:r>
      <w:r>
        <w:rPr>
          <w:rFonts w:hint="eastAsia"/>
          <w:color w:val="000000" w:themeColor="text1"/>
        </w:rPr>
        <w:t>，配套桥涵等建筑物12座，灌溉渠道防渗、维修24. 8km，新建排涝站1座。</w:t>
      </w:r>
    </w:p>
    <w:p>
      <w:pPr>
        <w:ind w:firstLine="560"/>
        <w:rPr>
          <w:color w:val="000000" w:themeColor="text1"/>
          <w:kern w:val="1"/>
        </w:rPr>
      </w:pPr>
      <w:r>
        <w:rPr>
          <w:color w:val="000000" w:themeColor="text1"/>
          <w:kern w:val="1"/>
        </w:rPr>
        <w:t>“十三五”期间，完成全</w:t>
      </w:r>
      <w:r>
        <w:rPr>
          <w:rFonts w:hint="eastAsia"/>
          <w:color w:val="000000" w:themeColor="text1"/>
          <w:kern w:val="1"/>
        </w:rPr>
        <w:t>县24</w:t>
      </w:r>
      <w:r>
        <w:rPr>
          <w:color w:val="000000" w:themeColor="text1"/>
          <w:kern w:val="1"/>
        </w:rPr>
        <w:t>座中小型水库的注册登记工作，开展其中</w:t>
      </w:r>
      <w:r>
        <w:rPr>
          <w:rFonts w:hint="eastAsia"/>
          <w:color w:val="000000" w:themeColor="text1"/>
          <w:kern w:val="1"/>
        </w:rPr>
        <w:t>17</w:t>
      </w:r>
      <w:r>
        <w:rPr>
          <w:color w:val="000000" w:themeColor="text1"/>
          <w:kern w:val="1"/>
        </w:rPr>
        <w:t>座水库安全鉴定工作，</w:t>
      </w:r>
      <w:r>
        <w:rPr>
          <w:rFonts w:hint="eastAsia"/>
          <w:color w:val="000000" w:themeColor="text1"/>
        </w:rPr>
        <w:t>全县24座水库安全鉴定工作全部完成。</w:t>
      </w:r>
      <w:r>
        <w:rPr>
          <w:color w:val="000000" w:themeColor="text1"/>
        </w:rPr>
        <w:t>同步实施完成全</w:t>
      </w:r>
      <w:r>
        <w:rPr>
          <w:rFonts w:hint="eastAsia"/>
          <w:color w:val="000000" w:themeColor="text1"/>
        </w:rPr>
        <w:t>县</w:t>
      </w:r>
      <w:r>
        <w:rPr>
          <w:color w:val="000000" w:themeColor="text1"/>
        </w:rPr>
        <w:t>薄弱环节</w:t>
      </w:r>
      <w:r>
        <w:rPr>
          <w:color w:val="000000" w:themeColor="text1"/>
          <w:kern w:val="1"/>
        </w:rPr>
        <w:t>治理水库除险加固</w:t>
      </w:r>
      <w:r>
        <w:rPr>
          <w:rFonts w:hint="eastAsia"/>
          <w:color w:val="000000" w:themeColor="text1"/>
          <w:kern w:val="1"/>
        </w:rPr>
        <w:t>3</w:t>
      </w:r>
      <w:r>
        <w:rPr>
          <w:color w:val="000000" w:themeColor="text1"/>
          <w:kern w:val="1"/>
        </w:rPr>
        <w:t>座，有效保障水库安全运行。</w:t>
      </w:r>
    </w:p>
    <w:p>
      <w:pPr>
        <w:ind w:firstLine="560"/>
        <w:rPr>
          <w:color w:val="000000" w:themeColor="text1"/>
        </w:rPr>
      </w:pPr>
      <w:r>
        <w:rPr>
          <w:rFonts w:hint="eastAsia"/>
          <w:color w:val="000000" w:themeColor="text1"/>
        </w:rPr>
        <w:t>“十三五”期间，新建县与柯村镇、美溪乡、宏潭乡、洪星乡、宏村镇、碧阳镇、西递镇和渔亭镇等8个乡镇的防汛抗旱会商系统，确保实现省、市、县、乡预警会商互联互通。</w:t>
      </w:r>
    </w:p>
    <w:p>
      <w:pPr>
        <w:ind w:firstLine="560"/>
        <w:rPr>
          <w:color w:val="000000" w:themeColor="text1"/>
        </w:rPr>
      </w:pPr>
      <w:r>
        <w:rPr>
          <w:rFonts w:hint="eastAsia"/>
          <w:color w:val="000000" w:themeColor="text1"/>
        </w:rPr>
        <w:t>“十三五”期间具体实施完成工程项目表见表2.1。</w:t>
      </w:r>
    </w:p>
    <w:p>
      <w:pPr>
        <w:ind w:firstLine="0" w:firstLineChars="0"/>
        <w:jc w:val="center"/>
        <w:rPr>
          <w:rFonts w:ascii="宋体"/>
          <w:b/>
          <w:color w:val="000000" w:themeColor="text1"/>
        </w:rPr>
      </w:pPr>
    </w:p>
    <w:p>
      <w:pPr>
        <w:ind w:firstLine="0" w:firstLineChars="0"/>
        <w:jc w:val="center"/>
        <w:rPr>
          <w:rFonts w:ascii="宋体"/>
          <w:b/>
          <w:color w:val="000000" w:themeColor="text1"/>
        </w:rPr>
      </w:pPr>
      <w:r>
        <w:rPr>
          <w:rFonts w:ascii="宋体"/>
          <w:b/>
          <w:color w:val="000000" w:themeColor="text1"/>
        </w:rPr>
        <w:t>表</w:t>
      </w:r>
      <w:r>
        <w:rPr>
          <w:rFonts w:hint="eastAsia" w:ascii="宋体"/>
          <w:b/>
          <w:color w:val="000000" w:themeColor="text1"/>
        </w:rPr>
        <w:t>2.1 黟县“十三五”水利发展规划实施完成工程项目表</w:t>
      </w:r>
    </w:p>
    <w:tbl>
      <w:tblPr>
        <w:tblStyle w:val="17"/>
        <w:tblW w:w="8780" w:type="dxa"/>
        <w:tblInd w:w="92" w:type="dxa"/>
        <w:tblLayout w:type="fixed"/>
        <w:tblCellMar>
          <w:top w:w="0" w:type="dxa"/>
          <w:left w:w="108" w:type="dxa"/>
          <w:bottom w:w="0" w:type="dxa"/>
          <w:right w:w="108" w:type="dxa"/>
        </w:tblCellMar>
      </w:tblPr>
      <w:tblGrid>
        <w:gridCol w:w="1080"/>
        <w:gridCol w:w="1080"/>
        <w:gridCol w:w="4093"/>
        <w:gridCol w:w="1447"/>
        <w:gridCol w:w="1080"/>
      </w:tblGrid>
      <w:tr>
        <w:tblPrEx>
          <w:tblCellMar>
            <w:top w:w="0" w:type="dxa"/>
            <w:left w:w="108" w:type="dxa"/>
            <w:bottom w:w="0" w:type="dxa"/>
            <w:right w:w="108" w:type="dxa"/>
          </w:tblCellMar>
        </w:tblPrEx>
        <w:trPr>
          <w:trHeight w:val="822" w:hRule="atLeast"/>
          <w:tblHead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b/>
                <w:color w:val="000000" w:themeColor="text1"/>
                <w:kern w:val="0"/>
                <w:sz w:val="24"/>
                <w:szCs w:val="24"/>
              </w:rPr>
            </w:pPr>
            <w:r>
              <w:rPr>
                <w:rFonts w:hint="eastAsia" w:ascii="仿宋" w:hAnsi="仿宋" w:cs="宋体"/>
                <w:b/>
                <w:color w:val="000000" w:themeColor="text1"/>
                <w:kern w:val="0"/>
                <w:sz w:val="24"/>
                <w:szCs w:val="24"/>
              </w:rPr>
              <w:t>分类</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b/>
                <w:color w:val="000000" w:themeColor="text1"/>
                <w:kern w:val="0"/>
                <w:sz w:val="24"/>
                <w:szCs w:val="24"/>
              </w:rPr>
            </w:pPr>
            <w:r>
              <w:rPr>
                <w:rFonts w:hint="eastAsia" w:ascii="仿宋" w:hAnsi="仿宋" w:cs="宋体"/>
                <w:b/>
                <w:color w:val="000000" w:themeColor="text1"/>
                <w:kern w:val="0"/>
                <w:sz w:val="24"/>
                <w:szCs w:val="24"/>
              </w:rPr>
              <w:t>年份</w:t>
            </w:r>
          </w:p>
        </w:tc>
        <w:tc>
          <w:tcPr>
            <w:tcW w:w="40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b/>
                <w:color w:val="000000" w:themeColor="text1"/>
                <w:kern w:val="0"/>
                <w:sz w:val="24"/>
                <w:szCs w:val="24"/>
              </w:rPr>
            </w:pPr>
            <w:r>
              <w:rPr>
                <w:rFonts w:hint="eastAsia" w:ascii="仿宋" w:hAnsi="仿宋" w:cs="宋体"/>
                <w:b/>
                <w:color w:val="000000" w:themeColor="text1"/>
                <w:kern w:val="0"/>
                <w:sz w:val="24"/>
                <w:szCs w:val="24"/>
              </w:rPr>
              <w:t>项目名称</w:t>
            </w:r>
          </w:p>
        </w:tc>
        <w:tc>
          <w:tcPr>
            <w:tcW w:w="144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b/>
                <w:color w:val="000000" w:themeColor="text1"/>
                <w:kern w:val="0"/>
                <w:sz w:val="24"/>
                <w:szCs w:val="24"/>
              </w:rPr>
            </w:pPr>
            <w:r>
              <w:rPr>
                <w:rFonts w:hint="eastAsia" w:ascii="仿宋" w:hAnsi="仿宋" w:cs="宋体"/>
                <w:b/>
                <w:color w:val="000000" w:themeColor="text1"/>
                <w:kern w:val="0"/>
                <w:sz w:val="24"/>
                <w:szCs w:val="24"/>
              </w:rPr>
              <w:t>总投资(万元）</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b/>
                <w:color w:val="000000" w:themeColor="text1"/>
                <w:kern w:val="0"/>
                <w:sz w:val="24"/>
                <w:szCs w:val="24"/>
              </w:rPr>
            </w:pPr>
            <w:r>
              <w:rPr>
                <w:rFonts w:hint="eastAsia" w:ascii="仿宋" w:hAnsi="仿宋" w:cs="宋体"/>
                <w:b/>
                <w:color w:val="000000" w:themeColor="text1"/>
                <w:kern w:val="0"/>
                <w:sz w:val="24"/>
                <w:szCs w:val="24"/>
              </w:rPr>
              <w:t>备注</w:t>
            </w:r>
          </w:p>
        </w:tc>
      </w:tr>
      <w:tr>
        <w:tblPrEx>
          <w:tblCellMar>
            <w:top w:w="0" w:type="dxa"/>
            <w:left w:w="108" w:type="dxa"/>
            <w:bottom w:w="0" w:type="dxa"/>
            <w:right w:w="108" w:type="dxa"/>
          </w:tblCellMar>
        </w:tblPrEx>
        <w:trPr>
          <w:trHeight w:val="822"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防洪减灾</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2018</w:t>
            </w:r>
          </w:p>
        </w:tc>
        <w:tc>
          <w:tcPr>
            <w:tcW w:w="40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黟县横江西武段防洪治理工程二标段</w:t>
            </w:r>
          </w:p>
        </w:tc>
        <w:tc>
          <w:tcPr>
            <w:tcW w:w="14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868.9</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　</w:t>
            </w:r>
          </w:p>
        </w:tc>
      </w:tr>
      <w:tr>
        <w:tblPrEx>
          <w:tblCellMar>
            <w:top w:w="0" w:type="dxa"/>
            <w:left w:w="108" w:type="dxa"/>
            <w:bottom w:w="0" w:type="dxa"/>
            <w:right w:w="108" w:type="dxa"/>
          </w:tblCellMar>
        </w:tblPrEx>
        <w:trPr>
          <w:trHeight w:val="822"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2019</w:t>
            </w:r>
          </w:p>
        </w:tc>
        <w:tc>
          <w:tcPr>
            <w:tcW w:w="40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黟县横江西武段防洪治理工程一标段</w:t>
            </w:r>
          </w:p>
        </w:tc>
        <w:tc>
          <w:tcPr>
            <w:tcW w:w="14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1002.6</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　</w:t>
            </w:r>
          </w:p>
        </w:tc>
      </w:tr>
      <w:tr>
        <w:tblPrEx>
          <w:tblCellMar>
            <w:top w:w="0" w:type="dxa"/>
            <w:left w:w="108" w:type="dxa"/>
            <w:bottom w:w="0" w:type="dxa"/>
            <w:right w:w="108" w:type="dxa"/>
          </w:tblCellMar>
        </w:tblPrEx>
        <w:trPr>
          <w:trHeight w:val="822"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2019</w:t>
            </w:r>
          </w:p>
        </w:tc>
        <w:tc>
          <w:tcPr>
            <w:tcW w:w="40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黟县横江八都段治理项目</w:t>
            </w:r>
          </w:p>
        </w:tc>
        <w:tc>
          <w:tcPr>
            <w:tcW w:w="14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3036</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　</w:t>
            </w:r>
          </w:p>
        </w:tc>
      </w:tr>
      <w:tr>
        <w:tblPrEx>
          <w:tblCellMar>
            <w:top w:w="0" w:type="dxa"/>
            <w:left w:w="108" w:type="dxa"/>
            <w:bottom w:w="0" w:type="dxa"/>
            <w:right w:w="108" w:type="dxa"/>
          </w:tblCellMar>
        </w:tblPrEx>
        <w:trPr>
          <w:trHeight w:val="822"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2020</w:t>
            </w:r>
          </w:p>
        </w:tc>
        <w:tc>
          <w:tcPr>
            <w:tcW w:w="40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黟县横江宏村段防洪治理工程一标段</w:t>
            </w:r>
          </w:p>
        </w:tc>
        <w:tc>
          <w:tcPr>
            <w:tcW w:w="14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837.8</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　</w:t>
            </w:r>
          </w:p>
        </w:tc>
      </w:tr>
      <w:tr>
        <w:tblPrEx>
          <w:tblCellMar>
            <w:top w:w="0" w:type="dxa"/>
            <w:left w:w="108" w:type="dxa"/>
            <w:bottom w:w="0" w:type="dxa"/>
            <w:right w:w="108" w:type="dxa"/>
          </w:tblCellMar>
        </w:tblPrEx>
        <w:trPr>
          <w:trHeight w:val="822"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2020</w:t>
            </w:r>
          </w:p>
        </w:tc>
        <w:tc>
          <w:tcPr>
            <w:tcW w:w="40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黟县横江宏村段防洪治理工程二标段</w:t>
            </w:r>
          </w:p>
        </w:tc>
        <w:tc>
          <w:tcPr>
            <w:tcW w:w="14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512.5</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　</w:t>
            </w:r>
          </w:p>
        </w:tc>
      </w:tr>
      <w:tr>
        <w:tblPrEx>
          <w:tblCellMar>
            <w:top w:w="0" w:type="dxa"/>
            <w:left w:w="108" w:type="dxa"/>
            <w:bottom w:w="0" w:type="dxa"/>
            <w:right w:w="108" w:type="dxa"/>
          </w:tblCellMar>
        </w:tblPrEx>
        <w:trPr>
          <w:trHeight w:val="822"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2020</w:t>
            </w:r>
          </w:p>
        </w:tc>
        <w:tc>
          <w:tcPr>
            <w:tcW w:w="40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黟县横江宏村段防洪治理工程三标段</w:t>
            </w:r>
          </w:p>
        </w:tc>
        <w:tc>
          <w:tcPr>
            <w:tcW w:w="14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917.2</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　</w:t>
            </w:r>
          </w:p>
        </w:tc>
      </w:tr>
      <w:tr>
        <w:tblPrEx>
          <w:tblCellMar>
            <w:top w:w="0" w:type="dxa"/>
            <w:left w:w="108" w:type="dxa"/>
            <w:bottom w:w="0" w:type="dxa"/>
            <w:right w:w="108" w:type="dxa"/>
          </w:tblCellMar>
        </w:tblPrEx>
        <w:trPr>
          <w:trHeight w:val="822"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水资源开发利用</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2013-2017</w:t>
            </w:r>
          </w:p>
        </w:tc>
        <w:tc>
          <w:tcPr>
            <w:tcW w:w="40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小型水利工程改造提升</w:t>
            </w:r>
          </w:p>
        </w:tc>
        <w:tc>
          <w:tcPr>
            <w:tcW w:w="14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7602.9</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p>
        </w:tc>
      </w:tr>
      <w:tr>
        <w:tblPrEx>
          <w:tblCellMar>
            <w:top w:w="0" w:type="dxa"/>
            <w:left w:w="108" w:type="dxa"/>
            <w:bottom w:w="0" w:type="dxa"/>
            <w:right w:w="108" w:type="dxa"/>
          </w:tblCellMar>
        </w:tblPrEx>
        <w:trPr>
          <w:trHeight w:val="822"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2016</w:t>
            </w:r>
          </w:p>
        </w:tc>
        <w:tc>
          <w:tcPr>
            <w:tcW w:w="40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黟县小型农田水利重点县建设项目</w:t>
            </w:r>
          </w:p>
        </w:tc>
        <w:tc>
          <w:tcPr>
            <w:tcW w:w="14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2505.04</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p>
        </w:tc>
      </w:tr>
      <w:tr>
        <w:tblPrEx>
          <w:tblCellMar>
            <w:top w:w="0" w:type="dxa"/>
            <w:left w:w="108" w:type="dxa"/>
            <w:bottom w:w="0" w:type="dxa"/>
            <w:right w:w="108" w:type="dxa"/>
          </w:tblCellMar>
        </w:tblPrEx>
        <w:trPr>
          <w:trHeight w:val="822"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2018</w:t>
            </w:r>
          </w:p>
        </w:tc>
        <w:tc>
          <w:tcPr>
            <w:tcW w:w="40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最后一公里建设项目</w:t>
            </w:r>
          </w:p>
        </w:tc>
        <w:tc>
          <w:tcPr>
            <w:tcW w:w="14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170.7</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　</w:t>
            </w:r>
          </w:p>
        </w:tc>
      </w:tr>
      <w:tr>
        <w:tblPrEx>
          <w:tblCellMar>
            <w:top w:w="0" w:type="dxa"/>
            <w:left w:w="108" w:type="dxa"/>
            <w:bottom w:w="0" w:type="dxa"/>
            <w:right w:w="108" w:type="dxa"/>
          </w:tblCellMar>
        </w:tblPrEx>
        <w:trPr>
          <w:trHeight w:val="822"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2016</w:t>
            </w:r>
          </w:p>
        </w:tc>
        <w:tc>
          <w:tcPr>
            <w:tcW w:w="40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宏村镇朱村高标准农田项目</w:t>
            </w:r>
          </w:p>
        </w:tc>
        <w:tc>
          <w:tcPr>
            <w:tcW w:w="14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1357</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　</w:t>
            </w:r>
          </w:p>
        </w:tc>
      </w:tr>
      <w:tr>
        <w:tblPrEx>
          <w:tblCellMar>
            <w:top w:w="0" w:type="dxa"/>
            <w:left w:w="108" w:type="dxa"/>
            <w:bottom w:w="0" w:type="dxa"/>
            <w:right w:w="108" w:type="dxa"/>
          </w:tblCellMar>
        </w:tblPrEx>
        <w:trPr>
          <w:trHeight w:val="822"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2016</w:t>
            </w:r>
          </w:p>
        </w:tc>
        <w:tc>
          <w:tcPr>
            <w:tcW w:w="40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碧阳镇南屏村、钟山村高标准农田建设项目</w:t>
            </w:r>
          </w:p>
        </w:tc>
        <w:tc>
          <w:tcPr>
            <w:tcW w:w="14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1161</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　</w:t>
            </w:r>
          </w:p>
        </w:tc>
      </w:tr>
      <w:tr>
        <w:tblPrEx>
          <w:tblCellMar>
            <w:top w:w="0" w:type="dxa"/>
            <w:left w:w="108" w:type="dxa"/>
            <w:bottom w:w="0" w:type="dxa"/>
            <w:right w:w="108" w:type="dxa"/>
          </w:tblCellMar>
        </w:tblPrEx>
        <w:trPr>
          <w:trHeight w:val="822"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2017</w:t>
            </w:r>
          </w:p>
        </w:tc>
        <w:tc>
          <w:tcPr>
            <w:tcW w:w="40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美溪乡高标准农田建设项目</w:t>
            </w:r>
          </w:p>
        </w:tc>
        <w:tc>
          <w:tcPr>
            <w:tcW w:w="14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876.8</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　</w:t>
            </w:r>
          </w:p>
        </w:tc>
      </w:tr>
      <w:tr>
        <w:tblPrEx>
          <w:tblCellMar>
            <w:top w:w="0" w:type="dxa"/>
            <w:left w:w="108" w:type="dxa"/>
            <w:bottom w:w="0" w:type="dxa"/>
            <w:right w:w="108" w:type="dxa"/>
          </w:tblCellMar>
        </w:tblPrEx>
        <w:trPr>
          <w:trHeight w:val="822"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2017</w:t>
            </w:r>
          </w:p>
        </w:tc>
        <w:tc>
          <w:tcPr>
            <w:tcW w:w="40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柯村镇高标准农田建设项目</w:t>
            </w:r>
          </w:p>
        </w:tc>
        <w:tc>
          <w:tcPr>
            <w:tcW w:w="14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826</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　</w:t>
            </w:r>
          </w:p>
        </w:tc>
      </w:tr>
      <w:tr>
        <w:tblPrEx>
          <w:tblCellMar>
            <w:top w:w="0" w:type="dxa"/>
            <w:left w:w="108" w:type="dxa"/>
            <w:bottom w:w="0" w:type="dxa"/>
            <w:right w:w="108" w:type="dxa"/>
          </w:tblCellMar>
        </w:tblPrEx>
        <w:trPr>
          <w:trHeight w:val="822"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2018</w:t>
            </w:r>
          </w:p>
        </w:tc>
        <w:tc>
          <w:tcPr>
            <w:tcW w:w="40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碧阳镇古黄村、关麓村、丰梧村高标准农田建设项目</w:t>
            </w:r>
          </w:p>
        </w:tc>
        <w:tc>
          <w:tcPr>
            <w:tcW w:w="14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896</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　</w:t>
            </w:r>
          </w:p>
        </w:tc>
      </w:tr>
      <w:tr>
        <w:tblPrEx>
          <w:tblCellMar>
            <w:top w:w="0" w:type="dxa"/>
            <w:left w:w="108" w:type="dxa"/>
            <w:bottom w:w="0" w:type="dxa"/>
            <w:right w:w="108" w:type="dxa"/>
          </w:tblCellMar>
        </w:tblPrEx>
        <w:trPr>
          <w:trHeight w:val="822"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2019</w:t>
            </w:r>
          </w:p>
        </w:tc>
        <w:tc>
          <w:tcPr>
            <w:tcW w:w="40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黟县2019年高标准农田建设项目</w:t>
            </w:r>
          </w:p>
        </w:tc>
        <w:tc>
          <w:tcPr>
            <w:tcW w:w="14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750</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　</w:t>
            </w:r>
          </w:p>
        </w:tc>
      </w:tr>
      <w:tr>
        <w:tblPrEx>
          <w:tblCellMar>
            <w:top w:w="0" w:type="dxa"/>
            <w:left w:w="108" w:type="dxa"/>
            <w:bottom w:w="0" w:type="dxa"/>
            <w:right w:w="108" w:type="dxa"/>
          </w:tblCellMar>
        </w:tblPrEx>
        <w:trPr>
          <w:trHeight w:val="822"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农村水利</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2017</w:t>
            </w:r>
          </w:p>
        </w:tc>
        <w:tc>
          <w:tcPr>
            <w:tcW w:w="40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农村饮水安全巩固提升工程</w:t>
            </w:r>
          </w:p>
        </w:tc>
        <w:tc>
          <w:tcPr>
            <w:tcW w:w="14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66.1</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　</w:t>
            </w:r>
          </w:p>
        </w:tc>
      </w:tr>
      <w:tr>
        <w:tblPrEx>
          <w:tblCellMar>
            <w:top w:w="0" w:type="dxa"/>
            <w:left w:w="108" w:type="dxa"/>
            <w:bottom w:w="0" w:type="dxa"/>
            <w:right w:w="108" w:type="dxa"/>
          </w:tblCellMar>
        </w:tblPrEx>
        <w:trPr>
          <w:trHeight w:val="822"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2018</w:t>
            </w:r>
          </w:p>
        </w:tc>
        <w:tc>
          <w:tcPr>
            <w:tcW w:w="40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农村饮水安全巩固提升工程</w:t>
            </w:r>
          </w:p>
        </w:tc>
        <w:tc>
          <w:tcPr>
            <w:tcW w:w="14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612.2</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　</w:t>
            </w:r>
          </w:p>
        </w:tc>
      </w:tr>
      <w:tr>
        <w:tblPrEx>
          <w:tblCellMar>
            <w:top w:w="0" w:type="dxa"/>
            <w:left w:w="108" w:type="dxa"/>
            <w:bottom w:w="0" w:type="dxa"/>
            <w:right w:w="108" w:type="dxa"/>
          </w:tblCellMar>
        </w:tblPrEx>
        <w:trPr>
          <w:trHeight w:val="822"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2019</w:t>
            </w:r>
          </w:p>
        </w:tc>
        <w:tc>
          <w:tcPr>
            <w:tcW w:w="40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农村饮水安全巩固提升工程</w:t>
            </w:r>
          </w:p>
        </w:tc>
        <w:tc>
          <w:tcPr>
            <w:tcW w:w="14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427</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　</w:t>
            </w:r>
          </w:p>
        </w:tc>
      </w:tr>
      <w:tr>
        <w:tblPrEx>
          <w:tblCellMar>
            <w:top w:w="0" w:type="dxa"/>
            <w:left w:w="108" w:type="dxa"/>
            <w:bottom w:w="0" w:type="dxa"/>
            <w:right w:w="108" w:type="dxa"/>
          </w:tblCellMar>
        </w:tblPrEx>
        <w:trPr>
          <w:trHeight w:val="822"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水生态环境</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2016</w:t>
            </w:r>
          </w:p>
        </w:tc>
        <w:tc>
          <w:tcPr>
            <w:tcW w:w="40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漳河小流域水土保持项目</w:t>
            </w:r>
          </w:p>
        </w:tc>
        <w:tc>
          <w:tcPr>
            <w:tcW w:w="14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480</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　</w:t>
            </w:r>
          </w:p>
        </w:tc>
      </w:tr>
      <w:tr>
        <w:tblPrEx>
          <w:tblCellMar>
            <w:top w:w="0" w:type="dxa"/>
            <w:left w:w="108" w:type="dxa"/>
            <w:bottom w:w="0" w:type="dxa"/>
            <w:right w:w="108" w:type="dxa"/>
          </w:tblCellMar>
        </w:tblPrEx>
        <w:trPr>
          <w:trHeight w:val="822"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2018</w:t>
            </w:r>
          </w:p>
        </w:tc>
        <w:tc>
          <w:tcPr>
            <w:tcW w:w="409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虞山溪小流域水土保持项目</w:t>
            </w:r>
          </w:p>
        </w:tc>
        <w:tc>
          <w:tcPr>
            <w:tcW w:w="14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1114</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　</w:t>
            </w:r>
          </w:p>
        </w:tc>
      </w:tr>
      <w:tr>
        <w:tblPrEx>
          <w:tblCellMar>
            <w:top w:w="0" w:type="dxa"/>
            <w:left w:w="108" w:type="dxa"/>
            <w:bottom w:w="0" w:type="dxa"/>
            <w:right w:w="108" w:type="dxa"/>
          </w:tblCellMar>
        </w:tblPrEx>
        <w:trPr>
          <w:trHeight w:val="822"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2019</w:t>
            </w:r>
          </w:p>
        </w:tc>
        <w:tc>
          <w:tcPr>
            <w:tcW w:w="409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黟县宏村镇奇墅湖生态拦截工程</w:t>
            </w:r>
          </w:p>
        </w:tc>
        <w:tc>
          <w:tcPr>
            <w:tcW w:w="144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2577.41</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　</w:t>
            </w:r>
          </w:p>
        </w:tc>
      </w:tr>
      <w:tr>
        <w:tblPrEx>
          <w:tblCellMar>
            <w:top w:w="0" w:type="dxa"/>
            <w:left w:w="108" w:type="dxa"/>
            <w:bottom w:w="0" w:type="dxa"/>
            <w:right w:w="108" w:type="dxa"/>
          </w:tblCellMar>
        </w:tblPrEx>
        <w:trPr>
          <w:trHeight w:val="822"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2019</w:t>
            </w:r>
          </w:p>
        </w:tc>
        <w:tc>
          <w:tcPr>
            <w:tcW w:w="40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奇墅湖水源地源头综合治理项目</w:t>
            </w:r>
          </w:p>
        </w:tc>
        <w:tc>
          <w:tcPr>
            <w:tcW w:w="14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1511</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　</w:t>
            </w:r>
          </w:p>
        </w:tc>
      </w:tr>
      <w:tr>
        <w:tblPrEx>
          <w:tblCellMar>
            <w:top w:w="0" w:type="dxa"/>
            <w:left w:w="108" w:type="dxa"/>
            <w:bottom w:w="0" w:type="dxa"/>
            <w:right w:w="108" w:type="dxa"/>
          </w:tblCellMar>
        </w:tblPrEx>
        <w:trPr>
          <w:trHeight w:val="822" w:hRule="atLeast"/>
        </w:trPr>
        <w:tc>
          <w:tcPr>
            <w:tcW w:w="62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合计</w:t>
            </w:r>
          </w:p>
        </w:tc>
        <w:tc>
          <w:tcPr>
            <w:tcW w:w="144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30108.15</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　</w:t>
            </w:r>
          </w:p>
        </w:tc>
      </w:tr>
    </w:tbl>
    <w:p>
      <w:pPr>
        <w:ind w:firstLine="560" w:firstLineChars="0"/>
        <w:rPr>
          <w:b/>
          <w:color w:val="000000" w:themeColor="text1"/>
          <w:kern w:val="1"/>
        </w:rPr>
      </w:pPr>
      <w:r>
        <w:rPr>
          <w:rFonts w:hint="eastAsia"/>
          <w:b/>
          <w:color w:val="000000" w:themeColor="text1"/>
          <w:kern w:val="1"/>
        </w:rPr>
        <w:t>（3）供水保障</w:t>
      </w:r>
    </w:p>
    <w:p>
      <w:pPr>
        <w:ind w:firstLine="560"/>
        <w:rPr>
          <w:color w:val="000000" w:themeColor="text1"/>
        </w:rPr>
      </w:pPr>
      <w:r>
        <w:rPr>
          <w:rFonts w:hint="eastAsia"/>
          <w:color w:val="000000" w:themeColor="text1"/>
        </w:rPr>
        <w:t>2016年~2020年初，《黟县农村饮水安全巩固提升工程“十三五”（2016-2020年）规划》累计解决29506人（其中：贫困人口1042人）的饮水安全问题。工程总投资1302.5万元。实施成效如下：</w:t>
      </w:r>
    </w:p>
    <w:p>
      <w:pPr>
        <w:ind w:left="560" w:leftChars="200" w:firstLine="0" w:firstLineChars="0"/>
        <w:rPr>
          <w:b/>
          <w:color w:val="000000" w:themeColor="text1"/>
        </w:rPr>
      </w:pPr>
      <w:r>
        <w:rPr>
          <w:rFonts w:hint="eastAsia" w:ascii="宋体" w:hAnsi="宋体" w:cs="宋体"/>
          <w:b/>
          <w:color w:val="000000" w:themeColor="text1"/>
        </w:rPr>
        <w:t>①</w:t>
      </w:r>
      <w:r>
        <w:rPr>
          <w:rFonts w:hint="eastAsia"/>
          <w:b/>
          <w:color w:val="000000" w:themeColor="text1"/>
        </w:rPr>
        <w:t>农村集中供水率完成情况</w:t>
      </w:r>
    </w:p>
    <w:p>
      <w:pPr>
        <w:ind w:firstLine="560"/>
        <w:rPr>
          <w:color w:val="000000" w:themeColor="text1"/>
        </w:rPr>
      </w:pPr>
      <w:r>
        <w:rPr>
          <w:rFonts w:hint="eastAsia"/>
          <w:color w:val="000000" w:themeColor="text1"/>
        </w:rPr>
        <w:t>解决黟县农村供水人口6.86万人，集中供水人口6.85万人，分散供水人口100人，农村集中供水率达到99.9%。</w:t>
      </w:r>
    </w:p>
    <w:p>
      <w:pPr>
        <w:ind w:left="560" w:leftChars="200" w:firstLine="0" w:firstLineChars="0"/>
        <w:rPr>
          <w:b/>
          <w:color w:val="000000" w:themeColor="text1"/>
        </w:rPr>
      </w:pPr>
      <w:r>
        <w:rPr>
          <w:rFonts w:hint="eastAsia" w:ascii="宋体" w:hAnsi="宋体" w:cs="宋体"/>
          <w:b/>
          <w:color w:val="000000" w:themeColor="text1"/>
        </w:rPr>
        <w:t>②</w:t>
      </w:r>
      <w:r>
        <w:rPr>
          <w:rFonts w:hint="eastAsia"/>
          <w:b/>
          <w:color w:val="000000" w:themeColor="text1"/>
        </w:rPr>
        <w:t>自来水普及率完成情况</w:t>
      </w:r>
    </w:p>
    <w:p>
      <w:pPr>
        <w:ind w:firstLine="560"/>
        <w:rPr>
          <w:color w:val="000000" w:themeColor="text1"/>
        </w:rPr>
      </w:pPr>
      <w:r>
        <w:rPr>
          <w:rFonts w:hint="eastAsia"/>
          <w:color w:val="000000" w:themeColor="text1"/>
        </w:rPr>
        <w:t>据调查，黟县农村供水人口6.86万人，农村供水入户人口6.2万人，具备入户条件但未入户人口0.65万人，分散供水人口100人，农村自来水普及率达到90.4%。</w:t>
      </w:r>
    </w:p>
    <w:p>
      <w:pPr>
        <w:ind w:left="560" w:leftChars="200" w:firstLine="0" w:firstLineChars="0"/>
        <w:rPr>
          <w:b/>
          <w:color w:val="000000" w:themeColor="text1"/>
        </w:rPr>
      </w:pPr>
      <w:r>
        <w:rPr>
          <w:rFonts w:hint="eastAsia" w:ascii="宋体" w:hAnsi="宋体" w:cs="宋体"/>
          <w:b/>
          <w:color w:val="000000" w:themeColor="text1"/>
        </w:rPr>
        <w:t>③</w:t>
      </w:r>
      <w:r>
        <w:rPr>
          <w:rFonts w:hint="eastAsia"/>
          <w:b/>
          <w:color w:val="000000" w:themeColor="text1"/>
        </w:rPr>
        <w:t>供水保证率完成情况</w:t>
      </w:r>
    </w:p>
    <w:p>
      <w:pPr>
        <w:ind w:firstLine="560"/>
        <w:rPr>
          <w:color w:val="000000" w:themeColor="text1"/>
        </w:rPr>
      </w:pPr>
      <w:r>
        <w:rPr>
          <w:color w:val="000000" w:themeColor="text1"/>
        </w:rPr>
        <w:t>供水保证率指</w:t>
      </w:r>
      <w:r>
        <w:rPr>
          <w:rFonts w:hint="eastAsia"/>
          <w:color w:val="000000" w:themeColor="text1"/>
        </w:rPr>
        <w:t>农村居民取得充足安全饮用水的可靠程度。黟县千人以上集中供水工程供水保证率不低于95%，大部分</w:t>
      </w:r>
      <w:r>
        <w:rPr>
          <w:color w:val="000000" w:themeColor="text1"/>
        </w:rPr>
        <w:t>小型供水工程或季节性缺水地区</w:t>
      </w:r>
      <w:r>
        <w:rPr>
          <w:rFonts w:hint="eastAsia"/>
          <w:color w:val="000000" w:themeColor="text1"/>
        </w:rPr>
        <w:t>供水保证率不低于90% 。</w:t>
      </w:r>
      <w:r>
        <w:rPr>
          <w:color w:val="000000" w:themeColor="text1"/>
        </w:rPr>
        <w:t>2020年</w:t>
      </w:r>
      <w:r>
        <w:rPr>
          <w:rFonts w:hint="eastAsia"/>
          <w:color w:val="000000" w:themeColor="text1"/>
        </w:rPr>
        <w:t>底基本</w:t>
      </w:r>
      <w:r>
        <w:rPr>
          <w:color w:val="000000" w:themeColor="text1"/>
        </w:rPr>
        <w:t>解决黟县农村供水人口</w:t>
      </w:r>
      <w:r>
        <w:rPr>
          <w:rFonts w:hint="eastAsia"/>
          <w:color w:val="000000" w:themeColor="text1"/>
        </w:rPr>
        <w:t>约</w:t>
      </w:r>
      <w:r>
        <w:rPr>
          <w:color w:val="000000" w:themeColor="text1"/>
        </w:rPr>
        <w:t>6.</w:t>
      </w:r>
      <w:r>
        <w:rPr>
          <w:rFonts w:hint="eastAsia"/>
          <w:color w:val="000000" w:themeColor="text1"/>
        </w:rPr>
        <w:t>86</w:t>
      </w:r>
      <w:r>
        <w:rPr>
          <w:color w:val="000000" w:themeColor="text1"/>
        </w:rPr>
        <w:t>万人。</w:t>
      </w:r>
      <w:r>
        <w:rPr>
          <w:rFonts w:hint="eastAsia"/>
          <w:color w:val="000000" w:themeColor="text1"/>
        </w:rPr>
        <w:t>农村</w:t>
      </w:r>
      <w:r>
        <w:rPr>
          <w:color w:val="000000" w:themeColor="text1"/>
        </w:rPr>
        <w:t>集中供水率达到</w:t>
      </w:r>
      <w:r>
        <w:rPr>
          <w:rFonts w:hint="eastAsia"/>
          <w:color w:val="000000" w:themeColor="text1"/>
        </w:rPr>
        <w:t>99.9</w:t>
      </w:r>
      <w:r>
        <w:rPr>
          <w:color w:val="000000" w:themeColor="text1"/>
        </w:rPr>
        <w:t>%，</w:t>
      </w:r>
      <w:r>
        <w:rPr>
          <w:rFonts w:hint="eastAsia"/>
          <w:color w:val="000000" w:themeColor="text1"/>
        </w:rPr>
        <w:t>农村</w:t>
      </w:r>
      <w:r>
        <w:rPr>
          <w:color w:val="000000" w:themeColor="text1"/>
        </w:rPr>
        <w:t>自来水普及率达到</w:t>
      </w:r>
      <w:r>
        <w:rPr>
          <w:rFonts w:hint="eastAsia"/>
          <w:color w:val="000000" w:themeColor="text1"/>
        </w:rPr>
        <w:t>90.4</w:t>
      </w:r>
      <w:r>
        <w:rPr>
          <w:color w:val="000000" w:themeColor="text1"/>
        </w:rPr>
        <w:t>%，</w:t>
      </w:r>
      <w:r>
        <w:rPr>
          <w:rFonts w:hint="eastAsia"/>
          <w:color w:val="000000" w:themeColor="text1"/>
        </w:rPr>
        <w:t>千人以上工程水源保护区（范围）划定率达到100%，</w:t>
      </w:r>
      <w:r>
        <w:rPr>
          <w:color w:val="000000" w:themeColor="text1"/>
        </w:rPr>
        <w:t>规模化供水</w:t>
      </w:r>
      <w:r>
        <w:rPr>
          <w:rFonts w:hint="eastAsia"/>
          <w:color w:val="000000" w:themeColor="text1"/>
        </w:rPr>
        <w:t>人口覆盖比例</w:t>
      </w:r>
      <w:r>
        <w:rPr>
          <w:color w:val="000000" w:themeColor="text1"/>
        </w:rPr>
        <w:t>达到</w:t>
      </w:r>
      <w:r>
        <w:rPr>
          <w:rFonts w:hint="eastAsia"/>
          <w:color w:val="000000" w:themeColor="text1"/>
        </w:rPr>
        <w:t>30.5</w:t>
      </w:r>
      <w:r>
        <w:rPr>
          <w:color w:val="000000" w:themeColor="text1"/>
        </w:rPr>
        <w:t>%，</w:t>
      </w:r>
      <w:r>
        <w:rPr>
          <w:rFonts w:hint="eastAsia"/>
          <w:color w:val="000000" w:themeColor="text1"/>
        </w:rPr>
        <w:t>自然村通水率达到100%</w:t>
      </w:r>
      <w:r>
        <w:rPr>
          <w:color w:val="000000" w:themeColor="text1"/>
        </w:rPr>
        <w:t>。</w:t>
      </w:r>
    </w:p>
    <w:p>
      <w:pPr>
        <w:ind w:left="560" w:leftChars="200" w:firstLine="0" w:firstLineChars="0"/>
        <w:rPr>
          <w:b/>
          <w:color w:val="000000" w:themeColor="text1"/>
        </w:rPr>
      </w:pPr>
      <w:r>
        <w:rPr>
          <w:rFonts w:hint="eastAsia"/>
          <w:b/>
          <w:color w:val="000000" w:themeColor="text1"/>
        </w:rPr>
        <w:t>④水质达标率完成情况</w:t>
      </w:r>
    </w:p>
    <w:p>
      <w:pPr>
        <w:ind w:firstLine="560"/>
        <w:rPr>
          <w:color w:val="000000" w:themeColor="text1"/>
        </w:rPr>
      </w:pPr>
      <w:r>
        <w:rPr>
          <w:rFonts w:hint="eastAsia"/>
          <w:color w:val="000000" w:themeColor="text1"/>
        </w:rPr>
        <w:t>黟县千人以上集中供水工程水质均</w:t>
      </w:r>
      <w:r>
        <w:rPr>
          <w:rFonts w:hint="eastAsia" w:ascii="宋体" w:hAnsi="宋体"/>
          <w:color w:val="000000" w:themeColor="text1"/>
        </w:rPr>
        <w:t>符合国家《生活饮用水卫生标准</w:t>
      </w:r>
      <w:r>
        <w:rPr>
          <w:rFonts w:hint="eastAsia"/>
          <w:color w:val="000000" w:themeColor="text1"/>
        </w:rPr>
        <w:t>》</w:t>
      </w:r>
      <w:r>
        <w:rPr>
          <w:rFonts w:hint="eastAsia" w:ascii="楷体_GB2312" w:hAnsi="楷体_GB2312" w:eastAsia="楷体_GB2312" w:cs="楷体_GB2312"/>
          <w:color w:val="000000" w:themeColor="text1"/>
        </w:rPr>
        <w:t>(GB 5749)</w:t>
      </w:r>
      <w:r>
        <w:rPr>
          <w:rFonts w:hint="eastAsia"/>
          <w:color w:val="000000" w:themeColor="text1"/>
        </w:rPr>
        <w:t>要</w:t>
      </w:r>
      <w:r>
        <w:rPr>
          <w:rFonts w:hint="eastAsia" w:ascii="宋体" w:hAnsi="宋体"/>
          <w:color w:val="000000" w:themeColor="text1"/>
        </w:rPr>
        <w:t>求。</w:t>
      </w:r>
    </w:p>
    <w:p>
      <w:pPr>
        <w:ind w:left="560" w:leftChars="200" w:firstLine="0" w:firstLineChars="0"/>
        <w:rPr>
          <w:b/>
          <w:color w:val="000000" w:themeColor="text1"/>
        </w:rPr>
      </w:pPr>
      <w:r>
        <w:rPr>
          <w:rFonts w:hint="eastAsia"/>
          <w:b/>
          <w:color w:val="000000" w:themeColor="text1"/>
        </w:rPr>
        <w:t>⑤工程运行管理水平</w:t>
      </w:r>
    </w:p>
    <w:p>
      <w:pPr>
        <w:ind w:firstLine="560"/>
        <w:rPr>
          <w:color w:val="000000" w:themeColor="text1"/>
        </w:rPr>
      </w:pPr>
      <w:r>
        <w:rPr>
          <w:rFonts w:hint="eastAsia"/>
          <w:color w:val="000000" w:themeColor="text1"/>
        </w:rPr>
        <w:t>经过“十三五”农村饮水安全巩固提升工程实施建设，黟县工程运行管理水平提高，管理责任落实到位。黟县自来水厂、黟县宏源供水公司、黟县渔亭供水服务中心具有水质检测能力，其他农村供水工程依托黟县疾控中心的水质检测中心和第三方检测单位，每年按规定进行水质检测。</w:t>
      </w:r>
    </w:p>
    <w:p>
      <w:pPr>
        <w:ind w:firstLine="560" w:firstLineChars="0"/>
        <w:rPr>
          <w:b/>
          <w:color w:val="000000" w:themeColor="text1"/>
        </w:rPr>
      </w:pPr>
      <w:r>
        <w:rPr>
          <w:rFonts w:hint="eastAsia"/>
          <w:b/>
          <w:color w:val="000000" w:themeColor="text1"/>
        </w:rPr>
        <w:t>（4）水生态环境</w:t>
      </w:r>
    </w:p>
    <w:p>
      <w:pPr>
        <w:ind w:firstLine="560"/>
        <w:rPr>
          <w:color w:val="000000" w:themeColor="text1"/>
        </w:rPr>
      </w:pPr>
      <w:r>
        <w:rPr>
          <w:color w:val="000000" w:themeColor="text1"/>
          <w:kern w:val="1"/>
        </w:rPr>
        <w:t>为全面贯彻落实习近平生态文明思想精神，自</w:t>
      </w:r>
      <w:r>
        <w:rPr>
          <w:rFonts w:hint="eastAsia"/>
          <w:color w:val="000000" w:themeColor="text1"/>
          <w:kern w:val="1"/>
        </w:rPr>
        <w:t>“十三五”以来，黟县水生态环境保护工作取得显著成效，</w:t>
      </w:r>
      <w:r>
        <w:rPr>
          <w:rFonts w:hint="eastAsia"/>
          <w:color w:val="000000" w:themeColor="text1"/>
        </w:rPr>
        <w:t>生态空间管控全面加强，获评省生态文明建设示范县。推深做实河长制，加强入河排污口溯源整治，全县饮用水源地、地表水和出境水水质达标率100%。严格落实长江“十年禁渔”制度，黄姑河国家级光唇鱼水产种质资源保护全面加强。</w:t>
      </w:r>
    </w:p>
    <w:p>
      <w:pPr>
        <w:suppressAutoHyphens/>
        <w:autoSpaceDE w:val="0"/>
        <w:autoSpaceDN w:val="0"/>
        <w:adjustRightInd w:val="0"/>
        <w:snapToGrid w:val="0"/>
        <w:spacing w:line="560" w:lineRule="exact"/>
        <w:ind w:firstLine="560"/>
        <w:rPr>
          <w:color w:val="000000" w:themeColor="text1"/>
        </w:rPr>
      </w:pPr>
      <w:r>
        <w:rPr>
          <w:rFonts w:hint="eastAsia"/>
          <w:color w:val="000000" w:themeColor="text1"/>
          <w:kern w:val="1"/>
        </w:rPr>
        <w:t>2016年，黟县完成</w:t>
      </w:r>
      <w:r>
        <w:rPr>
          <w:color w:val="000000" w:themeColor="text1"/>
        </w:rPr>
        <w:t>国家水土保持重点工程漳河小流域项目</w:t>
      </w:r>
      <w:r>
        <w:rPr>
          <w:rFonts w:hint="eastAsia"/>
          <w:color w:val="000000" w:themeColor="text1"/>
        </w:rPr>
        <w:t>；2018年完成</w:t>
      </w:r>
      <w:r>
        <w:rPr>
          <w:color w:val="000000" w:themeColor="text1"/>
        </w:rPr>
        <w:t>国家水土保持重点工程虞山溪小流域项目</w:t>
      </w:r>
      <w:r>
        <w:rPr>
          <w:rFonts w:hint="eastAsia"/>
          <w:color w:val="000000" w:themeColor="text1"/>
          <w:kern w:val="1"/>
        </w:rPr>
        <w:t>；</w:t>
      </w:r>
      <w:r>
        <w:rPr>
          <w:rFonts w:hint="eastAsia"/>
          <w:color w:val="000000" w:themeColor="text1"/>
        </w:rPr>
        <w:t>编制</w:t>
      </w:r>
      <w:r>
        <w:rPr>
          <w:color w:val="000000" w:themeColor="text1"/>
        </w:rPr>
        <w:t>了</w:t>
      </w:r>
      <w:r>
        <w:rPr>
          <w:rFonts w:hint="eastAsia"/>
          <w:color w:val="000000" w:themeColor="text1"/>
        </w:rPr>
        <w:t>《黟县水土保持规划（2018-2030年）》</w:t>
      </w:r>
      <w:r>
        <w:rPr>
          <w:color w:val="000000" w:themeColor="text1"/>
        </w:rPr>
        <w:t>，进一步提高区域水源涵养功能，改善生态环境及人居环境。</w:t>
      </w:r>
    </w:p>
    <w:p>
      <w:pPr>
        <w:suppressAutoHyphens/>
        <w:autoSpaceDE w:val="0"/>
        <w:autoSpaceDN w:val="0"/>
        <w:adjustRightInd w:val="0"/>
        <w:snapToGrid w:val="0"/>
        <w:spacing w:line="560" w:lineRule="exact"/>
        <w:ind w:firstLine="560"/>
        <w:rPr>
          <w:color w:val="000000" w:themeColor="text1"/>
        </w:rPr>
      </w:pPr>
      <w:r>
        <w:rPr>
          <w:rFonts w:hint="eastAsia"/>
          <w:color w:val="000000" w:themeColor="text1"/>
        </w:rPr>
        <w:t>完成了大星等7座水库生态放水流量孔设施，同时安装了监控设备，保障了水库下游枯水季节不断水，维持水生植物平衡。</w:t>
      </w:r>
    </w:p>
    <w:p>
      <w:pPr>
        <w:ind w:firstLine="560" w:firstLineChars="0"/>
        <w:rPr>
          <w:b/>
          <w:color w:val="000000" w:themeColor="text1"/>
        </w:rPr>
      </w:pPr>
      <w:r>
        <w:rPr>
          <w:rFonts w:hint="eastAsia"/>
          <w:b/>
          <w:color w:val="000000" w:themeColor="text1"/>
        </w:rPr>
        <w:t>（5）水力发电</w:t>
      </w:r>
    </w:p>
    <w:p>
      <w:pPr>
        <w:suppressAutoHyphens/>
        <w:autoSpaceDE w:val="0"/>
        <w:autoSpaceDN w:val="0"/>
        <w:adjustRightInd w:val="0"/>
        <w:snapToGrid w:val="0"/>
        <w:spacing w:line="560" w:lineRule="exact"/>
        <w:ind w:firstLine="560"/>
        <w:rPr>
          <w:color w:val="000000" w:themeColor="text1"/>
        </w:rPr>
      </w:pPr>
      <w:r>
        <w:rPr>
          <w:rFonts w:hint="eastAsia"/>
          <w:color w:val="000000" w:themeColor="text1"/>
        </w:rPr>
        <w:t>更新改造东方红水库梯级发电站4座，投入资金400万元。全县10座水力发电站发电量合计3478.75万kW·h。为经济发展提供了电力保障。</w:t>
      </w:r>
    </w:p>
    <w:p>
      <w:pPr>
        <w:ind w:firstLine="560" w:firstLineChars="0"/>
        <w:rPr>
          <w:b/>
          <w:color w:val="000000" w:themeColor="text1"/>
        </w:rPr>
      </w:pPr>
      <w:r>
        <w:rPr>
          <w:rFonts w:hint="eastAsia"/>
          <w:b/>
          <w:color w:val="000000" w:themeColor="text1"/>
        </w:rPr>
        <w:t>（6）古水利修复</w:t>
      </w:r>
    </w:p>
    <w:p>
      <w:pPr>
        <w:suppressAutoHyphens/>
        <w:autoSpaceDE w:val="0"/>
        <w:autoSpaceDN w:val="0"/>
        <w:adjustRightInd w:val="0"/>
        <w:snapToGrid w:val="0"/>
        <w:spacing w:line="560" w:lineRule="exact"/>
        <w:ind w:firstLine="560"/>
        <w:rPr>
          <w:color w:val="000000" w:themeColor="text1"/>
        </w:rPr>
      </w:pPr>
      <w:r>
        <w:rPr>
          <w:rFonts w:hint="eastAsia"/>
          <w:color w:val="000000" w:themeColor="text1"/>
        </w:rPr>
        <w:t>配合老城区古风貌建设，对千年古水利工程－横沟弦进行了更新改造及清於等综合治理，综合治理长度1900m，其中更新改造380m，总投入资金约400万元。</w:t>
      </w:r>
    </w:p>
    <w:p>
      <w:pPr>
        <w:suppressAutoHyphens/>
        <w:autoSpaceDE w:val="0"/>
        <w:autoSpaceDN w:val="0"/>
        <w:adjustRightInd w:val="0"/>
        <w:snapToGrid w:val="0"/>
        <w:spacing w:line="560" w:lineRule="exact"/>
        <w:ind w:firstLine="562"/>
        <w:rPr>
          <w:b/>
          <w:color w:val="000000" w:themeColor="text1"/>
        </w:rPr>
      </w:pPr>
      <w:r>
        <w:rPr>
          <w:rFonts w:hint="eastAsia"/>
          <w:b/>
          <w:color w:val="000000" w:themeColor="text1"/>
        </w:rPr>
        <w:t>（7）水利信息化</w:t>
      </w:r>
    </w:p>
    <w:p>
      <w:pPr>
        <w:suppressAutoHyphens/>
        <w:autoSpaceDE w:val="0"/>
        <w:autoSpaceDN w:val="0"/>
        <w:adjustRightInd w:val="0"/>
        <w:snapToGrid w:val="0"/>
        <w:spacing w:line="560" w:lineRule="exact"/>
        <w:ind w:firstLine="560"/>
        <w:rPr>
          <w:color w:val="000000" w:themeColor="text1"/>
        </w:rPr>
      </w:pPr>
      <w:r>
        <w:rPr>
          <w:rFonts w:hint="eastAsia"/>
          <w:color w:val="000000" w:themeColor="text1"/>
        </w:rPr>
        <w:t>围绕新时代治水方针，全面开启水利现代化建设，依据水利部《智慧水利总体方案》，2019年黄山市水利局启动的《黄山市智慧水利系统建设项目》涵盖黟县，预计2022年底前全面建成。项目建成后黟县也将具有</w:t>
      </w:r>
      <w:r>
        <w:rPr>
          <w:color w:val="000000" w:themeColor="text1"/>
        </w:rPr>
        <w:t>一体化监测监管、专业化预判预报、智能化巡查识别、精准化社会服务、体系化水利应用的现代化网络信息系统。</w:t>
      </w:r>
    </w:p>
    <w:p>
      <w:pPr>
        <w:suppressAutoHyphens/>
        <w:autoSpaceDE w:val="0"/>
        <w:autoSpaceDN w:val="0"/>
        <w:adjustRightInd w:val="0"/>
        <w:snapToGrid w:val="0"/>
        <w:spacing w:line="560" w:lineRule="exact"/>
        <w:ind w:firstLine="562"/>
        <w:rPr>
          <w:b/>
          <w:color w:val="000000" w:themeColor="text1"/>
        </w:rPr>
      </w:pPr>
      <w:r>
        <w:rPr>
          <w:rFonts w:hint="eastAsia"/>
          <w:b/>
          <w:color w:val="000000" w:themeColor="text1"/>
        </w:rPr>
        <w:t>（8）监管能力</w:t>
      </w:r>
    </w:p>
    <w:p>
      <w:pPr>
        <w:suppressAutoHyphens/>
        <w:autoSpaceDE w:val="0"/>
        <w:autoSpaceDN w:val="0"/>
        <w:adjustRightInd w:val="0"/>
        <w:snapToGrid w:val="0"/>
        <w:spacing w:line="560" w:lineRule="exact"/>
        <w:ind w:firstLine="560"/>
        <w:rPr>
          <w:color w:val="000000" w:themeColor="text1"/>
        </w:rPr>
      </w:pPr>
      <w:r>
        <w:rPr>
          <w:rFonts w:hint="eastAsia"/>
          <w:color w:val="000000" w:themeColor="text1"/>
        </w:rPr>
        <w:t>1）河湖监管方面</w:t>
      </w:r>
    </w:p>
    <w:p>
      <w:pPr>
        <w:ind w:firstLine="560"/>
        <w:rPr>
          <w:color w:val="000000" w:themeColor="text1"/>
        </w:rPr>
      </w:pPr>
      <w:r>
        <w:rPr>
          <w:rFonts w:hint="eastAsia"/>
          <w:color w:val="000000" w:themeColor="text1"/>
        </w:rPr>
        <w:t>“十三五”期间，黟县充分发挥河长制制度优势，持续推进河湖“清四乱”等河湖整治专项行动，不断加大河长制宣传和培训力度，全县河湖管理保护意识显著提高，治理和管护力度不断增强，在河长制及生态文明建设方面取得阶段性工作成果。</w:t>
      </w:r>
      <w:r>
        <w:rPr>
          <w:rFonts w:hint="eastAsia" w:ascii="仿宋" w:hAnsi="仿宋"/>
          <w:color w:val="000000" w:themeColor="text1"/>
        </w:rPr>
        <w:t>①</w:t>
      </w:r>
      <w:r>
        <w:rPr>
          <w:rFonts w:hint="eastAsia"/>
          <w:color w:val="000000" w:themeColor="text1"/>
        </w:rPr>
        <w:t>制定了《黟县河长制工作要点》《黟县河湖长考核办法》《黟县河长制有奖投诉举报制度》，进一步完善了河湖长制管理制度。②明确了工作职责。启动主要河流“一河一策”修订工作，细化全县各河湖长的工作职责。③加强社会监督。及时更新完善了河长调整名单，开展河长制公示牌专项检查，确保信息准确和外观整洁，接受社会监督。</w:t>
      </w:r>
    </w:p>
    <w:p>
      <w:pPr>
        <w:suppressAutoHyphens/>
        <w:autoSpaceDE w:val="0"/>
        <w:autoSpaceDN w:val="0"/>
        <w:adjustRightInd w:val="0"/>
        <w:snapToGrid w:val="0"/>
        <w:spacing w:line="560" w:lineRule="exact"/>
        <w:ind w:firstLine="560"/>
        <w:rPr>
          <w:color w:val="000000" w:themeColor="text1"/>
        </w:rPr>
      </w:pPr>
      <w:r>
        <w:rPr>
          <w:rFonts w:hint="eastAsia"/>
          <w:color w:val="000000" w:themeColor="text1"/>
        </w:rPr>
        <w:t>2）水利工程监管方面</w:t>
      </w:r>
    </w:p>
    <w:p>
      <w:pPr>
        <w:ind w:firstLine="560"/>
        <w:rPr>
          <w:rFonts w:cs="宋体"/>
          <w:color w:val="000000" w:themeColor="text1"/>
          <w:kern w:val="0"/>
        </w:rPr>
      </w:pPr>
      <w:r>
        <w:rPr>
          <w:rFonts w:hint="eastAsia"/>
          <w:color w:val="000000" w:themeColor="text1"/>
        </w:rPr>
        <w:t>“十三五”期间，黟县全面加强水利工程监管工作，强化水利工程建设监督与管理，规范水利工程基本建设程序和建设行为，保证工程施工质量、进度与安全，提高水利工程的建设水平，促进工程建设项目的顺利实施。</w:t>
      </w:r>
    </w:p>
    <w:p>
      <w:pPr>
        <w:suppressAutoHyphens/>
        <w:autoSpaceDE w:val="0"/>
        <w:autoSpaceDN w:val="0"/>
        <w:adjustRightInd w:val="0"/>
        <w:snapToGrid w:val="0"/>
        <w:spacing w:line="560" w:lineRule="exact"/>
        <w:ind w:firstLine="560"/>
        <w:rPr>
          <w:color w:val="000000" w:themeColor="text1"/>
        </w:rPr>
      </w:pPr>
      <w:r>
        <w:rPr>
          <w:rFonts w:hint="eastAsia"/>
          <w:color w:val="000000" w:themeColor="text1"/>
        </w:rPr>
        <w:t>3）水土保持监管方面</w:t>
      </w:r>
    </w:p>
    <w:p>
      <w:pPr>
        <w:ind w:firstLine="560"/>
        <w:rPr>
          <w:color w:val="000000" w:themeColor="text1"/>
        </w:rPr>
      </w:pPr>
      <w:r>
        <w:rPr>
          <w:rFonts w:hint="eastAsia"/>
          <w:color w:val="000000" w:themeColor="text1"/>
        </w:rPr>
        <w:t>“十三五”期间，黟县</w:t>
      </w:r>
      <w:r>
        <w:rPr>
          <w:rFonts w:hint="eastAsia"/>
          <w:color w:val="000000" w:themeColor="text1"/>
          <w:shd w:val="clear" w:color="auto" w:fill="FFFFFF"/>
        </w:rPr>
        <w:t>水土保持措施落实完成率100%，征收水土保持补偿费110万元，水土保持设施验收项目130个，水土保持建立和监测工作开展率100%。</w:t>
      </w:r>
    </w:p>
    <w:p>
      <w:pPr>
        <w:suppressAutoHyphens/>
        <w:autoSpaceDE w:val="0"/>
        <w:autoSpaceDN w:val="0"/>
        <w:adjustRightInd w:val="0"/>
        <w:snapToGrid w:val="0"/>
        <w:spacing w:line="560" w:lineRule="exact"/>
        <w:ind w:firstLine="560"/>
        <w:rPr>
          <w:color w:val="000000" w:themeColor="text1"/>
        </w:rPr>
      </w:pPr>
      <w:r>
        <w:rPr>
          <w:rFonts w:hint="eastAsia"/>
          <w:color w:val="000000" w:themeColor="text1"/>
        </w:rPr>
        <w:t>4）节水与水资源监管方面</w:t>
      </w:r>
    </w:p>
    <w:p>
      <w:pPr>
        <w:ind w:firstLine="560"/>
        <w:rPr>
          <w:color w:val="000000" w:themeColor="text1"/>
        </w:rPr>
      </w:pPr>
      <w:r>
        <w:rPr>
          <w:rFonts w:hint="eastAsia"/>
          <w:color w:val="000000" w:themeColor="text1"/>
        </w:rPr>
        <w:t>“十三五”以来，黟县扎实开展节水型社会建设载体创建工作，不断拓宽传播节水知识、开展节水社会实践、学习节水先进技术的平台。“十三五”期间黟县东方红水库的年度节水工作成效显著，已被认定为全县水利行业节水型机关（企业），金桂家庭农场成功创建为省级中小学节水教育基地。</w:t>
      </w:r>
    </w:p>
    <w:p>
      <w:pPr>
        <w:ind w:firstLine="560"/>
        <w:rPr>
          <w:rFonts w:cs="宋体"/>
          <w:color w:val="000000" w:themeColor="text1"/>
          <w:kern w:val="0"/>
        </w:rPr>
      </w:pPr>
      <w:r>
        <w:rPr>
          <w:rFonts w:hint="eastAsia" w:cs="宋体"/>
          <w:color w:val="000000" w:themeColor="text1"/>
          <w:kern w:val="0"/>
        </w:rPr>
        <w:t>黟县采取多种形式积极开展节水宣传活动，利用“世界水日”“中国水周”纪念活动、河长制信息平台、志愿者活动大力营造节约用水的社会氛围。在县城街心公园、中小学教室、行政办公楼等处设置节水知识展板、悬挂节水宣传横幅，全民广泛参与节水建设的共识正在形成。</w:t>
      </w:r>
    </w:p>
    <w:p>
      <w:pPr>
        <w:pStyle w:val="4"/>
        <w:rPr>
          <w:color w:val="000000" w:themeColor="text1"/>
        </w:rPr>
      </w:pPr>
      <w:bookmarkStart w:id="15" w:name="_Toc59033961"/>
      <w:r>
        <w:rPr>
          <w:rFonts w:hint="eastAsia"/>
          <w:color w:val="000000" w:themeColor="text1"/>
        </w:rPr>
        <w:t>存在问题及面临形势</w:t>
      </w:r>
      <w:bookmarkEnd w:id="15"/>
    </w:p>
    <w:p>
      <w:pPr>
        <w:ind w:firstLine="0" w:firstLineChars="0"/>
        <w:rPr>
          <w:b/>
          <w:color w:val="000000" w:themeColor="text1"/>
        </w:rPr>
      </w:pPr>
      <w:r>
        <w:rPr>
          <w:rFonts w:hint="eastAsia"/>
          <w:b/>
          <w:color w:val="000000" w:themeColor="text1"/>
        </w:rPr>
        <w:t>（1）存在问题</w:t>
      </w:r>
    </w:p>
    <w:p>
      <w:pPr>
        <w:suppressAutoHyphens/>
        <w:autoSpaceDE w:val="0"/>
        <w:autoSpaceDN w:val="0"/>
        <w:adjustRightInd w:val="0"/>
        <w:snapToGrid w:val="0"/>
        <w:spacing w:line="560" w:lineRule="exact"/>
        <w:ind w:firstLine="560"/>
        <w:rPr>
          <w:color w:val="000000" w:themeColor="text1"/>
        </w:rPr>
      </w:pPr>
      <w:r>
        <w:rPr>
          <w:rFonts w:hint="eastAsia"/>
          <w:color w:val="000000" w:themeColor="text1"/>
        </w:rPr>
        <w:t>“十三五”黟县水利改革发展取得了长足进步，但与贯彻</w:t>
      </w:r>
      <w:r>
        <w:rPr>
          <w:color w:val="000000" w:themeColor="text1"/>
        </w:rPr>
        <w:t>“十六字”治水思路、落实“水利工程补短板、水利行业强监管”总基调、推进现代国际乡村旅游综合示范区建设要求相比尚存在一定差距，主要表现为：</w:t>
      </w:r>
    </w:p>
    <w:p>
      <w:pPr>
        <w:ind w:firstLine="560"/>
        <w:rPr>
          <w:color w:val="000000" w:themeColor="text1"/>
        </w:rPr>
      </w:pPr>
      <w:r>
        <w:rPr>
          <w:rFonts w:hint="eastAsia" w:ascii="仿宋" w:hAnsi="仿宋"/>
          <w:color w:val="000000" w:themeColor="text1"/>
        </w:rPr>
        <w:t>①</w:t>
      </w:r>
      <w:r>
        <w:rPr>
          <w:rFonts w:hint="eastAsia"/>
          <w:color w:val="000000" w:themeColor="text1"/>
        </w:rPr>
        <w:t>防洪减灾问题仍比较突出。部分中小河流河道及山洪沟防洪标准低，基本不设防，土堤较多，少数衬砌护岸也因标准低，年久老化失修，在历年洪年冲击下，造成护岸水毁；河道的堰坝水毁严重，农田灌溉无法得到保障；局部河道淤积严重，阻碍河道行洪。此外，</w:t>
      </w:r>
      <w:r>
        <w:rPr>
          <w:color w:val="000000" w:themeColor="text1"/>
        </w:rPr>
        <w:t>城区排水系统不完善，未形成完整的排涝体系，</w:t>
      </w:r>
      <w:r>
        <w:rPr>
          <w:rFonts w:hint="eastAsia"/>
          <w:color w:val="000000" w:themeColor="text1"/>
        </w:rPr>
        <w:t>对区域经济社会稳定发展形成安全隐患，城市防洪减灾问题仍比较突出。</w:t>
      </w:r>
    </w:p>
    <w:p>
      <w:pPr>
        <w:ind w:firstLine="560"/>
        <w:rPr>
          <w:color w:val="000000" w:themeColor="text1"/>
        </w:rPr>
      </w:pPr>
      <w:r>
        <w:rPr>
          <w:rFonts w:hint="eastAsia" w:ascii="仿宋" w:hAnsi="仿宋"/>
          <w:color w:val="000000" w:themeColor="text1"/>
        </w:rPr>
        <w:t>②</w:t>
      </w:r>
      <w:r>
        <w:rPr>
          <w:rFonts w:hint="eastAsia"/>
          <w:color w:val="000000" w:themeColor="text1"/>
        </w:rPr>
        <w:t>水资源配置问题。黟县雨量充沛，但时空分布很不均匀，季节性缺水突出。</w:t>
      </w:r>
      <w:r>
        <w:rPr>
          <w:color w:val="000000" w:themeColor="text1"/>
        </w:rPr>
        <w:t>城区与绝大多数乡镇以河流直接取水为主，供水水源单一，缺乏水库等有调蓄能力的蓄水工程，供水保证率偏低，应急备用水源建设滞后，城乡一体化供水保障体系建设任重道远。在节约用水方面，节水减排意识仍有待提升</w:t>
      </w:r>
      <w:r>
        <w:rPr>
          <w:rFonts w:hint="eastAsia"/>
          <w:color w:val="000000" w:themeColor="text1"/>
        </w:rPr>
        <w:t>，部分</w:t>
      </w:r>
      <w:r>
        <w:rPr>
          <w:color w:val="000000" w:themeColor="text1"/>
        </w:rPr>
        <w:t>灌区配套支渠未进行防渗处理</w:t>
      </w:r>
      <w:r>
        <w:rPr>
          <w:rFonts w:hint="eastAsia"/>
          <w:color w:val="000000" w:themeColor="text1"/>
        </w:rPr>
        <w:t>，</w:t>
      </w:r>
      <w:r>
        <w:rPr>
          <w:color w:val="000000" w:themeColor="text1"/>
        </w:rPr>
        <w:t>灌溉输水损失较严重，节水工程体系依然薄弱，部分灌溉节水工程老化失修。</w:t>
      </w:r>
    </w:p>
    <w:p>
      <w:pPr>
        <w:ind w:firstLine="560"/>
        <w:rPr>
          <w:color w:val="000000" w:themeColor="text1"/>
        </w:rPr>
      </w:pPr>
      <w:r>
        <w:rPr>
          <w:rFonts w:hint="eastAsia" w:ascii="仿宋" w:hAnsi="仿宋"/>
          <w:color w:val="000000" w:themeColor="text1"/>
          <w:kern w:val="1"/>
        </w:rPr>
        <w:t>③</w:t>
      </w:r>
      <w:r>
        <w:rPr>
          <w:color w:val="000000" w:themeColor="text1"/>
        </w:rPr>
        <w:t>水生态保护修复与水环境治理体系亟待完善。部分水利设施建设年份较早，在生态方面考虑不足，不同程度切断了河湖水系的联系，削弱了江河湖泊水体自净能力和生态修复能力。自然因素造成的水土流失形势不容忽视，此外，人为活动带来的水土流失问题尚未得到根本遏制。同时基础设施建设也加剧了植被破坏，部分地区存在水土流失</w:t>
      </w:r>
      <w:r>
        <w:rPr>
          <w:rFonts w:hint="eastAsia"/>
          <w:color w:val="000000" w:themeColor="text1"/>
        </w:rPr>
        <w:t>现象</w:t>
      </w:r>
      <w:r>
        <w:rPr>
          <w:color w:val="000000" w:themeColor="text1"/>
        </w:rPr>
        <w:t>。</w:t>
      </w:r>
    </w:p>
    <w:p>
      <w:pPr>
        <w:suppressAutoHyphens/>
        <w:autoSpaceDE w:val="0"/>
        <w:autoSpaceDN w:val="0"/>
        <w:adjustRightInd w:val="0"/>
        <w:snapToGrid w:val="0"/>
        <w:spacing w:line="560" w:lineRule="exact"/>
        <w:ind w:firstLine="560"/>
        <w:rPr>
          <w:color w:val="000000" w:themeColor="text1"/>
        </w:rPr>
      </w:pPr>
      <w:r>
        <w:rPr>
          <w:rFonts w:hint="eastAsia" w:ascii="仿宋" w:hAnsi="仿宋"/>
          <w:color w:val="000000" w:themeColor="text1"/>
        </w:rPr>
        <w:t>④</w:t>
      </w:r>
      <w:r>
        <w:rPr>
          <w:color w:val="000000" w:themeColor="text1"/>
        </w:rPr>
        <w:t>水利信息化水平亟需全面提高。水利感知覆盖范围和要素内容不全面，河流、湖泊以及水库的水文监测设施不足。水利感知自动化程度低，监测要素种类不丰富，监测方式单一，仍以单点信息采集为主，存在测不到、测不准、测不全等问题，缺乏点、线、面协同感知。水利业务应用缺乏系统规划，相关业务和系统融合不深入，覆盖面不足。水利信息安全保障能力严重不足，未做到有效、全面、分等级防护，无法满足电子政务信息系统安全保障工作的要求。标准规范不够完善，与新一代信息技术应用要求相配套的水利装备、物联通信、网络安全、应用支撑、系统建设与运维等技术和管理标准欠缺。由于水利信息化程度低，智慧水利尚处在起步阶段。</w:t>
      </w:r>
    </w:p>
    <w:p>
      <w:pPr>
        <w:ind w:firstLine="560"/>
        <w:rPr>
          <w:color w:val="000000" w:themeColor="text1"/>
        </w:rPr>
      </w:pPr>
      <w:r>
        <w:rPr>
          <w:rFonts w:hint="eastAsia" w:ascii="仿宋" w:hAnsi="仿宋"/>
          <w:color w:val="000000" w:themeColor="text1"/>
        </w:rPr>
        <w:t>⑤农</w:t>
      </w:r>
      <w:r>
        <w:rPr>
          <w:rFonts w:hint="eastAsia"/>
          <w:color w:val="000000" w:themeColor="text1"/>
        </w:rPr>
        <w:t>村</w:t>
      </w:r>
      <w:r>
        <w:rPr>
          <w:rFonts w:hint="eastAsia" w:ascii="仿宋" w:hAnsi="仿宋"/>
          <w:color w:val="000000" w:themeColor="text1"/>
        </w:rPr>
        <w:t>饮水问题未彻底解决。</w:t>
      </w:r>
      <w:r>
        <w:rPr>
          <w:rFonts w:hint="eastAsia"/>
          <w:color w:val="000000" w:themeColor="text1"/>
        </w:rPr>
        <w:t>虽然“十三五”期间农饮工程在一定程度上对农村饮水安全工程进行提升改造，解决了大部分农村饮水安全问题，但受自然条件和水资源条件的限制，部分农村供水工程在规划布局、工程规模、建设标准上仍然存在一些问题，在运行管理上也还不够完善。</w:t>
      </w:r>
    </w:p>
    <w:p>
      <w:pPr>
        <w:pStyle w:val="31"/>
        <w:ind w:firstLine="560"/>
        <w:rPr>
          <w:rFonts w:eastAsia="仿宋" w:asciiTheme="minorHAnsi" w:hAnsiTheme="minorHAnsi" w:cstheme="minorBidi"/>
          <w:color w:val="000000" w:themeColor="text1"/>
          <w:kern w:val="2"/>
          <w:sz w:val="28"/>
          <w:szCs w:val="22"/>
        </w:rPr>
      </w:pPr>
      <w:r>
        <w:rPr>
          <w:rFonts w:hint="eastAsia" w:ascii="仿宋" w:hAnsi="仿宋" w:eastAsia="仿宋" w:cstheme="minorBidi"/>
          <w:color w:val="000000" w:themeColor="text1"/>
          <w:kern w:val="2"/>
          <w:sz w:val="28"/>
          <w:szCs w:val="22"/>
        </w:rPr>
        <w:t>⑥</w:t>
      </w:r>
      <w:r>
        <w:rPr>
          <w:rFonts w:eastAsia="仿宋" w:asciiTheme="minorHAnsi" w:hAnsiTheme="minorHAnsi" w:cstheme="minorBidi"/>
          <w:color w:val="000000" w:themeColor="text1"/>
          <w:kern w:val="2"/>
          <w:sz w:val="28"/>
          <w:szCs w:val="22"/>
        </w:rPr>
        <w:t>涉水监管能力有待完善和提升。最严格水资源管理、水资源承载能力监测预警、河湖生态空间管控等工作有待加强。水利工程建设管理机制仍待完善</w:t>
      </w:r>
      <w:r>
        <w:rPr>
          <w:rFonts w:hint="eastAsia" w:eastAsia="仿宋" w:asciiTheme="minorHAnsi" w:hAnsiTheme="minorHAnsi" w:cstheme="minorBidi"/>
          <w:color w:val="000000" w:themeColor="text1"/>
          <w:kern w:val="2"/>
          <w:sz w:val="28"/>
          <w:szCs w:val="22"/>
        </w:rPr>
        <w:t>，</w:t>
      </w:r>
      <w:r>
        <w:rPr>
          <w:rFonts w:eastAsia="仿宋" w:asciiTheme="minorHAnsi" w:hAnsiTheme="minorHAnsi" w:cstheme="minorBidi"/>
          <w:color w:val="000000" w:themeColor="text1"/>
          <w:kern w:val="2"/>
          <w:sz w:val="28"/>
          <w:szCs w:val="22"/>
        </w:rPr>
        <w:t>水利精细化管理水平有待提升，与强监管要求存在差距。</w:t>
      </w:r>
    </w:p>
    <w:p>
      <w:pPr>
        <w:ind w:firstLine="0" w:firstLineChars="0"/>
        <w:rPr>
          <w:b/>
          <w:color w:val="000000" w:themeColor="text1"/>
        </w:rPr>
      </w:pPr>
      <w:r>
        <w:rPr>
          <w:rFonts w:hint="eastAsia"/>
          <w:b/>
          <w:color w:val="000000" w:themeColor="text1"/>
        </w:rPr>
        <w:t>（2）面临形势</w:t>
      </w:r>
    </w:p>
    <w:p>
      <w:pPr>
        <w:ind w:firstLine="560"/>
        <w:rPr>
          <w:color w:val="000000" w:themeColor="text1"/>
          <w:kern w:val="1"/>
        </w:rPr>
      </w:pPr>
      <w:r>
        <w:rPr>
          <w:color w:val="000000" w:themeColor="text1"/>
          <w:kern w:val="1"/>
        </w:rPr>
        <w:t>“十四五”时期是</w:t>
      </w:r>
      <w:r>
        <w:rPr>
          <w:rFonts w:hint="eastAsia"/>
          <w:color w:val="000000" w:themeColor="text1"/>
          <w:kern w:val="1"/>
        </w:rPr>
        <w:t>黟县建设高颜值</w:t>
      </w:r>
      <w:r>
        <w:rPr>
          <w:color w:val="000000" w:themeColor="text1"/>
          <w:kern w:val="1"/>
        </w:rPr>
        <w:t>国际乡村旅游综合示范区的关键阶段，水安全保障面临新形势和新要求。</w:t>
      </w:r>
    </w:p>
    <w:p>
      <w:pPr>
        <w:ind w:firstLine="560"/>
        <w:rPr>
          <w:color w:val="000000" w:themeColor="text1"/>
          <w:kern w:val="1"/>
          <w:highlight w:val="yellow"/>
        </w:rPr>
      </w:pPr>
      <w:r>
        <w:rPr>
          <w:rFonts w:eastAsia="方正小标宋简体"/>
          <w:color w:val="000000" w:themeColor="text1"/>
          <w:kern w:val="1"/>
        </w:rPr>
        <w:t>一是党中央、国务院及安徽省的一系列治水兴水要求为</w:t>
      </w:r>
      <w:r>
        <w:rPr>
          <w:rFonts w:hint="eastAsia" w:eastAsia="方正小标宋简体"/>
          <w:color w:val="000000" w:themeColor="text1"/>
          <w:kern w:val="1"/>
        </w:rPr>
        <w:t>黟县</w:t>
      </w:r>
      <w:r>
        <w:rPr>
          <w:rFonts w:eastAsia="方正小标宋简体"/>
          <w:color w:val="000000" w:themeColor="text1"/>
          <w:kern w:val="1"/>
        </w:rPr>
        <w:t>“十四五”水安全保障指明了方向。</w:t>
      </w:r>
      <w:r>
        <w:rPr>
          <w:color w:val="000000" w:themeColor="text1"/>
          <w:kern w:val="1"/>
        </w:rPr>
        <w:t>国家提出了生态文明建设战略，要求</w:t>
      </w:r>
      <w:r>
        <w:rPr>
          <w:rFonts w:hint="eastAsia"/>
          <w:color w:val="000000" w:themeColor="text1"/>
          <w:kern w:val="1"/>
        </w:rPr>
        <w:t>黟县</w:t>
      </w:r>
      <w:r>
        <w:rPr>
          <w:color w:val="000000" w:themeColor="text1"/>
          <w:kern w:val="1"/>
        </w:rPr>
        <w:t>转变发展理念和发展方式，把生态优势转化为发展底蕴和经济优势。 “十四五”期间，推进水利基础设施建设，贯彻“水利工程补短板、水利行业强监管”总基调，迫切需要做到防洪保安全、优质水资源、健康水生态、宜居水环境、先进水文化，一个都不能少，这就要求，在生态保护的前提下，全方位推进水利基础设施建设，为人民群众提供公平均等、安全可靠的水安全保障；统筹山水林田湖草一体化治理与保护，将美丽的自然山水和人工水利设施深度融合；充分发挥水的优势，从自然生态系统演替规律和内在机理出发，做足水的文章，促进水生态产品供给能力的全面增强，把绿水青山转化为金山银山。</w:t>
      </w:r>
    </w:p>
    <w:p>
      <w:pPr>
        <w:ind w:firstLine="560"/>
        <w:rPr>
          <w:color w:val="000000" w:themeColor="text1"/>
        </w:rPr>
        <w:sectPr>
          <w:pgSz w:w="11906" w:h="16838"/>
          <w:pgMar w:top="1440" w:right="1800" w:bottom="1440" w:left="1800" w:header="851" w:footer="992" w:gutter="0"/>
          <w:cols w:space="425" w:num="1"/>
          <w:docGrid w:type="lines" w:linePitch="312" w:charSpace="0"/>
        </w:sectPr>
      </w:pPr>
      <w:r>
        <w:rPr>
          <w:rFonts w:eastAsia="方正小标宋简体"/>
          <w:color w:val="000000" w:themeColor="text1"/>
          <w:kern w:val="1"/>
        </w:rPr>
        <w:t>二是区域发展战略为</w:t>
      </w:r>
      <w:r>
        <w:rPr>
          <w:rFonts w:hint="eastAsia" w:eastAsia="方正小标宋简体"/>
          <w:color w:val="000000" w:themeColor="text1"/>
          <w:kern w:val="1"/>
        </w:rPr>
        <w:t>黟县</w:t>
      </w:r>
      <w:r>
        <w:rPr>
          <w:rFonts w:eastAsia="方正小标宋简体"/>
          <w:color w:val="000000" w:themeColor="text1"/>
          <w:kern w:val="1"/>
        </w:rPr>
        <w:t>水安全保障能力的全面提高带来难得的历史机遇。</w:t>
      </w:r>
      <w:r>
        <w:rPr>
          <w:color w:val="000000" w:themeColor="text1"/>
          <w:kern w:val="1"/>
        </w:rPr>
        <w:t>黟县处于黄山市文化旅游发展格局的核心区</w:t>
      </w:r>
      <w:r>
        <w:rPr>
          <w:rFonts w:hint="eastAsia"/>
          <w:color w:val="000000" w:themeColor="text1"/>
          <w:kern w:val="1"/>
        </w:rPr>
        <w:t>，</w:t>
      </w:r>
      <w:r>
        <w:rPr>
          <w:color w:val="000000" w:themeColor="text1"/>
          <w:kern w:val="1"/>
        </w:rPr>
        <w:t>水利工作也必须为区域经济社会发展提供有力支撑。水安全保障在</w:t>
      </w:r>
      <w:r>
        <w:rPr>
          <w:rFonts w:hint="eastAsia"/>
          <w:color w:val="000000" w:themeColor="text1"/>
          <w:kern w:val="1"/>
        </w:rPr>
        <w:t>黟县</w:t>
      </w:r>
      <w:r>
        <w:rPr>
          <w:color w:val="000000" w:themeColor="text1"/>
          <w:kern w:val="1"/>
        </w:rPr>
        <w:t>生态环境保护和经济社会高质量发展中发挥着基础性、主导性作用，精品水文化旅游、优质水生态产品</w:t>
      </w:r>
      <w:r>
        <w:rPr>
          <w:rFonts w:hint="eastAsia"/>
          <w:color w:val="000000" w:themeColor="text1"/>
          <w:kern w:val="1"/>
        </w:rPr>
        <w:t>等</w:t>
      </w:r>
      <w:r>
        <w:rPr>
          <w:color w:val="000000" w:themeColor="text1"/>
          <w:kern w:val="1"/>
        </w:rPr>
        <w:t>是绿水青山转化为金山银山的有力抓手。“十四五”期间</w:t>
      </w:r>
      <w:r>
        <w:rPr>
          <w:rFonts w:hint="eastAsia"/>
          <w:color w:val="000000" w:themeColor="text1"/>
          <w:kern w:val="1"/>
        </w:rPr>
        <w:t>黟县</w:t>
      </w:r>
      <w:r>
        <w:rPr>
          <w:color w:val="000000" w:themeColor="text1"/>
          <w:kern w:val="1"/>
        </w:rPr>
        <w:t>应牢牢把握区域优势和历史机遇，在严格保护水生态环境的前提下，大力发展</w:t>
      </w:r>
      <w:r>
        <w:rPr>
          <w:rFonts w:hint="eastAsia"/>
          <w:color w:val="000000" w:themeColor="text1"/>
          <w:kern w:val="1"/>
        </w:rPr>
        <w:t>黟县</w:t>
      </w:r>
      <w:r>
        <w:rPr>
          <w:color w:val="000000" w:themeColor="text1"/>
          <w:kern w:val="1"/>
        </w:rPr>
        <w:t>新型绿色产业经济，全力推进</w:t>
      </w:r>
      <w:r>
        <w:rPr>
          <w:rFonts w:hint="eastAsia"/>
          <w:color w:val="000000" w:themeColor="text1"/>
          <w:kern w:val="1"/>
        </w:rPr>
        <w:t>黟县高颜值国际乡村旅游综合示范区</w:t>
      </w:r>
      <w:r>
        <w:rPr>
          <w:color w:val="000000" w:themeColor="text1"/>
          <w:kern w:val="1"/>
        </w:rPr>
        <w:t>建设。</w:t>
      </w:r>
      <w:bookmarkStart w:id="16" w:name="_Toc59033962"/>
    </w:p>
    <w:p>
      <w:pPr>
        <w:pStyle w:val="3"/>
        <w:rPr>
          <w:color w:val="000000" w:themeColor="text1"/>
        </w:rPr>
      </w:pPr>
      <w:r>
        <w:rPr>
          <w:rFonts w:hint="eastAsia"/>
          <w:color w:val="000000" w:themeColor="text1"/>
        </w:rPr>
        <w:t>总体</w:t>
      </w:r>
      <w:r>
        <w:rPr>
          <w:color w:val="000000" w:themeColor="text1"/>
        </w:rPr>
        <w:t>思路</w:t>
      </w:r>
      <w:bookmarkEnd w:id="16"/>
    </w:p>
    <w:p>
      <w:pPr>
        <w:pStyle w:val="26"/>
        <w:keepNext/>
        <w:keepLines/>
        <w:numPr>
          <w:ilvl w:val="0"/>
          <w:numId w:val="2"/>
        </w:numPr>
        <w:spacing w:before="20" w:after="20"/>
        <w:ind w:firstLineChars="0"/>
        <w:outlineLvl w:val="1"/>
        <w:rPr>
          <w:rFonts w:asciiTheme="majorHAnsi" w:hAnsiTheme="majorHAnsi" w:cstheme="majorBidi"/>
          <w:b/>
          <w:bCs/>
          <w:vanish/>
          <w:color w:val="000000" w:themeColor="text1"/>
          <w:sz w:val="36"/>
          <w:szCs w:val="32"/>
        </w:rPr>
      </w:pPr>
      <w:bookmarkStart w:id="17" w:name="_Toc59033524"/>
      <w:bookmarkEnd w:id="17"/>
      <w:bookmarkStart w:id="18" w:name="_Toc54250384"/>
      <w:bookmarkEnd w:id="18"/>
      <w:bookmarkStart w:id="19" w:name="_Toc59033963"/>
      <w:bookmarkEnd w:id="19"/>
      <w:bookmarkStart w:id="20" w:name="_Toc59033576"/>
      <w:bookmarkEnd w:id="20"/>
      <w:bookmarkStart w:id="21" w:name="_Toc54250488"/>
      <w:bookmarkEnd w:id="21"/>
      <w:bookmarkStart w:id="22" w:name="_Toc57661330"/>
      <w:bookmarkEnd w:id="22"/>
    </w:p>
    <w:p>
      <w:pPr>
        <w:pStyle w:val="4"/>
        <w:rPr>
          <w:color w:val="000000" w:themeColor="text1"/>
        </w:rPr>
      </w:pPr>
      <w:bookmarkStart w:id="23" w:name="_Toc59033964"/>
      <w:r>
        <w:rPr>
          <w:rFonts w:hint="eastAsia"/>
          <w:color w:val="000000" w:themeColor="text1"/>
        </w:rPr>
        <w:t>指导思想</w:t>
      </w:r>
      <w:bookmarkEnd w:id="23"/>
    </w:p>
    <w:p>
      <w:pPr>
        <w:ind w:firstLine="560"/>
        <w:rPr>
          <w:color w:val="000000" w:themeColor="text1"/>
          <w:kern w:val="1"/>
        </w:rPr>
      </w:pPr>
      <w:r>
        <w:rPr>
          <w:color w:val="000000" w:themeColor="text1"/>
          <w:kern w:val="1"/>
        </w:rPr>
        <w:t>以习近平新时代中国特色社会主义思想为指导，深入贯彻党的十九大和十九届</w:t>
      </w:r>
      <w:r>
        <w:rPr>
          <w:rFonts w:hint="eastAsia"/>
          <w:color w:val="000000" w:themeColor="text1"/>
          <w:kern w:val="1"/>
        </w:rPr>
        <w:t>历次</w:t>
      </w:r>
      <w:r>
        <w:rPr>
          <w:color w:val="000000" w:themeColor="text1"/>
          <w:kern w:val="1"/>
        </w:rPr>
        <w:t>全会精神，坚持“节水优先、空间均衡、系统治理、两手发力”的治水思路，牢固树立山水林田湖草是一个生命共同体和绿水青山就是金山银山的发展理念，全面落实“水利工程补短板、水利行业强监管”的总基调，聚焦水灾害、水资源、水生态、水环境等问题，全力推进水利高质量发展，不断强化涉水事务监管，满足人民群众对防洪保安全、优质水资源、健康水生态、宜居水环境、先进水文化的需求，加快建设人水和谐的幸福河湖，着力构建与社会主义现代化进程相适应的水安全保障体系。</w:t>
      </w:r>
    </w:p>
    <w:p>
      <w:pPr>
        <w:pStyle w:val="26"/>
        <w:keepNext/>
        <w:keepLines/>
        <w:numPr>
          <w:ilvl w:val="0"/>
          <w:numId w:val="3"/>
        </w:numPr>
        <w:spacing w:line="240" w:lineRule="auto"/>
        <w:ind w:firstLineChars="0"/>
        <w:outlineLvl w:val="2"/>
        <w:rPr>
          <w:b/>
          <w:bCs/>
          <w:vanish/>
          <w:color w:val="000000" w:themeColor="text1"/>
          <w:sz w:val="30"/>
          <w:szCs w:val="32"/>
        </w:rPr>
      </w:pPr>
      <w:bookmarkStart w:id="24" w:name="_Toc54250490"/>
      <w:bookmarkEnd w:id="24"/>
      <w:bookmarkStart w:id="25" w:name="_Toc59033578"/>
      <w:bookmarkEnd w:id="25"/>
      <w:bookmarkStart w:id="26" w:name="_Toc59033526"/>
      <w:bookmarkEnd w:id="26"/>
      <w:bookmarkStart w:id="27" w:name="_Toc54250386"/>
      <w:bookmarkEnd w:id="27"/>
      <w:bookmarkStart w:id="28" w:name="_Toc57661332"/>
      <w:bookmarkEnd w:id="28"/>
      <w:bookmarkStart w:id="29" w:name="_Toc59033965"/>
      <w:bookmarkEnd w:id="29"/>
    </w:p>
    <w:p>
      <w:pPr>
        <w:pStyle w:val="26"/>
        <w:keepNext/>
        <w:keepLines/>
        <w:numPr>
          <w:ilvl w:val="0"/>
          <w:numId w:val="3"/>
        </w:numPr>
        <w:spacing w:line="240" w:lineRule="auto"/>
        <w:ind w:firstLineChars="0"/>
        <w:outlineLvl w:val="2"/>
        <w:rPr>
          <w:b/>
          <w:bCs/>
          <w:vanish/>
          <w:color w:val="000000" w:themeColor="text1"/>
          <w:sz w:val="30"/>
          <w:szCs w:val="32"/>
        </w:rPr>
      </w:pPr>
      <w:bookmarkStart w:id="30" w:name="_Toc59033579"/>
      <w:bookmarkEnd w:id="30"/>
      <w:bookmarkStart w:id="31" w:name="_Toc57661333"/>
      <w:bookmarkEnd w:id="31"/>
      <w:bookmarkStart w:id="32" w:name="_Toc54250491"/>
      <w:bookmarkEnd w:id="32"/>
      <w:bookmarkStart w:id="33" w:name="_Toc59033527"/>
      <w:bookmarkEnd w:id="33"/>
      <w:bookmarkStart w:id="34" w:name="_Toc59033966"/>
      <w:bookmarkEnd w:id="34"/>
      <w:bookmarkStart w:id="35" w:name="_Toc54250387"/>
      <w:bookmarkEnd w:id="35"/>
    </w:p>
    <w:p>
      <w:pPr>
        <w:pStyle w:val="26"/>
        <w:keepNext/>
        <w:keepLines/>
        <w:numPr>
          <w:ilvl w:val="1"/>
          <w:numId w:val="3"/>
        </w:numPr>
        <w:spacing w:line="240" w:lineRule="auto"/>
        <w:ind w:firstLineChars="0"/>
        <w:outlineLvl w:val="2"/>
        <w:rPr>
          <w:b/>
          <w:bCs/>
          <w:vanish/>
          <w:color w:val="000000" w:themeColor="text1"/>
          <w:sz w:val="30"/>
          <w:szCs w:val="32"/>
        </w:rPr>
      </w:pPr>
      <w:bookmarkStart w:id="36" w:name="_Toc59033967"/>
      <w:bookmarkEnd w:id="36"/>
      <w:bookmarkStart w:id="37" w:name="_Toc59033528"/>
      <w:bookmarkEnd w:id="37"/>
      <w:bookmarkStart w:id="38" w:name="_Toc57661334"/>
      <w:bookmarkEnd w:id="38"/>
      <w:bookmarkStart w:id="39" w:name="_Toc54250388"/>
      <w:bookmarkEnd w:id="39"/>
      <w:bookmarkStart w:id="40" w:name="_Toc59033580"/>
      <w:bookmarkEnd w:id="40"/>
      <w:bookmarkStart w:id="41" w:name="_Toc54250492"/>
      <w:bookmarkEnd w:id="41"/>
    </w:p>
    <w:p>
      <w:pPr>
        <w:pStyle w:val="4"/>
        <w:rPr>
          <w:color w:val="000000" w:themeColor="text1"/>
        </w:rPr>
      </w:pPr>
      <w:bookmarkStart w:id="42" w:name="_Toc59033968"/>
      <w:r>
        <w:rPr>
          <w:rFonts w:hint="eastAsia"/>
          <w:color w:val="000000" w:themeColor="text1"/>
        </w:rPr>
        <w:t>基本</w:t>
      </w:r>
      <w:r>
        <w:rPr>
          <w:color w:val="000000" w:themeColor="text1"/>
        </w:rPr>
        <w:t>原则</w:t>
      </w:r>
      <w:bookmarkEnd w:id="42"/>
    </w:p>
    <w:p>
      <w:pPr>
        <w:ind w:firstLine="560"/>
        <w:rPr>
          <w:color w:val="000000" w:themeColor="text1"/>
          <w:kern w:val="1"/>
        </w:rPr>
      </w:pPr>
      <w:bookmarkStart w:id="43" w:name="_Toc54250496"/>
      <w:r>
        <w:rPr>
          <w:rFonts w:eastAsia="方正小标宋简体"/>
          <w:color w:val="000000" w:themeColor="text1"/>
          <w:kern w:val="1"/>
        </w:rPr>
        <w:t>坚持以人为本、保障民生。</w:t>
      </w:r>
      <w:r>
        <w:rPr>
          <w:color w:val="000000" w:themeColor="text1"/>
          <w:kern w:val="1"/>
        </w:rPr>
        <w:t>牢固树立以人民为中心的发展思想，把</w:t>
      </w:r>
      <w:r>
        <w:rPr>
          <w:rFonts w:hint="eastAsia"/>
          <w:color w:val="000000" w:themeColor="text1"/>
          <w:kern w:val="1"/>
        </w:rPr>
        <w:t>黟县</w:t>
      </w:r>
      <w:r>
        <w:rPr>
          <w:color w:val="000000" w:themeColor="text1"/>
          <w:kern w:val="1"/>
        </w:rPr>
        <w:t>人民对美好生活的向往作为水安全保障的出发点和落脚点，加快解决人民群众最关心、最直接、最现实的水安全问题，提升水安全公共服务均等化水平和人民满意度。</w:t>
      </w:r>
    </w:p>
    <w:p>
      <w:pPr>
        <w:ind w:firstLine="560"/>
        <w:rPr>
          <w:color w:val="000000" w:themeColor="text1"/>
          <w:kern w:val="1"/>
        </w:rPr>
      </w:pPr>
      <w:r>
        <w:rPr>
          <w:rFonts w:eastAsia="方正小标宋简体"/>
          <w:color w:val="000000" w:themeColor="text1"/>
          <w:kern w:val="1"/>
        </w:rPr>
        <w:t>坚持生态优先、绿色发展。</w:t>
      </w:r>
      <w:r>
        <w:rPr>
          <w:color w:val="000000" w:themeColor="text1"/>
          <w:kern w:val="1"/>
        </w:rPr>
        <w:t>尊重自然、顺应自然、保护自然，坚持人与自然和谐共生，把生态优先理念贯彻到“十四五”规划编制与实施全过程。约束和规范各类水事行为，形成节约资源和保护生态环境的产业结构、增长方式和消费模式，推动高质量绿色发展，努力把</w:t>
      </w:r>
      <w:r>
        <w:rPr>
          <w:rFonts w:hint="eastAsia"/>
          <w:color w:val="000000" w:themeColor="text1"/>
          <w:kern w:val="1"/>
        </w:rPr>
        <w:t>黟县</w:t>
      </w:r>
      <w:r>
        <w:rPr>
          <w:color w:val="000000" w:themeColor="text1"/>
          <w:kern w:val="1"/>
        </w:rPr>
        <w:t>生态优势转化为发展优势。</w:t>
      </w:r>
    </w:p>
    <w:p>
      <w:pPr>
        <w:ind w:firstLine="560"/>
        <w:rPr>
          <w:color w:val="000000" w:themeColor="text1"/>
          <w:kern w:val="1"/>
        </w:rPr>
      </w:pPr>
      <w:r>
        <w:rPr>
          <w:rFonts w:eastAsia="方正小标宋简体"/>
          <w:color w:val="000000" w:themeColor="text1"/>
          <w:kern w:val="1"/>
        </w:rPr>
        <w:t>坚持统筹兼顾、系统治理。</w:t>
      </w:r>
      <w:r>
        <w:rPr>
          <w:color w:val="000000" w:themeColor="text1"/>
          <w:kern w:val="1"/>
        </w:rPr>
        <w:t>聚焦</w:t>
      </w:r>
      <w:r>
        <w:rPr>
          <w:rFonts w:hint="eastAsia"/>
          <w:color w:val="000000" w:themeColor="text1"/>
          <w:kern w:val="1"/>
        </w:rPr>
        <w:t>黟县</w:t>
      </w:r>
      <w:r>
        <w:rPr>
          <w:color w:val="000000" w:themeColor="text1"/>
          <w:kern w:val="1"/>
        </w:rPr>
        <w:t>重点生态功能区、生态保护红线、自然保护地等重点区域，谋划重大工程时重视空间约束、加强空间协调、落实空间保障、推进空间治理。从山水林田湖草生命共同体出发，在治山、治林、治田、治草过程中落实治水要求，系统解决水资源、水生态、水环境和水灾害问题。</w:t>
      </w:r>
    </w:p>
    <w:p>
      <w:pPr>
        <w:ind w:firstLine="560"/>
        <w:rPr>
          <w:color w:val="000000" w:themeColor="text1"/>
          <w:kern w:val="1"/>
        </w:rPr>
      </w:pPr>
      <w:r>
        <w:rPr>
          <w:rFonts w:eastAsia="方正小标宋简体"/>
          <w:color w:val="000000" w:themeColor="text1"/>
          <w:kern w:val="1"/>
        </w:rPr>
        <w:t>坚持水活经济、幸福宜居。</w:t>
      </w:r>
      <w:r>
        <w:rPr>
          <w:color w:val="000000" w:themeColor="text1"/>
          <w:kern w:val="1"/>
        </w:rPr>
        <w:t>转变发展理念，在水安全保障前提下，深化水要素复合功能，以水为轴，带动</w:t>
      </w:r>
      <w:r>
        <w:rPr>
          <w:rFonts w:hint="eastAsia"/>
          <w:color w:val="000000" w:themeColor="text1"/>
          <w:kern w:val="1"/>
        </w:rPr>
        <w:t>黟县</w:t>
      </w:r>
      <w:r>
        <w:rPr>
          <w:color w:val="000000" w:themeColor="text1"/>
          <w:kern w:val="1"/>
        </w:rPr>
        <w:t>涉水产业高质量发展。努力打造幸福河湖，切实满足人们对防洪保安全、优质水资源、健康水生态、宜居水环境、先进水文化的迫切需求。</w:t>
      </w:r>
    </w:p>
    <w:p>
      <w:pPr>
        <w:ind w:firstLine="560"/>
        <w:rPr>
          <w:color w:val="000000" w:themeColor="text1"/>
          <w:kern w:val="1"/>
        </w:rPr>
      </w:pPr>
      <w:r>
        <w:rPr>
          <w:rFonts w:eastAsia="方正小标宋简体"/>
          <w:color w:val="000000" w:themeColor="text1"/>
          <w:kern w:val="1"/>
        </w:rPr>
        <w:t>坚持改革创新、强化管理。</w:t>
      </w:r>
      <w:r>
        <w:rPr>
          <w:color w:val="000000" w:themeColor="text1"/>
          <w:kern w:val="1"/>
        </w:rPr>
        <w:t>以问题为导向，以改革为动力，以“两手发力”为保障，着力创新水治理体制，着力完善水治理制度，着力提升水治理能力，不断增强水利科学发展的内生动力，全方位推动治水思路创新、制度创新、科技创新、实践创新。</w:t>
      </w:r>
    </w:p>
    <w:bookmarkEnd w:id="43"/>
    <w:p>
      <w:pPr>
        <w:pStyle w:val="4"/>
        <w:rPr>
          <w:color w:val="000000" w:themeColor="text1"/>
        </w:rPr>
      </w:pPr>
      <w:bookmarkStart w:id="44" w:name="_Toc59033969"/>
      <w:r>
        <w:rPr>
          <w:rFonts w:hint="eastAsia"/>
          <w:color w:val="000000" w:themeColor="text1"/>
        </w:rPr>
        <w:t>规划目标</w:t>
      </w:r>
      <w:bookmarkEnd w:id="44"/>
    </w:p>
    <w:p>
      <w:pPr>
        <w:ind w:firstLine="560"/>
        <w:rPr>
          <w:color w:val="000000" w:themeColor="text1"/>
          <w:kern w:val="1"/>
        </w:rPr>
      </w:pPr>
      <w:r>
        <w:rPr>
          <w:rFonts w:eastAsia="方正小标宋简体"/>
          <w:color w:val="000000" w:themeColor="text1"/>
          <w:kern w:val="1"/>
        </w:rPr>
        <w:t>总体目标。</w:t>
      </w:r>
      <w:r>
        <w:rPr>
          <w:color w:val="000000" w:themeColor="text1"/>
          <w:kern w:val="1"/>
        </w:rPr>
        <w:t>建成与经济社会发展和生态文明建设要求相适应、与社会主义现代化进程相协调的水旱灾害防御、水资源集约节约利用与优化配置、水资源保护和河湖健康保障、涉水事务监管四大体系。</w:t>
      </w:r>
    </w:p>
    <w:p>
      <w:pPr>
        <w:ind w:firstLine="560"/>
        <w:rPr>
          <w:color w:val="000000" w:themeColor="text1"/>
          <w:kern w:val="1"/>
        </w:rPr>
      </w:pPr>
      <w:r>
        <w:rPr>
          <w:color w:val="000000" w:themeColor="text1"/>
          <w:kern w:val="1"/>
        </w:rPr>
        <w:t>到2025年，</w:t>
      </w:r>
      <w:r>
        <w:rPr>
          <w:rFonts w:hint="eastAsia"/>
          <w:color w:val="000000" w:themeColor="text1"/>
          <w:kern w:val="1"/>
        </w:rPr>
        <w:t>水旱灾害防御</w:t>
      </w:r>
      <w:r>
        <w:rPr>
          <w:color w:val="000000" w:themeColor="text1"/>
          <w:kern w:val="1"/>
        </w:rPr>
        <w:t>能力全面提升，水资源利用效率和效益明显提高，城乡供水安全保障程度明显增强，重点河湖水生态环境明显改善，水利工程补短板和提档升级取得明显成效，涉水事务监管和风险防控能力全面增强，水安全保障能力显著提升。具体目标为：</w:t>
      </w:r>
    </w:p>
    <w:p>
      <w:pPr>
        <w:ind w:firstLine="560"/>
        <w:rPr>
          <w:color w:val="000000" w:themeColor="text1"/>
        </w:rPr>
      </w:pPr>
      <w:r>
        <w:rPr>
          <w:rFonts w:eastAsia="方正小标宋简体"/>
          <w:color w:val="000000" w:themeColor="text1"/>
          <w:kern w:val="1"/>
        </w:rPr>
        <w:t>——水旱灾害防御目标。</w:t>
      </w:r>
      <w:r>
        <w:rPr>
          <w:color w:val="000000" w:themeColor="text1"/>
          <w:kern w:val="1"/>
        </w:rPr>
        <w:t>进一步完善防洪抗旱减灾工程体系，推进防汛抗旱水利提升工程建设。</w:t>
      </w:r>
      <w:r>
        <w:rPr>
          <w:rFonts w:hint="eastAsia"/>
          <w:color w:val="000000" w:themeColor="text1"/>
          <w:kern w:val="1"/>
        </w:rPr>
        <w:t>黟县城区</w:t>
      </w:r>
      <w:r>
        <w:rPr>
          <w:color w:val="000000" w:themeColor="text1"/>
          <w:kern w:val="1"/>
        </w:rPr>
        <w:t>防洪标准</w:t>
      </w:r>
      <w:r>
        <w:rPr>
          <w:rFonts w:hint="eastAsia"/>
          <w:color w:val="000000" w:themeColor="text1"/>
          <w:kern w:val="1"/>
        </w:rPr>
        <w:t>20</w:t>
      </w:r>
      <w:r>
        <w:rPr>
          <w:color w:val="000000" w:themeColor="text1"/>
          <w:kern w:val="1"/>
        </w:rPr>
        <w:t>年一遇；中小河流沿岸城镇防洪标准总体达到20年一遇，农村总体达到10年一遇。重要河段达到规划确定的防洪标准，河堤防</w:t>
      </w:r>
      <w:r>
        <w:rPr>
          <w:rFonts w:hint="eastAsia"/>
          <w:color w:val="000000" w:themeColor="text1"/>
          <w:kern w:val="1"/>
        </w:rPr>
        <w:t>洪</w:t>
      </w:r>
      <w:r>
        <w:rPr>
          <w:color w:val="000000" w:themeColor="text1"/>
          <w:kern w:val="1"/>
        </w:rPr>
        <w:t>达标率提高到75%，水旱灾害风险防范化解能力进一步增强，</w:t>
      </w:r>
      <w:r>
        <w:rPr>
          <w:color w:val="000000" w:themeColor="text1"/>
        </w:rPr>
        <w:t>为建设</w:t>
      </w:r>
      <w:r>
        <w:rPr>
          <w:rFonts w:hint="eastAsia"/>
          <w:color w:val="000000" w:themeColor="text1"/>
        </w:rPr>
        <w:t>高颜值现代国际乡村旅游综合示范区</w:t>
      </w:r>
      <w:r>
        <w:rPr>
          <w:color w:val="000000" w:themeColor="text1"/>
        </w:rPr>
        <w:t>提供水安全保障。</w:t>
      </w:r>
    </w:p>
    <w:p>
      <w:pPr>
        <w:ind w:firstLine="560"/>
        <w:rPr>
          <w:color w:val="000000" w:themeColor="text1"/>
          <w:kern w:val="1"/>
        </w:rPr>
      </w:pPr>
      <w:r>
        <w:rPr>
          <w:rFonts w:eastAsia="方正小标宋简体"/>
          <w:color w:val="000000" w:themeColor="text1"/>
          <w:kern w:val="1"/>
        </w:rPr>
        <w:t>——水资源集约节约利用与优化配置目标。</w:t>
      </w:r>
      <w:r>
        <w:rPr>
          <w:color w:val="000000" w:themeColor="text1"/>
          <w:kern w:val="1"/>
        </w:rPr>
        <w:t>全面实施黟县节水行动，基本建成节水型社会建设。控制总用水量</w:t>
      </w:r>
      <w:r>
        <w:rPr>
          <w:rFonts w:hint="eastAsia"/>
          <w:color w:val="000000" w:themeColor="text1"/>
          <w:kern w:val="1"/>
        </w:rPr>
        <w:t>，提高</w:t>
      </w:r>
      <w:r>
        <w:rPr>
          <w:color w:val="000000" w:themeColor="text1"/>
          <w:kern w:val="1"/>
        </w:rPr>
        <w:t>农田灌溉水有效利用系数。水资源配置格局逐步完善，中型灌区渠系配套及节水改造逐步完成，供水保障能力和抗旱应急能力明显增强，城乡供水一体化覆盖程度大幅提高，提高农村自来水普及率。</w:t>
      </w:r>
    </w:p>
    <w:p>
      <w:pPr>
        <w:ind w:firstLine="560"/>
        <w:rPr>
          <w:color w:val="000000" w:themeColor="text1"/>
          <w:kern w:val="1"/>
        </w:rPr>
      </w:pPr>
      <w:r>
        <w:rPr>
          <w:rFonts w:eastAsia="方正小标宋简体"/>
          <w:color w:val="000000" w:themeColor="text1"/>
          <w:kern w:val="1"/>
        </w:rPr>
        <w:t>——水资源保护和河湖健康保障目标。</w:t>
      </w:r>
      <w:r>
        <w:rPr>
          <w:color w:val="000000" w:themeColor="text1"/>
          <w:kern w:val="1"/>
        </w:rPr>
        <w:t>水生态空间管控制度基本建立，完成水库管理范围划定工作，水源涵养与保护能力明显提升，水生态空间得到有效保护，河湖生态水量有效保障，开展水生态保护修复。人为水土流失得到有效控制，重点地区水土流域得到有效治理。</w:t>
      </w:r>
    </w:p>
    <w:p>
      <w:pPr>
        <w:ind w:firstLine="560"/>
        <w:rPr>
          <w:color w:val="000000" w:themeColor="text1"/>
          <w:kern w:val="1"/>
        </w:rPr>
      </w:pPr>
      <w:r>
        <w:rPr>
          <w:rFonts w:eastAsia="方正小标宋简体"/>
          <w:color w:val="000000" w:themeColor="text1"/>
          <w:kern w:val="1"/>
        </w:rPr>
        <w:t>——涉水事务监管目标。</w:t>
      </w:r>
      <w:r>
        <w:rPr>
          <w:color w:val="000000" w:themeColor="text1"/>
          <w:kern w:val="1"/>
        </w:rPr>
        <w:t>水行业监管能力显著提升，以河长制湖长制为载体的河湖管护责任基本落实，河湖面貌显著改善，最严格水资源管理制度深入实施，建立水利工程良性运行管理机制，规章制度体系基本完善；河湖、水资源、水工程监管能力全面提升；水利创新能力大幅提高，信息化现代化水平明显提升。政府主导、金融支持，社会参与的水利投融资机制进一步完善。</w:t>
      </w:r>
    </w:p>
    <w:p>
      <w:pPr>
        <w:pStyle w:val="4"/>
        <w:rPr>
          <w:color w:val="000000" w:themeColor="text1"/>
        </w:rPr>
      </w:pPr>
      <w:bookmarkStart w:id="45" w:name="_Toc59033970"/>
      <w:r>
        <w:rPr>
          <w:rFonts w:hint="eastAsia"/>
          <w:color w:val="000000" w:themeColor="text1"/>
        </w:rPr>
        <w:t>总体布局</w:t>
      </w:r>
      <w:bookmarkEnd w:id="45"/>
    </w:p>
    <w:p>
      <w:pPr>
        <w:ind w:firstLine="560"/>
        <w:rPr>
          <w:color w:val="000000" w:themeColor="text1"/>
        </w:rPr>
      </w:pPr>
      <w:r>
        <w:rPr>
          <w:color w:val="000000" w:themeColor="text1"/>
        </w:rPr>
        <w:t>综合</w:t>
      </w:r>
      <w:r>
        <w:rPr>
          <w:rFonts w:hint="eastAsia"/>
          <w:color w:val="000000" w:themeColor="text1"/>
        </w:rPr>
        <w:t>黟县</w:t>
      </w:r>
      <w:r>
        <w:rPr>
          <w:color w:val="000000" w:themeColor="text1"/>
        </w:rPr>
        <w:t>自然地理、地形地貌、经济社会布局、水系分布和水资源开发利用特点，从要素、功能、格局等不同视角，系统谋划</w:t>
      </w:r>
      <w:r>
        <w:rPr>
          <w:rFonts w:hint="eastAsia"/>
          <w:color w:val="000000" w:themeColor="text1"/>
        </w:rPr>
        <w:t>黟县</w:t>
      </w:r>
      <w:r>
        <w:rPr>
          <w:color w:val="000000" w:themeColor="text1"/>
        </w:rPr>
        <w:t>“十四五”水安全保障总体布局。本次规划分为</w:t>
      </w:r>
      <w:r>
        <w:rPr>
          <w:rFonts w:hint="eastAsia"/>
          <w:color w:val="000000" w:themeColor="text1"/>
        </w:rPr>
        <w:t>两</w:t>
      </w:r>
      <w:r>
        <w:rPr>
          <w:color w:val="000000" w:themeColor="text1"/>
        </w:rPr>
        <w:t>个片区</w:t>
      </w:r>
      <w:r>
        <w:rPr>
          <w:rFonts w:hint="eastAsia"/>
          <w:color w:val="000000" w:themeColor="text1"/>
        </w:rPr>
        <w:t>：山区片，为洪星乡、美溪乡、宏潭乡和柯村镇；山外片，为碧阳镇、宏村镇、西递镇和渔亭镇。</w:t>
      </w:r>
    </w:p>
    <w:p>
      <w:pPr>
        <w:ind w:firstLine="560"/>
        <w:rPr>
          <w:color w:val="000000" w:themeColor="text1"/>
        </w:rPr>
      </w:pPr>
      <w:r>
        <w:rPr>
          <w:rFonts w:hint="eastAsia"/>
          <w:color w:val="000000" w:themeColor="text1"/>
        </w:rPr>
        <w:t>山区片：地形南高北低，主要河流有清溪，旋溪，漳溪和竹溪；山外片也是南高北低，中间盆地为黟县县城，主要河流有漳河和东亭河。</w:t>
      </w:r>
    </w:p>
    <w:p>
      <w:pPr>
        <w:ind w:firstLine="0" w:firstLineChars="0"/>
        <w:rPr>
          <w:color w:val="000000" w:themeColor="text1"/>
        </w:rPr>
      </w:pPr>
      <w:r>
        <w:rPr>
          <w:rFonts w:hint="eastAsia"/>
          <w:color w:val="000000" w:themeColor="text1"/>
        </w:rPr>
        <w:drawing>
          <wp:inline distT="0" distB="0" distL="0" distR="0">
            <wp:extent cx="5268595" cy="5464810"/>
            <wp:effectExtent l="19050" t="0" r="8096" b="0"/>
            <wp:docPr id="1" name="图片 0" descr="分区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分区图.jpg"/>
                    <pic:cNvPicPr>
                      <a:picLocks noChangeAspect="1"/>
                    </pic:cNvPicPr>
                  </pic:nvPicPr>
                  <pic:blipFill>
                    <a:blip r:embed="rId15" cstate="print"/>
                    <a:srcRect t="588" b="9397"/>
                    <a:stretch>
                      <a:fillRect/>
                    </a:stretch>
                  </pic:blipFill>
                  <pic:spPr>
                    <a:xfrm>
                      <a:off x="0" y="0"/>
                      <a:ext cx="5268754" cy="5464968"/>
                    </a:xfrm>
                    <a:prstGeom prst="rect">
                      <a:avLst/>
                    </a:prstGeom>
                  </pic:spPr>
                </pic:pic>
              </a:graphicData>
            </a:graphic>
          </wp:inline>
        </w:drawing>
      </w:r>
    </w:p>
    <w:p>
      <w:pPr>
        <w:ind w:firstLine="0" w:firstLineChars="0"/>
        <w:jc w:val="center"/>
        <w:rPr>
          <w:b/>
          <w:color w:val="000000" w:themeColor="text1"/>
        </w:rPr>
        <w:sectPr>
          <w:pgSz w:w="11906" w:h="16838"/>
          <w:pgMar w:top="1440" w:right="1800" w:bottom="1440" w:left="1800" w:header="851" w:footer="992" w:gutter="0"/>
          <w:cols w:space="425" w:num="1"/>
          <w:docGrid w:type="lines" w:linePitch="312" w:charSpace="0"/>
        </w:sectPr>
      </w:pPr>
      <w:r>
        <w:rPr>
          <w:b/>
          <w:color w:val="000000" w:themeColor="text1"/>
        </w:rPr>
        <w:t>图</w:t>
      </w:r>
      <w:r>
        <w:rPr>
          <w:rFonts w:hint="eastAsia"/>
          <w:b/>
          <w:color w:val="000000" w:themeColor="text1"/>
        </w:rPr>
        <w:t>3-1 总体布局图</w:t>
      </w:r>
    </w:p>
    <w:p>
      <w:pPr>
        <w:pStyle w:val="3"/>
        <w:rPr>
          <w:color w:val="000000" w:themeColor="text1"/>
        </w:rPr>
      </w:pPr>
      <w:bookmarkStart w:id="46" w:name="_Toc59033971"/>
      <w:r>
        <w:rPr>
          <w:rFonts w:hint="eastAsia"/>
          <w:color w:val="000000" w:themeColor="text1"/>
        </w:rPr>
        <w:t>补齐短板，完善水利基础设施网络</w:t>
      </w:r>
      <w:bookmarkEnd w:id="46"/>
    </w:p>
    <w:p>
      <w:pPr>
        <w:pStyle w:val="26"/>
        <w:keepNext/>
        <w:keepLines/>
        <w:numPr>
          <w:ilvl w:val="0"/>
          <w:numId w:val="2"/>
        </w:numPr>
        <w:spacing w:before="20" w:after="20"/>
        <w:ind w:firstLineChars="0"/>
        <w:outlineLvl w:val="1"/>
        <w:rPr>
          <w:rFonts w:asciiTheme="majorHAnsi" w:hAnsiTheme="majorHAnsi" w:cstheme="majorBidi"/>
          <w:b/>
          <w:bCs/>
          <w:vanish/>
          <w:color w:val="000000" w:themeColor="text1"/>
          <w:sz w:val="36"/>
          <w:szCs w:val="32"/>
        </w:rPr>
      </w:pPr>
      <w:bookmarkStart w:id="47" w:name="_Toc54250396"/>
      <w:bookmarkEnd w:id="47"/>
      <w:bookmarkStart w:id="48" w:name="_Toc59033972"/>
      <w:bookmarkEnd w:id="48"/>
      <w:bookmarkStart w:id="49" w:name="_Toc57661339"/>
      <w:bookmarkEnd w:id="49"/>
      <w:bookmarkStart w:id="50" w:name="_Toc59033585"/>
      <w:bookmarkEnd w:id="50"/>
      <w:bookmarkStart w:id="51" w:name="_Toc54250500"/>
      <w:bookmarkEnd w:id="51"/>
      <w:bookmarkStart w:id="52" w:name="_Toc59033533"/>
      <w:bookmarkEnd w:id="52"/>
    </w:p>
    <w:p>
      <w:pPr>
        <w:pStyle w:val="4"/>
        <w:rPr>
          <w:color w:val="000000" w:themeColor="text1"/>
        </w:rPr>
      </w:pPr>
      <w:bookmarkStart w:id="53" w:name="_Toc59033973"/>
      <w:r>
        <w:rPr>
          <w:rFonts w:hint="eastAsia"/>
          <w:color w:val="000000" w:themeColor="text1"/>
        </w:rPr>
        <w:t>实施防洪提升工程，保障防洪安全</w:t>
      </w:r>
      <w:bookmarkEnd w:id="53"/>
    </w:p>
    <w:p>
      <w:pPr>
        <w:ind w:firstLine="560"/>
        <w:rPr>
          <w:color w:val="000000" w:themeColor="text1"/>
          <w:kern w:val="1"/>
        </w:rPr>
      </w:pPr>
      <w:r>
        <w:rPr>
          <w:color w:val="000000" w:themeColor="text1"/>
          <w:kern w:val="1"/>
        </w:rPr>
        <w:t>深入贯彻“两个坚持、三个转变”的防灾减灾新理念，以防御水灾害、保障人民群众生命财产安全、促进经济社会稳定发展为根本出发点，坚持兴利除害结合、防洪排涝并举，全面实施防汛抗旱水利提升工程，提高洪涝灾害防御能力，保障人民群众生命财产安全。</w:t>
      </w:r>
    </w:p>
    <w:p>
      <w:pPr>
        <w:ind w:firstLine="560"/>
        <w:rPr>
          <w:rFonts w:eastAsia="方正小标宋简体"/>
          <w:color w:val="000000" w:themeColor="text1"/>
          <w:kern w:val="1"/>
        </w:rPr>
      </w:pPr>
      <w:r>
        <w:rPr>
          <w:rFonts w:eastAsia="方正小标宋简体"/>
          <w:color w:val="000000" w:themeColor="text1"/>
          <w:kern w:val="1"/>
        </w:rPr>
        <w:t>1. 防洪排涝体系</w:t>
      </w:r>
    </w:p>
    <w:p>
      <w:pPr>
        <w:ind w:firstLine="560"/>
        <w:rPr>
          <w:color w:val="000000" w:themeColor="text1"/>
          <w:kern w:val="1"/>
        </w:rPr>
      </w:pPr>
      <w:r>
        <w:rPr>
          <w:color w:val="000000" w:themeColor="text1"/>
          <w:kern w:val="1"/>
        </w:rPr>
        <w:t>按照“堤（岸）、疏、蓄、滞”综合治理工程布局，上游兴建蓄洪工程，配合堤防（护岸）运用，对主要干支流进行疏浚，清除行洪河道上</w:t>
      </w:r>
      <w:r>
        <w:rPr>
          <w:rFonts w:hint="eastAsia"/>
          <w:color w:val="000000" w:themeColor="text1"/>
          <w:kern w:val="1"/>
        </w:rPr>
        <w:t>阻碍泄</w:t>
      </w:r>
      <w:r>
        <w:rPr>
          <w:color w:val="000000" w:themeColor="text1"/>
          <w:kern w:val="1"/>
        </w:rPr>
        <w:t>洪建筑物，局部河道退堤，恢复和提高河道的泄洪能力，提高</w:t>
      </w:r>
      <w:r>
        <w:rPr>
          <w:rFonts w:hint="eastAsia"/>
          <w:color w:val="000000" w:themeColor="text1"/>
          <w:kern w:val="1"/>
        </w:rPr>
        <w:t>河湖</w:t>
      </w:r>
      <w:r>
        <w:rPr>
          <w:color w:val="000000" w:themeColor="text1"/>
          <w:kern w:val="1"/>
        </w:rPr>
        <w:t>防洪标准，并加强上游山区水土保持</w:t>
      </w:r>
      <w:r>
        <w:rPr>
          <w:rFonts w:hint="eastAsia"/>
          <w:color w:val="000000" w:themeColor="text1"/>
          <w:kern w:val="1"/>
        </w:rPr>
        <w:t>防治</w:t>
      </w:r>
      <w:r>
        <w:rPr>
          <w:color w:val="000000" w:themeColor="text1"/>
          <w:kern w:val="1"/>
        </w:rPr>
        <w:t>，采取工程、生物等多种措施，对水土流失进行综合防治的同时，搞好非工程措施建设，形成工程措施与非工程措施相结合的综合防洪排涝体系。</w:t>
      </w:r>
    </w:p>
    <w:p>
      <w:pPr>
        <w:ind w:firstLine="560"/>
        <w:rPr>
          <w:color w:val="000000" w:themeColor="text1"/>
          <w:kern w:val="1"/>
        </w:rPr>
      </w:pPr>
      <w:r>
        <w:rPr>
          <w:rFonts w:hint="eastAsia"/>
          <w:color w:val="000000" w:themeColor="text1"/>
          <w:kern w:val="1"/>
        </w:rPr>
        <w:t>漳河流域，“十四五”期间，修建拜年山水库，水库的滞蓄作用能有效缓解城区防洪排涝压力；清理漳河，增强漳河泄洪能力。</w:t>
      </w:r>
    </w:p>
    <w:p>
      <w:pPr>
        <w:ind w:firstLine="560"/>
        <w:rPr>
          <w:rFonts w:eastAsia="方正小标宋简体"/>
          <w:color w:val="000000" w:themeColor="text1"/>
          <w:kern w:val="1"/>
        </w:rPr>
      </w:pPr>
      <w:r>
        <w:rPr>
          <w:rFonts w:hint="eastAsia" w:eastAsia="方正小标宋简体"/>
          <w:color w:val="000000" w:themeColor="text1"/>
          <w:kern w:val="1"/>
        </w:rPr>
        <w:t>2.加强实施中小河流治理</w:t>
      </w:r>
    </w:p>
    <w:p>
      <w:pPr>
        <w:ind w:firstLine="560"/>
        <w:rPr>
          <w:color w:val="000000" w:themeColor="text1"/>
          <w:kern w:val="1"/>
        </w:rPr>
      </w:pPr>
      <w:r>
        <w:rPr>
          <w:color w:val="000000" w:themeColor="text1"/>
          <w:kern w:val="1"/>
        </w:rPr>
        <w:t>按照整体性规划、全流域推进、整河流治理、分阶段实施的思路，推进中小河流治理工作。“十四五”期间，主要开展</w:t>
      </w:r>
      <w:r>
        <w:rPr>
          <w:rFonts w:hint="eastAsia"/>
          <w:color w:val="000000" w:themeColor="text1"/>
          <w:kern w:val="1"/>
        </w:rPr>
        <w:t>横江霁水段、横江源川段、横江关麓段、青弋江洪美段、青弋江宏潭段、青弋江柯村段、青弋江竹佘段和青弋江璇溪河段中小河流治理工程，治理长度共34.2km，主要建设内容包括：河道清淤、新建生态护岸、滨岸带治理、水土保持和堰坝加固改造。黟县“十四五”期间中小河流治理具体项目见表4.1。</w:t>
      </w:r>
    </w:p>
    <w:p>
      <w:pPr>
        <w:ind w:firstLine="0" w:firstLineChars="0"/>
        <w:jc w:val="center"/>
        <w:rPr>
          <w:b/>
          <w:color w:val="000000" w:themeColor="text1"/>
          <w:kern w:val="1"/>
        </w:rPr>
      </w:pPr>
      <w:r>
        <w:rPr>
          <w:rFonts w:hint="eastAsia"/>
          <w:b/>
          <w:color w:val="000000" w:themeColor="text1"/>
          <w:kern w:val="1"/>
        </w:rPr>
        <w:t>表4.1 黟县“十四五”中小河流治理项目表</w:t>
      </w:r>
    </w:p>
    <w:tbl>
      <w:tblPr>
        <w:tblStyle w:val="17"/>
        <w:tblW w:w="9940" w:type="dxa"/>
        <w:jc w:val="center"/>
        <w:tblLayout w:type="fixed"/>
        <w:tblCellMar>
          <w:top w:w="0" w:type="dxa"/>
          <w:left w:w="108" w:type="dxa"/>
          <w:bottom w:w="0" w:type="dxa"/>
          <w:right w:w="108" w:type="dxa"/>
        </w:tblCellMar>
      </w:tblPr>
      <w:tblGrid>
        <w:gridCol w:w="443"/>
        <w:gridCol w:w="1508"/>
        <w:gridCol w:w="731"/>
        <w:gridCol w:w="706"/>
        <w:gridCol w:w="844"/>
        <w:gridCol w:w="707"/>
        <w:gridCol w:w="706"/>
        <w:gridCol w:w="707"/>
        <w:gridCol w:w="702"/>
        <w:gridCol w:w="659"/>
        <w:gridCol w:w="707"/>
        <w:gridCol w:w="876"/>
        <w:gridCol w:w="644"/>
      </w:tblGrid>
      <w:tr>
        <w:tblPrEx>
          <w:tblCellMar>
            <w:top w:w="0" w:type="dxa"/>
            <w:left w:w="108" w:type="dxa"/>
            <w:bottom w:w="0" w:type="dxa"/>
            <w:right w:w="108" w:type="dxa"/>
          </w:tblCellMar>
        </w:tblPrEx>
        <w:trPr>
          <w:trHeight w:val="312" w:hRule="atLeast"/>
          <w:jc w:val="center"/>
        </w:trPr>
        <w:tc>
          <w:tcPr>
            <w:tcW w:w="44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序号</w:t>
            </w:r>
          </w:p>
        </w:tc>
        <w:tc>
          <w:tcPr>
            <w:tcW w:w="1508" w:type="dxa"/>
            <w:vMerge w:val="restart"/>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项目名称</w:t>
            </w:r>
          </w:p>
        </w:tc>
        <w:tc>
          <w:tcPr>
            <w:tcW w:w="731" w:type="dxa"/>
            <w:vMerge w:val="restart"/>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位置</w:t>
            </w:r>
          </w:p>
        </w:tc>
        <w:tc>
          <w:tcPr>
            <w:tcW w:w="4372" w:type="dxa"/>
            <w:gridSpan w:val="6"/>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主要建设内容</w:t>
            </w:r>
          </w:p>
        </w:tc>
        <w:tc>
          <w:tcPr>
            <w:tcW w:w="65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保护人口</w:t>
            </w:r>
          </w:p>
        </w:tc>
        <w:tc>
          <w:tcPr>
            <w:tcW w:w="7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保护耕地</w:t>
            </w:r>
          </w:p>
        </w:tc>
        <w:tc>
          <w:tcPr>
            <w:tcW w:w="87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总投资</w:t>
            </w:r>
          </w:p>
        </w:tc>
        <w:tc>
          <w:tcPr>
            <w:tcW w:w="6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备注</w:t>
            </w:r>
          </w:p>
        </w:tc>
      </w:tr>
      <w:tr>
        <w:tblPrEx>
          <w:tblCellMar>
            <w:top w:w="0" w:type="dxa"/>
            <w:left w:w="108" w:type="dxa"/>
            <w:bottom w:w="0" w:type="dxa"/>
            <w:right w:w="108" w:type="dxa"/>
          </w:tblCellMar>
        </w:tblPrEx>
        <w:trPr>
          <w:trHeight w:val="312" w:hRule="atLeast"/>
          <w:jc w:val="center"/>
        </w:trPr>
        <w:tc>
          <w:tcPr>
            <w:tcW w:w="443"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b/>
                <w:bCs/>
                <w:color w:val="000000" w:themeColor="text1"/>
                <w:kern w:val="0"/>
                <w:sz w:val="22"/>
              </w:rPr>
            </w:pPr>
          </w:p>
        </w:tc>
        <w:tc>
          <w:tcPr>
            <w:tcW w:w="150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b/>
                <w:bCs/>
                <w:color w:val="000000" w:themeColor="text1"/>
                <w:kern w:val="0"/>
                <w:sz w:val="22"/>
              </w:rPr>
            </w:pPr>
          </w:p>
        </w:tc>
        <w:tc>
          <w:tcPr>
            <w:tcW w:w="731"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b/>
                <w:bCs/>
                <w:color w:val="000000" w:themeColor="text1"/>
                <w:kern w:val="0"/>
                <w:sz w:val="22"/>
              </w:rPr>
            </w:pPr>
          </w:p>
        </w:tc>
        <w:tc>
          <w:tcPr>
            <w:tcW w:w="4372" w:type="dxa"/>
            <w:gridSpan w:val="6"/>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b/>
                <w:bCs/>
                <w:color w:val="000000" w:themeColor="text1"/>
                <w:kern w:val="0"/>
                <w:sz w:val="22"/>
              </w:rPr>
            </w:pPr>
          </w:p>
        </w:tc>
        <w:tc>
          <w:tcPr>
            <w:tcW w:w="659"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b/>
                <w:bCs/>
                <w:color w:val="000000" w:themeColor="text1"/>
                <w:kern w:val="0"/>
                <w:sz w:val="22"/>
              </w:rPr>
            </w:pPr>
          </w:p>
        </w:tc>
        <w:tc>
          <w:tcPr>
            <w:tcW w:w="707"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b/>
                <w:bCs/>
                <w:color w:val="000000" w:themeColor="text1"/>
                <w:kern w:val="0"/>
                <w:sz w:val="22"/>
              </w:rPr>
            </w:pPr>
          </w:p>
        </w:tc>
        <w:tc>
          <w:tcPr>
            <w:tcW w:w="876"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b/>
                <w:bCs/>
                <w:color w:val="000000" w:themeColor="text1"/>
                <w:kern w:val="0"/>
                <w:sz w:val="22"/>
              </w:rPr>
            </w:pPr>
          </w:p>
        </w:tc>
        <w:tc>
          <w:tcPr>
            <w:tcW w:w="64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b/>
                <w:bCs/>
                <w:color w:val="000000" w:themeColor="text1"/>
                <w:kern w:val="0"/>
                <w:sz w:val="22"/>
              </w:rPr>
            </w:pPr>
          </w:p>
        </w:tc>
      </w:tr>
      <w:tr>
        <w:tblPrEx>
          <w:tblCellMar>
            <w:top w:w="0" w:type="dxa"/>
            <w:left w:w="108" w:type="dxa"/>
            <w:bottom w:w="0" w:type="dxa"/>
            <w:right w:w="108" w:type="dxa"/>
          </w:tblCellMar>
        </w:tblPrEx>
        <w:trPr>
          <w:trHeight w:val="312" w:hRule="atLeast"/>
          <w:jc w:val="center"/>
        </w:trPr>
        <w:tc>
          <w:tcPr>
            <w:tcW w:w="443"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b/>
                <w:bCs/>
                <w:color w:val="000000" w:themeColor="text1"/>
                <w:kern w:val="0"/>
                <w:sz w:val="22"/>
              </w:rPr>
            </w:pPr>
          </w:p>
        </w:tc>
        <w:tc>
          <w:tcPr>
            <w:tcW w:w="150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b/>
                <w:bCs/>
                <w:color w:val="000000" w:themeColor="text1"/>
                <w:kern w:val="0"/>
                <w:sz w:val="22"/>
              </w:rPr>
            </w:pPr>
          </w:p>
        </w:tc>
        <w:tc>
          <w:tcPr>
            <w:tcW w:w="731"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b/>
                <w:bCs/>
                <w:color w:val="000000" w:themeColor="text1"/>
                <w:kern w:val="0"/>
                <w:sz w:val="22"/>
              </w:rPr>
            </w:pPr>
          </w:p>
        </w:tc>
        <w:tc>
          <w:tcPr>
            <w:tcW w:w="70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河道总长</w:t>
            </w:r>
          </w:p>
        </w:tc>
        <w:tc>
          <w:tcPr>
            <w:tcW w:w="844"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本次规划治理长度</w:t>
            </w:r>
          </w:p>
        </w:tc>
        <w:tc>
          <w:tcPr>
            <w:tcW w:w="70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新建护岸</w:t>
            </w:r>
          </w:p>
        </w:tc>
        <w:tc>
          <w:tcPr>
            <w:tcW w:w="70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滨岸带治理</w:t>
            </w:r>
          </w:p>
        </w:tc>
        <w:tc>
          <w:tcPr>
            <w:tcW w:w="70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水土保持</w:t>
            </w:r>
          </w:p>
        </w:tc>
        <w:tc>
          <w:tcPr>
            <w:tcW w:w="702"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加固改造堰坝</w:t>
            </w:r>
          </w:p>
        </w:tc>
        <w:tc>
          <w:tcPr>
            <w:tcW w:w="659"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b/>
                <w:bCs/>
                <w:color w:val="000000" w:themeColor="text1"/>
                <w:kern w:val="0"/>
                <w:sz w:val="22"/>
              </w:rPr>
            </w:pPr>
          </w:p>
        </w:tc>
        <w:tc>
          <w:tcPr>
            <w:tcW w:w="707"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b/>
                <w:bCs/>
                <w:color w:val="000000" w:themeColor="text1"/>
                <w:kern w:val="0"/>
                <w:sz w:val="22"/>
              </w:rPr>
            </w:pPr>
          </w:p>
        </w:tc>
        <w:tc>
          <w:tcPr>
            <w:tcW w:w="876"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b/>
                <w:bCs/>
                <w:color w:val="000000" w:themeColor="text1"/>
                <w:kern w:val="0"/>
                <w:sz w:val="22"/>
              </w:rPr>
            </w:pPr>
          </w:p>
        </w:tc>
        <w:tc>
          <w:tcPr>
            <w:tcW w:w="64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b/>
                <w:bCs/>
                <w:color w:val="000000" w:themeColor="text1"/>
                <w:kern w:val="0"/>
                <w:sz w:val="22"/>
              </w:rPr>
            </w:pPr>
          </w:p>
        </w:tc>
      </w:tr>
      <w:tr>
        <w:tblPrEx>
          <w:tblCellMar>
            <w:top w:w="0" w:type="dxa"/>
            <w:left w:w="108" w:type="dxa"/>
            <w:bottom w:w="0" w:type="dxa"/>
            <w:right w:w="108" w:type="dxa"/>
          </w:tblCellMar>
        </w:tblPrEx>
        <w:trPr>
          <w:trHeight w:val="312" w:hRule="atLeast"/>
          <w:jc w:val="center"/>
        </w:trPr>
        <w:tc>
          <w:tcPr>
            <w:tcW w:w="443"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b/>
                <w:bCs/>
                <w:color w:val="000000" w:themeColor="text1"/>
                <w:kern w:val="0"/>
                <w:sz w:val="22"/>
              </w:rPr>
            </w:pPr>
          </w:p>
        </w:tc>
        <w:tc>
          <w:tcPr>
            <w:tcW w:w="150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b/>
                <w:bCs/>
                <w:color w:val="000000" w:themeColor="text1"/>
                <w:kern w:val="0"/>
                <w:sz w:val="22"/>
              </w:rPr>
            </w:pPr>
          </w:p>
        </w:tc>
        <w:tc>
          <w:tcPr>
            <w:tcW w:w="731"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b/>
                <w:bCs/>
                <w:color w:val="000000" w:themeColor="text1"/>
                <w:kern w:val="0"/>
                <w:sz w:val="22"/>
              </w:rPr>
            </w:pPr>
          </w:p>
        </w:tc>
        <w:tc>
          <w:tcPr>
            <w:tcW w:w="706"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b/>
                <w:bCs/>
                <w:color w:val="000000" w:themeColor="text1"/>
                <w:kern w:val="0"/>
                <w:sz w:val="22"/>
              </w:rPr>
            </w:pPr>
          </w:p>
        </w:tc>
        <w:tc>
          <w:tcPr>
            <w:tcW w:w="844"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b/>
                <w:bCs/>
                <w:color w:val="000000" w:themeColor="text1"/>
                <w:kern w:val="0"/>
                <w:sz w:val="22"/>
              </w:rPr>
            </w:pPr>
          </w:p>
        </w:tc>
        <w:tc>
          <w:tcPr>
            <w:tcW w:w="707"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b/>
                <w:bCs/>
                <w:color w:val="000000" w:themeColor="text1"/>
                <w:kern w:val="0"/>
                <w:sz w:val="22"/>
              </w:rPr>
            </w:pPr>
          </w:p>
        </w:tc>
        <w:tc>
          <w:tcPr>
            <w:tcW w:w="706"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b/>
                <w:bCs/>
                <w:color w:val="000000" w:themeColor="text1"/>
                <w:kern w:val="0"/>
                <w:sz w:val="22"/>
              </w:rPr>
            </w:pPr>
          </w:p>
        </w:tc>
        <w:tc>
          <w:tcPr>
            <w:tcW w:w="707"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b/>
                <w:bCs/>
                <w:color w:val="000000" w:themeColor="text1"/>
                <w:kern w:val="0"/>
                <w:sz w:val="22"/>
              </w:rPr>
            </w:pPr>
          </w:p>
        </w:tc>
        <w:tc>
          <w:tcPr>
            <w:tcW w:w="702"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b/>
                <w:bCs/>
                <w:color w:val="000000" w:themeColor="text1"/>
                <w:kern w:val="0"/>
                <w:sz w:val="22"/>
              </w:rPr>
            </w:pPr>
          </w:p>
        </w:tc>
        <w:tc>
          <w:tcPr>
            <w:tcW w:w="659"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b/>
                <w:bCs/>
                <w:color w:val="000000" w:themeColor="text1"/>
                <w:kern w:val="0"/>
                <w:sz w:val="22"/>
              </w:rPr>
            </w:pPr>
          </w:p>
        </w:tc>
        <w:tc>
          <w:tcPr>
            <w:tcW w:w="707"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b/>
                <w:bCs/>
                <w:color w:val="000000" w:themeColor="text1"/>
                <w:kern w:val="0"/>
                <w:sz w:val="22"/>
              </w:rPr>
            </w:pPr>
          </w:p>
        </w:tc>
        <w:tc>
          <w:tcPr>
            <w:tcW w:w="876"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b/>
                <w:bCs/>
                <w:color w:val="000000" w:themeColor="text1"/>
                <w:kern w:val="0"/>
                <w:sz w:val="22"/>
              </w:rPr>
            </w:pPr>
          </w:p>
        </w:tc>
        <w:tc>
          <w:tcPr>
            <w:tcW w:w="64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b/>
                <w:bCs/>
                <w:color w:val="000000" w:themeColor="text1"/>
                <w:kern w:val="0"/>
                <w:sz w:val="22"/>
              </w:rPr>
            </w:pPr>
          </w:p>
        </w:tc>
      </w:tr>
      <w:tr>
        <w:tblPrEx>
          <w:tblCellMar>
            <w:top w:w="0" w:type="dxa"/>
            <w:left w:w="108" w:type="dxa"/>
            <w:bottom w:w="0" w:type="dxa"/>
            <w:right w:w="108" w:type="dxa"/>
          </w:tblCellMar>
        </w:tblPrEx>
        <w:trPr>
          <w:trHeight w:val="300" w:hRule="atLeast"/>
          <w:jc w:val="center"/>
        </w:trPr>
        <w:tc>
          <w:tcPr>
            <w:tcW w:w="443"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b/>
                <w:bCs/>
                <w:color w:val="000000" w:themeColor="text1"/>
                <w:kern w:val="0"/>
                <w:sz w:val="22"/>
              </w:rPr>
            </w:pPr>
          </w:p>
        </w:tc>
        <w:tc>
          <w:tcPr>
            <w:tcW w:w="150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b/>
                <w:bCs/>
                <w:color w:val="000000" w:themeColor="text1"/>
                <w:kern w:val="0"/>
                <w:sz w:val="22"/>
              </w:rPr>
            </w:pPr>
          </w:p>
        </w:tc>
        <w:tc>
          <w:tcPr>
            <w:tcW w:w="731"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b/>
                <w:bCs/>
                <w:color w:val="000000" w:themeColor="text1"/>
                <w:kern w:val="0"/>
                <w:sz w:val="22"/>
              </w:rPr>
            </w:pPr>
          </w:p>
        </w:tc>
        <w:tc>
          <w:tcPr>
            <w:tcW w:w="706" w:type="dxa"/>
            <w:tcBorders>
              <w:top w:val="nil"/>
              <w:left w:val="nil"/>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km</w:t>
            </w:r>
          </w:p>
        </w:tc>
        <w:tc>
          <w:tcPr>
            <w:tcW w:w="84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km</w:t>
            </w:r>
          </w:p>
        </w:tc>
        <w:tc>
          <w:tcPr>
            <w:tcW w:w="707"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km</w:t>
            </w:r>
          </w:p>
        </w:tc>
        <w:tc>
          <w:tcPr>
            <w:tcW w:w="7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km</w:t>
            </w:r>
            <w:r>
              <w:rPr>
                <w:rFonts w:hint="eastAsia" w:ascii="仿宋" w:hAnsi="仿宋" w:cs="宋体"/>
                <w:b/>
                <w:bCs/>
                <w:color w:val="000000" w:themeColor="text1"/>
                <w:kern w:val="0"/>
                <w:sz w:val="22"/>
                <w:vertAlign w:val="superscript"/>
              </w:rPr>
              <w:t>2</w:t>
            </w:r>
          </w:p>
        </w:tc>
        <w:tc>
          <w:tcPr>
            <w:tcW w:w="707"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km</w:t>
            </w:r>
            <w:r>
              <w:rPr>
                <w:rFonts w:hint="eastAsia" w:ascii="仿宋" w:hAnsi="仿宋" w:cs="宋体"/>
                <w:b/>
                <w:bCs/>
                <w:color w:val="000000" w:themeColor="text1"/>
                <w:kern w:val="0"/>
                <w:sz w:val="22"/>
                <w:vertAlign w:val="superscript"/>
              </w:rPr>
              <w:t>2</w:t>
            </w:r>
          </w:p>
        </w:tc>
        <w:tc>
          <w:tcPr>
            <w:tcW w:w="70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座</w:t>
            </w:r>
          </w:p>
        </w:tc>
        <w:tc>
          <w:tcPr>
            <w:tcW w:w="659"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万人</w:t>
            </w:r>
          </w:p>
        </w:tc>
        <w:tc>
          <w:tcPr>
            <w:tcW w:w="707"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万亩</w:t>
            </w:r>
          </w:p>
        </w:tc>
        <w:tc>
          <w:tcPr>
            <w:tcW w:w="87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万元</w:t>
            </w:r>
          </w:p>
        </w:tc>
        <w:tc>
          <w:tcPr>
            <w:tcW w:w="64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b/>
                <w:bCs/>
                <w:color w:val="000000" w:themeColor="text1"/>
                <w:kern w:val="0"/>
                <w:sz w:val="22"/>
              </w:rPr>
            </w:pPr>
          </w:p>
        </w:tc>
      </w:tr>
      <w:tr>
        <w:tblPrEx>
          <w:tblCellMar>
            <w:top w:w="0" w:type="dxa"/>
            <w:left w:w="108" w:type="dxa"/>
            <w:bottom w:w="0" w:type="dxa"/>
            <w:right w:w="108" w:type="dxa"/>
          </w:tblCellMar>
        </w:tblPrEx>
        <w:trPr>
          <w:trHeight w:val="690" w:hRule="atLeast"/>
          <w:jc w:val="center"/>
        </w:trPr>
        <w:tc>
          <w:tcPr>
            <w:tcW w:w="443"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w:t>
            </w:r>
          </w:p>
        </w:tc>
        <w:tc>
          <w:tcPr>
            <w:tcW w:w="1508"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横江霁水段防洪治理工程</w:t>
            </w:r>
          </w:p>
        </w:tc>
        <w:tc>
          <w:tcPr>
            <w:tcW w:w="73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碧山村</w:t>
            </w:r>
          </w:p>
        </w:tc>
        <w:tc>
          <w:tcPr>
            <w:tcW w:w="7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9.3</w:t>
            </w:r>
          </w:p>
        </w:tc>
        <w:tc>
          <w:tcPr>
            <w:tcW w:w="84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4.6</w:t>
            </w:r>
          </w:p>
        </w:tc>
        <w:tc>
          <w:tcPr>
            <w:tcW w:w="707"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6.9</w:t>
            </w:r>
          </w:p>
        </w:tc>
        <w:tc>
          <w:tcPr>
            <w:tcW w:w="7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0.15</w:t>
            </w:r>
          </w:p>
        </w:tc>
        <w:tc>
          <w:tcPr>
            <w:tcW w:w="707"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0.05</w:t>
            </w:r>
          </w:p>
        </w:tc>
        <w:tc>
          <w:tcPr>
            <w:tcW w:w="70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w:t>
            </w:r>
          </w:p>
        </w:tc>
        <w:tc>
          <w:tcPr>
            <w:tcW w:w="659"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0.6</w:t>
            </w:r>
          </w:p>
        </w:tc>
        <w:tc>
          <w:tcPr>
            <w:tcW w:w="707"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1.2</w:t>
            </w:r>
          </w:p>
        </w:tc>
        <w:tc>
          <w:tcPr>
            <w:tcW w:w="87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3256</w:t>
            </w:r>
          </w:p>
        </w:tc>
        <w:tc>
          <w:tcPr>
            <w:tcW w:w="64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　</w:t>
            </w:r>
          </w:p>
        </w:tc>
      </w:tr>
      <w:tr>
        <w:tblPrEx>
          <w:tblCellMar>
            <w:top w:w="0" w:type="dxa"/>
            <w:left w:w="108" w:type="dxa"/>
            <w:bottom w:w="0" w:type="dxa"/>
            <w:right w:w="108" w:type="dxa"/>
          </w:tblCellMar>
        </w:tblPrEx>
        <w:trPr>
          <w:trHeight w:val="690" w:hRule="atLeast"/>
          <w:jc w:val="center"/>
        </w:trPr>
        <w:tc>
          <w:tcPr>
            <w:tcW w:w="443"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w:t>
            </w:r>
          </w:p>
        </w:tc>
        <w:tc>
          <w:tcPr>
            <w:tcW w:w="1508"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青弋江洪美段防洪治理工程</w:t>
            </w:r>
          </w:p>
        </w:tc>
        <w:tc>
          <w:tcPr>
            <w:tcW w:w="73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洪星乡、美溪乡</w:t>
            </w:r>
          </w:p>
        </w:tc>
        <w:tc>
          <w:tcPr>
            <w:tcW w:w="7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37.5</w:t>
            </w:r>
          </w:p>
        </w:tc>
        <w:tc>
          <w:tcPr>
            <w:tcW w:w="84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5.3</w:t>
            </w:r>
          </w:p>
        </w:tc>
        <w:tc>
          <w:tcPr>
            <w:tcW w:w="707"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9.54</w:t>
            </w:r>
          </w:p>
        </w:tc>
        <w:tc>
          <w:tcPr>
            <w:tcW w:w="7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0.12</w:t>
            </w:r>
          </w:p>
        </w:tc>
        <w:tc>
          <w:tcPr>
            <w:tcW w:w="707"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0.1</w:t>
            </w:r>
          </w:p>
        </w:tc>
        <w:tc>
          <w:tcPr>
            <w:tcW w:w="70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6</w:t>
            </w:r>
          </w:p>
        </w:tc>
        <w:tc>
          <w:tcPr>
            <w:tcW w:w="659"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0.3</w:t>
            </w:r>
          </w:p>
        </w:tc>
        <w:tc>
          <w:tcPr>
            <w:tcW w:w="707"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0.2</w:t>
            </w:r>
          </w:p>
        </w:tc>
        <w:tc>
          <w:tcPr>
            <w:tcW w:w="87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6625</w:t>
            </w:r>
          </w:p>
        </w:tc>
        <w:tc>
          <w:tcPr>
            <w:tcW w:w="64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　</w:t>
            </w:r>
          </w:p>
        </w:tc>
      </w:tr>
      <w:tr>
        <w:tblPrEx>
          <w:tblCellMar>
            <w:top w:w="0" w:type="dxa"/>
            <w:left w:w="108" w:type="dxa"/>
            <w:bottom w:w="0" w:type="dxa"/>
            <w:right w:w="108" w:type="dxa"/>
          </w:tblCellMar>
        </w:tblPrEx>
        <w:trPr>
          <w:trHeight w:val="312" w:hRule="atLeast"/>
          <w:jc w:val="center"/>
        </w:trPr>
        <w:tc>
          <w:tcPr>
            <w:tcW w:w="443"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w:t>
            </w:r>
          </w:p>
        </w:tc>
        <w:tc>
          <w:tcPr>
            <w:tcW w:w="1508"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横江源川段防洪治理工程</w:t>
            </w:r>
          </w:p>
        </w:tc>
        <w:tc>
          <w:tcPr>
            <w:tcW w:w="73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西递镇</w:t>
            </w:r>
          </w:p>
        </w:tc>
        <w:tc>
          <w:tcPr>
            <w:tcW w:w="70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13</w:t>
            </w:r>
          </w:p>
        </w:tc>
        <w:tc>
          <w:tcPr>
            <w:tcW w:w="844"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4.2</w:t>
            </w:r>
          </w:p>
        </w:tc>
        <w:tc>
          <w:tcPr>
            <w:tcW w:w="70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5.46</w:t>
            </w:r>
          </w:p>
        </w:tc>
        <w:tc>
          <w:tcPr>
            <w:tcW w:w="70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0.27</w:t>
            </w:r>
          </w:p>
        </w:tc>
        <w:tc>
          <w:tcPr>
            <w:tcW w:w="70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0.2</w:t>
            </w:r>
          </w:p>
        </w:tc>
        <w:tc>
          <w:tcPr>
            <w:tcW w:w="702"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w:t>
            </w:r>
          </w:p>
        </w:tc>
        <w:tc>
          <w:tcPr>
            <w:tcW w:w="65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0.27</w:t>
            </w:r>
          </w:p>
        </w:tc>
        <w:tc>
          <w:tcPr>
            <w:tcW w:w="70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0.2</w:t>
            </w:r>
          </w:p>
        </w:tc>
        <w:tc>
          <w:tcPr>
            <w:tcW w:w="87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3086</w:t>
            </w:r>
          </w:p>
        </w:tc>
        <w:tc>
          <w:tcPr>
            <w:tcW w:w="644"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　</w:t>
            </w:r>
          </w:p>
        </w:tc>
      </w:tr>
      <w:tr>
        <w:tblPrEx>
          <w:tblCellMar>
            <w:top w:w="0" w:type="dxa"/>
            <w:left w:w="108" w:type="dxa"/>
            <w:bottom w:w="0" w:type="dxa"/>
            <w:right w:w="108" w:type="dxa"/>
          </w:tblCellMar>
        </w:tblPrEx>
        <w:trPr>
          <w:trHeight w:val="465" w:hRule="atLeast"/>
          <w:jc w:val="center"/>
        </w:trPr>
        <w:tc>
          <w:tcPr>
            <w:tcW w:w="443"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color w:val="000000" w:themeColor="text1"/>
                <w:kern w:val="0"/>
                <w:sz w:val="22"/>
              </w:rPr>
            </w:pPr>
          </w:p>
        </w:tc>
        <w:tc>
          <w:tcPr>
            <w:tcW w:w="1508"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color w:val="000000" w:themeColor="text1"/>
                <w:kern w:val="0"/>
                <w:sz w:val="22"/>
              </w:rPr>
            </w:pPr>
          </w:p>
        </w:tc>
        <w:tc>
          <w:tcPr>
            <w:tcW w:w="731"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color w:val="000000" w:themeColor="text1"/>
                <w:kern w:val="0"/>
                <w:sz w:val="22"/>
              </w:rPr>
            </w:pPr>
          </w:p>
        </w:tc>
        <w:tc>
          <w:tcPr>
            <w:tcW w:w="706"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color w:val="000000" w:themeColor="text1"/>
                <w:kern w:val="0"/>
                <w:sz w:val="22"/>
              </w:rPr>
            </w:pPr>
          </w:p>
        </w:tc>
        <w:tc>
          <w:tcPr>
            <w:tcW w:w="844"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color w:val="000000" w:themeColor="text1"/>
                <w:kern w:val="0"/>
                <w:sz w:val="22"/>
              </w:rPr>
            </w:pPr>
          </w:p>
        </w:tc>
        <w:tc>
          <w:tcPr>
            <w:tcW w:w="707"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color w:val="000000" w:themeColor="text1"/>
                <w:kern w:val="0"/>
                <w:sz w:val="22"/>
              </w:rPr>
            </w:pPr>
          </w:p>
        </w:tc>
        <w:tc>
          <w:tcPr>
            <w:tcW w:w="706"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color w:val="000000" w:themeColor="text1"/>
                <w:kern w:val="0"/>
                <w:sz w:val="22"/>
              </w:rPr>
            </w:pPr>
          </w:p>
        </w:tc>
        <w:tc>
          <w:tcPr>
            <w:tcW w:w="707"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color w:val="000000" w:themeColor="text1"/>
                <w:kern w:val="0"/>
                <w:sz w:val="22"/>
              </w:rPr>
            </w:pPr>
          </w:p>
        </w:tc>
        <w:tc>
          <w:tcPr>
            <w:tcW w:w="702"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color w:val="000000" w:themeColor="text1"/>
                <w:kern w:val="0"/>
                <w:sz w:val="22"/>
              </w:rPr>
            </w:pPr>
          </w:p>
        </w:tc>
        <w:tc>
          <w:tcPr>
            <w:tcW w:w="659"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color w:val="000000" w:themeColor="text1"/>
                <w:kern w:val="0"/>
                <w:sz w:val="22"/>
              </w:rPr>
            </w:pPr>
          </w:p>
        </w:tc>
        <w:tc>
          <w:tcPr>
            <w:tcW w:w="707"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color w:val="000000" w:themeColor="text1"/>
                <w:kern w:val="0"/>
                <w:sz w:val="22"/>
              </w:rPr>
            </w:pPr>
          </w:p>
        </w:tc>
        <w:tc>
          <w:tcPr>
            <w:tcW w:w="876"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color w:val="000000" w:themeColor="text1"/>
                <w:kern w:val="0"/>
                <w:sz w:val="22"/>
              </w:rPr>
            </w:pPr>
          </w:p>
        </w:tc>
        <w:tc>
          <w:tcPr>
            <w:tcW w:w="644" w:type="dxa"/>
            <w:vMerge w:val="continue"/>
            <w:tcBorders>
              <w:top w:val="nil"/>
              <w:left w:val="single" w:color="000000" w:sz="8" w:space="0"/>
              <w:bottom w:val="single" w:color="000000" w:sz="8" w:space="0"/>
              <w:right w:val="single" w:color="000000" w:sz="8"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705" w:hRule="atLeast"/>
          <w:jc w:val="center"/>
        </w:trPr>
        <w:tc>
          <w:tcPr>
            <w:tcW w:w="443"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4</w:t>
            </w:r>
          </w:p>
        </w:tc>
        <w:tc>
          <w:tcPr>
            <w:tcW w:w="1508"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青弋江宏潭段防洪治理工程</w:t>
            </w:r>
          </w:p>
        </w:tc>
        <w:tc>
          <w:tcPr>
            <w:tcW w:w="73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宏潭乡</w:t>
            </w:r>
          </w:p>
        </w:tc>
        <w:tc>
          <w:tcPr>
            <w:tcW w:w="7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35.8</w:t>
            </w:r>
          </w:p>
        </w:tc>
        <w:tc>
          <w:tcPr>
            <w:tcW w:w="84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4.1</w:t>
            </w:r>
          </w:p>
        </w:tc>
        <w:tc>
          <w:tcPr>
            <w:tcW w:w="707"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6.97</w:t>
            </w:r>
          </w:p>
        </w:tc>
        <w:tc>
          <w:tcPr>
            <w:tcW w:w="7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0.16</w:t>
            </w:r>
          </w:p>
        </w:tc>
        <w:tc>
          <w:tcPr>
            <w:tcW w:w="707"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0.18</w:t>
            </w:r>
          </w:p>
        </w:tc>
        <w:tc>
          <w:tcPr>
            <w:tcW w:w="70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4</w:t>
            </w:r>
          </w:p>
        </w:tc>
        <w:tc>
          <w:tcPr>
            <w:tcW w:w="659"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0.4</w:t>
            </w:r>
          </w:p>
        </w:tc>
        <w:tc>
          <w:tcPr>
            <w:tcW w:w="707"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0.3</w:t>
            </w:r>
          </w:p>
        </w:tc>
        <w:tc>
          <w:tcPr>
            <w:tcW w:w="876" w:type="dxa"/>
            <w:tcBorders>
              <w:top w:val="nil"/>
              <w:left w:val="nil"/>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5125</w:t>
            </w:r>
          </w:p>
        </w:tc>
        <w:tc>
          <w:tcPr>
            <w:tcW w:w="644" w:type="dxa"/>
            <w:tcBorders>
              <w:top w:val="nil"/>
              <w:left w:val="nil"/>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　</w:t>
            </w:r>
          </w:p>
        </w:tc>
      </w:tr>
      <w:tr>
        <w:tblPrEx>
          <w:tblCellMar>
            <w:top w:w="0" w:type="dxa"/>
            <w:left w:w="108" w:type="dxa"/>
            <w:bottom w:w="0" w:type="dxa"/>
            <w:right w:w="108" w:type="dxa"/>
          </w:tblCellMar>
        </w:tblPrEx>
        <w:trPr>
          <w:trHeight w:val="765" w:hRule="atLeast"/>
          <w:jc w:val="center"/>
        </w:trPr>
        <w:tc>
          <w:tcPr>
            <w:tcW w:w="443"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w:t>
            </w:r>
          </w:p>
        </w:tc>
        <w:tc>
          <w:tcPr>
            <w:tcW w:w="1508"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青弋江柯村段防洪治理工程</w:t>
            </w:r>
          </w:p>
        </w:tc>
        <w:tc>
          <w:tcPr>
            <w:tcW w:w="73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柯村镇</w:t>
            </w:r>
          </w:p>
        </w:tc>
        <w:tc>
          <w:tcPr>
            <w:tcW w:w="7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13</w:t>
            </w:r>
          </w:p>
        </w:tc>
        <w:tc>
          <w:tcPr>
            <w:tcW w:w="84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5.1</w:t>
            </w:r>
          </w:p>
        </w:tc>
        <w:tc>
          <w:tcPr>
            <w:tcW w:w="707"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9.18</w:t>
            </w:r>
          </w:p>
        </w:tc>
        <w:tc>
          <w:tcPr>
            <w:tcW w:w="7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0.12</w:t>
            </w:r>
          </w:p>
        </w:tc>
        <w:tc>
          <w:tcPr>
            <w:tcW w:w="707"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0.15</w:t>
            </w:r>
          </w:p>
        </w:tc>
        <w:tc>
          <w:tcPr>
            <w:tcW w:w="70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w:t>
            </w:r>
          </w:p>
        </w:tc>
        <w:tc>
          <w:tcPr>
            <w:tcW w:w="659"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0.5</w:t>
            </w:r>
          </w:p>
        </w:tc>
        <w:tc>
          <w:tcPr>
            <w:tcW w:w="707"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0.3</w:t>
            </w:r>
          </w:p>
        </w:tc>
        <w:tc>
          <w:tcPr>
            <w:tcW w:w="876" w:type="dxa"/>
            <w:tcBorders>
              <w:top w:val="nil"/>
              <w:left w:val="nil"/>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6375</w:t>
            </w:r>
          </w:p>
        </w:tc>
        <w:tc>
          <w:tcPr>
            <w:tcW w:w="644" w:type="dxa"/>
            <w:tcBorders>
              <w:top w:val="nil"/>
              <w:left w:val="nil"/>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　</w:t>
            </w:r>
          </w:p>
        </w:tc>
      </w:tr>
      <w:tr>
        <w:tblPrEx>
          <w:tblCellMar>
            <w:top w:w="0" w:type="dxa"/>
            <w:left w:w="108" w:type="dxa"/>
            <w:bottom w:w="0" w:type="dxa"/>
            <w:right w:w="108" w:type="dxa"/>
          </w:tblCellMar>
        </w:tblPrEx>
        <w:trPr>
          <w:trHeight w:val="765" w:hRule="atLeast"/>
          <w:jc w:val="center"/>
        </w:trPr>
        <w:tc>
          <w:tcPr>
            <w:tcW w:w="443"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6</w:t>
            </w:r>
          </w:p>
        </w:tc>
        <w:tc>
          <w:tcPr>
            <w:tcW w:w="1508"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青弋江竹佘段治理工程</w:t>
            </w:r>
          </w:p>
        </w:tc>
        <w:tc>
          <w:tcPr>
            <w:tcW w:w="73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宏潭乡</w:t>
            </w:r>
          </w:p>
        </w:tc>
        <w:tc>
          <w:tcPr>
            <w:tcW w:w="7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21</w:t>
            </w:r>
          </w:p>
        </w:tc>
        <w:tc>
          <w:tcPr>
            <w:tcW w:w="84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4</w:t>
            </w:r>
          </w:p>
        </w:tc>
        <w:tc>
          <w:tcPr>
            <w:tcW w:w="707"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7.2</w:t>
            </w:r>
          </w:p>
        </w:tc>
        <w:tc>
          <w:tcPr>
            <w:tcW w:w="7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0.2</w:t>
            </w:r>
          </w:p>
        </w:tc>
        <w:tc>
          <w:tcPr>
            <w:tcW w:w="707"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0.23</w:t>
            </w:r>
          </w:p>
        </w:tc>
        <w:tc>
          <w:tcPr>
            <w:tcW w:w="70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w:t>
            </w:r>
          </w:p>
        </w:tc>
        <w:tc>
          <w:tcPr>
            <w:tcW w:w="659"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0.3</w:t>
            </w:r>
          </w:p>
        </w:tc>
        <w:tc>
          <w:tcPr>
            <w:tcW w:w="707"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0.3</w:t>
            </w:r>
          </w:p>
        </w:tc>
        <w:tc>
          <w:tcPr>
            <w:tcW w:w="876" w:type="dxa"/>
            <w:tcBorders>
              <w:top w:val="nil"/>
              <w:left w:val="nil"/>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5000</w:t>
            </w:r>
          </w:p>
        </w:tc>
        <w:tc>
          <w:tcPr>
            <w:tcW w:w="644" w:type="dxa"/>
            <w:tcBorders>
              <w:top w:val="nil"/>
              <w:left w:val="nil"/>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　</w:t>
            </w:r>
          </w:p>
        </w:tc>
      </w:tr>
      <w:tr>
        <w:tblPrEx>
          <w:tblCellMar>
            <w:top w:w="0" w:type="dxa"/>
            <w:left w:w="108" w:type="dxa"/>
            <w:bottom w:w="0" w:type="dxa"/>
            <w:right w:w="108" w:type="dxa"/>
          </w:tblCellMar>
        </w:tblPrEx>
        <w:trPr>
          <w:trHeight w:val="840" w:hRule="atLeast"/>
          <w:jc w:val="center"/>
        </w:trPr>
        <w:tc>
          <w:tcPr>
            <w:tcW w:w="443"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7</w:t>
            </w:r>
          </w:p>
        </w:tc>
        <w:tc>
          <w:tcPr>
            <w:tcW w:w="1508"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青弋江璇溪河段防洪治理工程</w:t>
            </w:r>
          </w:p>
        </w:tc>
        <w:tc>
          <w:tcPr>
            <w:tcW w:w="73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柯村镇</w:t>
            </w:r>
          </w:p>
        </w:tc>
        <w:tc>
          <w:tcPr>
            <w:tcW w:w="7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15</w:t>
            </w:r>
          </w:p>
        </w:tc>
        <w:tc>
          <w:tcPr>
            <w:tcW w:w="84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3.5</w:t>
            </w:r>
          </w:p>
        </w:tc>
        <w:tc>
          <w:tcPr>
            <w:tcW w:w="707"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5.25</w:t>
            </w:r>
          </w:p>
        </w:tc>
        <w:tc>
          <w:tcPr>
            <w:tcW w:w="7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0.06</w:t>
            </w:r>
          </w:p>
        </w:tc>
        <w:tc>
          <w:tcPr>
            <w:tcW w:w="707"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0.11</w:t>
            </w:r>
          </w:p>
        </w:tc>
        <w:tc>
          <w:tcPr>
            <w:tcW w:w="70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w:t>
            </w:r>
          </w:p>
        </w:tc>
        <w:tc>
          <w:tcPr>
            <w:tcW w:w="659"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0.5</w:t>
            </w:r>
          </w:p>
        </w:tc>
        <w:tc>
          <w:tcPr>
            <w:tcW w:w="707"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0.1</w:t>
            </w:r>
          </w:p>
        </w:tc>
        <w:tc>
          <w:tcPr>
            <w:tcW w:w="876" w:type="dxa"/>
            <w:tcBorders>
              <w:top w:val="nil"/>
              <w:left w:val="nil"/>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2830</w:t>
            </w:r>
          </w:p>
        </w:tc>
        <w:tc>
          <w:tcPr>
            <w:tcW w:w="644" w:type="dxa"/>
            <w:tcBorders>
              <w:top w:val="nil"/>
              <w:left w:val="nil"/>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　</w:t>
            </w:r>
          </w:p>
        </w:tc>
      </w:tr>
      <w:tr>
        <w:tblPrEx>
          <w:tblCellMar>
            <w:top w:w="0" w:type="dxa"/>
            <w:left w:w="108" w:type="dxa"/>
            <w:bottom w:w="0" w:type="dxa"/>
            <w:right w:w="108" w:type="dxa"/>
          </w:tblCellMar>
        </w:tblPrEx>
        <w:trPr>
          <w:trHeight w:val="690" w:hRule="atLeast"/>
          <w:jc w:val="center"/>
        </w:trPr>
        <w:tc>
          <w:tcPr>
            <w:tcW w:w="443"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8</w:t>
            </w:r>
          </w:p>
        </w:tc>
        <w:tc>
          <w:tcPr>
            <w:tcW w:w="1508"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横江关麓段防洪治理工程</w:t>
            </w:r>
          </w:p>
        </w:tc>
        <w:tc>
          <w:tcPr>
            <w:tcW w:w="73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碧阳镇</w:t>
            </w:r>
          </w:p>
        </w:tc>
        <w:tc>
          <w:tcPr>
            <w:tcW w:w="7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16</w:t>
            </w:r>
          </w:p>
        </w:tc>
        <w:tc>
          <w:tcPr>
            <w:tcW w:w="84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3.4</w:t>
            </w:r>
          </w:p>
        </w:tc>
        <w:tc>
          <w:tcPr>
            <w:tcW w:w="707"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5.1</w:t>
            </w:r>
          </w:p>
        </w:tc>
        <w:tc>
          <w:tcPr>
            <w:tcW w:w="7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0.12</w:t>
            </w:r>
          </w:p>
        </w:tc>
        <w:tc>
          <w:tcPr>
            <w:tcW w:w="707"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0.14</w:t>
            </w:r>
          </w:p>
        </w:tc>
        <w:tc>
          <w:tcPr>
            <w:tcW w:w="70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w:t>
            </w:r>
          </w:p>
        </w:tc>
        <w:tc>
          <w:tcPr>
            <w:tcW w:w="659"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0.55</w:t>
            </w:r>
          </w:p>
        </w:tc>
        <w:tc>
          <w:tcPr>
            <w:tcW w:w="707"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0.15</w:t>
            </w:r>
          </w:p>
        </w:tc>
        <w:tc>
          <w:tcPr>
            <w:tcW w:w="876" w:type="dxa"/>
            <w:tcBorders>
              <w:top w:val="nil"/>
              <w:left w:val="nil"/>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2041</w:t>
            </w:r>
          </w:p>
        </w:tc>
        <w:tc>
          <w:tcPr>
            <w:tcW w:w="644" w:type="dxa"/>
            <w:tcBorders>
              <w:top w:val="nil"/>
              <w:left w:val="nil"/>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　</w:t>
            </w:r>
          </w:p>
        </w:tc>
      </w:tr>
    </w:tbl>
    <w:p>
      <w:pPr>
        <w:ind w:firstLine="560"/>
        <w:rPr>
          <w:rFonts w:eastAsia="方正小标宋简体"/>
          <w:color w:val="000000" w:themeColor="text1"/>
          <w:kern w:val="1"/>
        </w:rPr>
      </w:pPr>
      <w:r>
        <w:rPr>
          <w:rFonts w:hint="eastAsia" w:eastAsia="方正小标宋简体"/>
          <w:color w:val="000000" w:themeColor="text1"/>
          <w:kern w:val="1"/>
        </w:rPr>
        <w:t>3.加强山洪灾害防治</w:t>
      </w:r>
    </w:p>
    <w:p>
      <w:pPr>
        <w:ind w:firstLine="560"/>
        <w:rPr>
          <w:color w:val="000000" w:themeColor="text1"/>
        </w:rPr>
      </w:pPr>
      <w:r>
        <w:rPr>
          <w:color w:val="000000" w:themeColor="text1"/>
          <w:kern w:val="1"/>
        </w:rPr>
        <w:t>坚持以防为主、防治结合，非工程措施和工程措施相结合，加强山洪灾害防治能力建设，全面提升防灾减灾效益。</w:t>
      </w:r>
      <w:r>
        <w:rPr>
          <w:color w:val="000000" w:themeColor="text1"/>
        </w:rPr>
        <w:t>对</w:t>
      </w:r>
      <w:r>
        <w:rPr>
          <w:rFonts w:hint="eastAsia"/>
          <w:color w:val="000000" w:themeColor="text1"/>
        </w:rPr>
        <w:t>黟县</w:t>
      </w:r>
      <w:r>
        <w:rPr>
          <w:color w:val="000000" w:themeColor="text1"/>
        </w:rPr>
        <w:t>的山丘区进行全面调查，以山洪灾害严重、影响人口较多的重点山洪沟为重点，优先开展近期发生过山洪且损失严重的重点山洪沟进行治理，根据山洪及泥石流、滑坡发生的特点，因地制宜，采取可行的治理措施。“十四五”期间，主要对东边河</w:t>
      </w:r>
      <w:r>
        <w:rPr>
          <w:rFonts w:hint="eastAsia"/>
          <w:color w:val="000000" w:themeColor="text1"/>
        </w:rPr>
        <w:t>、</w:t>
      </w:r>
      <w:r>
        <w:rPr>
          <w:color w:val="000000" w:themeColor="text1"/>
        </w:rPr>
        <w:t>东亭河</w:t>
      </w:r>
      <w:r>
        <w:rPr>
          <w:rFonts w:hint="eastAsia"/>
          <w:color w:val="000000" w:themeColor="text1"/>
        </w:rPr>
        <w:t>、</w:t>
      </w:r>
      <w:r>
        <w:rPr>
          <w:color w:val="000000" w:themeColor="text1"/>
        </w:rPr>
        <w:t>丰溪河</w:t>
      </w:r>
      <w:r>
        <w:rPr>
          <w:rFonts w:hint="eastAsia"/>
          <w:color w:val="000000" w:themeColor="text1"/>
        </w:rPr>
        <w:t>、</w:t>
      </w:r>
      <w:r>
        <w:rPr>
          <w:color w:val="000000" w:themeColor="text1"/>
        </w:rPr>
        <w:t>吉阳河</w:t>
      </w:r>
      <w:r>
        <w:rPr>
          <w:rFonts w:hint="eastAsia"/>
          <w:color w:val="000000" w:themeColor="text1"/>
        </w:rPr>
        <w:t>、</w:t>
      </w:r>
      <w:r>
        <w:rPr>
          <w:color w:val="000000" w:themeColor="text1"/>
        </w:rPr>
        <w:t>霁水河</w:t>
      </w:r>
      <w:r>
        <w:rPr>
          <w:rFonts w:hint="eastAsia"/>
          <w:color w:val="000000" w:themeColor="text1"/>
        </w:rPr>
        <w:t>、枧</w:t>
      </w:r>
      <w:r>
        <w:rPr>
          <w:color w:val="000000" w:themeColor="text1"/>
        </w:rPr>
        <w:t>溪河</w:t>
      </w:r>
      <w:r>
        <w:rPr>
          <w:rFonts w:hint="eastAsia"/>
          <w:color w:val="000000" w:themeColor="text1"/>
        </w:rPr>
        <w:t>、</w:t>
      </w:r>
      <w:r>
        <w:rPr>
          <w:color w:val="000000" w:themeColor="text1"/>
        </w:rPr>
        <w:t>考川河</w:t>
      </w:r>
      <w:r>
        <w:rPr>
          <w:rFonts w:hint="eastAsia"/>
          <w:color w:val="000000" w:themeColor="text1"/>
        </w:rPr>
        <w:t>、</w:t>
      </w:r>
      <w:r>
        <w:rPr>
          <w:color w:val="000000" w:themeColor="text1"/>
        </w:rPr>
        <w:t>龙川河</w:t>
      </w:r>
      <w:r>
        <w:rPr>
          <w:rFonts w:hint="eastAsia"/>
          <w:color w:val="000000" w:themeColor="text1"/>
        </w:rPr>
        <w:t>、</w:t>
      </w:r>
      <w:r>
        <w:rPr>
          <w:color w:val="000000" w:themeColor="text1"/>
        </w:rPr>
        <w:t>玛川河</w:t>
      </w:r>
      <w:r>
        <w:rPr>
          <w:rFonts w:hint="eastAsia"/>
          <w:color w:val="000000" w:themeColor="text1"/>
        </w:rPr>
        <w:t>、西边河、</w:t>
      </w:r>
      <w:r>
        <w:rPr>
          <w:color w:val="000000" w:themeColor="text1"/>
        </w:rPr>
        <w:t>牛鼻坑河</w:t>
      </w:r>
      <w:r>
        <w:rPr>
          <w:rFonts w:hint="eastAsia"/>
          <w:color w:val="000000" w:themeColor="text1"/>
        </w:rPr>
        <w:t>、</w:t>
      </w:r>
      <w:r>
        <w:rPr>
          <w:color w:val="000000" w:themeColor="text1"/>
        </w:rPr>
        <w:t>武溪河</w:t>
      </w:r>
      <w:r>
        <w:rPr>
          <w:rFonts w:hint="eastAsia"/>
          <w:color w:val="000000" w:themeColor="text1"/>
        </w:rPr>
        <w:t>、</w:t>
      </w:r>
      <w:r>
        <w:rPr>
          <w:color w:val="000000" w:themeColor="text1"/>
        </w:rPr>
        <w:t>璇溪河和羊栈河共</w:t>
      </w:r>
      <w:r>
        <w:rPr>
          <w:rFonts w:hint="eastAsia"/>
          <w:color w:val="000000" w:themeColor="text1"/>
        </w:rPr>
        <w:t>14处山洪灾害易发地进行治理。主要工程内容包括：</w:t>
      </w:r>
      <w:r>
        <w:rPr>
          <w:color w:val="000000" w:themeColor="text1"/>
        </w:rPr>
        <w:t>护岸修复、新建和重建生态型护岸、清淤疏浚、排洪沟建设及其相关配套建筑物修建。黟县</w:t>
      </w:r>
      <w:r>
        <w:rPr>
          <w:rFonts w:hint="eastAsia"/>
          <w:color w:val="000000" w:themeColor="text1"/>
        </w:rPr>
        <w:t>“十四五”期间山洪沟防洪治理项目详见表4.2。</w:t>
      </w:r>
    </w:p>
    <w:p>
      <w:pPr>
        <w:ind w:firstLine="560"/>
        <w:rPr>
          <w:color w:val="000000" w:themeColor="text1"/>
        </w:rPr>
      </w:pPr>
    </w:p>
    <w:p>
      <w:pPr>
        <w:ind w:firstLine="0" w:firstLineChars="0"/>
        <w:jc w:val="center"/>
        <w:rPr>
          <w:b/>
          <w:color w:val="000000" w:themeColor="text1"/>
        </w:rPr>
      </w:pPr>
      <w:r>
        <w:rPr>
          <w:rFonts w:hint="eastAsia"/>
          <w:b/>
          <w:color w:val="000000" w:themeColor="text1"/>
        </w:rPr>
        <w:t>表4.2 黟县“十四五”山洪沟防洪治理项目表</w:t>
      </w:r>
    </w:p>
    <w:tbl>
      <w:tblPr>
        <w:tblStyle w:val="17"/>
        <w:tblW w:w="9359" w:type="dxa"/>
        <w:jc w:val="center"/>
        <w:tblLayout w:type="fixed"/>
        <w:tblCellMar>
          <w:top w:w="0" w:type="dxa"/>
          <w:left w:w="108" w:type="dxa"/>
          <w:bottom w:w="0" w:type="dxa"/>
          <w:right w:w="108" w:type="dxa"/>
        </w:tblCellMar>
      </w:tblPr>
      <w:tblGrid>
        <w:gridCol w:w="441"/>
        <w:gridCol w:w="1228"/>
        <w:gridCol w:w="567"/>
        <w:gridCol w:w="691"/>
        <w:gridCol w:w="3402"/>
        <w:gridCol w:w="795"/>
        <w:gridCol w:w="1206"/>
        <w:gridCol w:w="1029"/>
      </w:tblGrid>
      <w:tr>
        <w:tblPrEx>
          <w:tblCellMar>
            <w:top w:w="0" w:type="dxa"/>
            <w:left w:w="108" w:type="dxa"/>
            <w:bottom w:w="0" w:type="dxa"/>
            <w:right w:w="108" w:type="dxa"/>
          </w:tblCellMar>
        </w:tblPrEx>
        <w:trPr>
          <w:trHeight w:val="495" w:hRule="atLeast"/>
          <w:tblHeader/>
          <w:jc w:val="center"/>
        </w:trPr>
        <w:tc>
          <w:tcPr>
            <w:tcW w:w="441"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序号</w:t>
            </w:r>
          </w:p>
        </w:tc>
        <w:tc>
          <w:tcPr>
            <w:tcW w:w="1228" w:type="dxa"/>
            <w:tcBorders>
              <w:top w:val="single" w:color="000000" w:sz="8" w:space="0"/>
              <w:left w:val="nil"/>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项目名称</w:t>
            </w:r>
          </w:p>
        </w:tc>
        <w:tc>
          <w:tcPr>
            <w:tcW w:w="567" w:type="dxa"/>
            <w:tcBorders>
              <w:top w:val="single" w:color="000000" w:sz="8" w:space="0"/>
              <w:left w:val="nil"/>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位置</w:t>
            </w:r>
          </w:p>
        </w:tc>
        <w:tc>
          <w:tcPr>
            <w:tcW w:w="691" w:type="dxa"/>
            <w:tcBorders>
              <w:top w:val="single" w:color="000000" w:sz="8" w:space="0"/>
              <w:left w:val="nil"/>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设计洪水标准</w:t>
            </w:r>
          </w:p>
        </w:tc>
        <w:tc>
          <w:tcPr>
            <w:tcW w:w="3402" w:type="dxa"/>
            <w:tcBorders>
              <w:top w:val="single" w:color="000000" w:sz="8" w:space="0"/>
              <w:left w:val="nil"/>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建设内容</w:t>
            </w:r>
          </w:p>
        </w:tc>
        <w:tc>
          <w:tcPr>
            <w:tcW w:w="795" w:type="dxa"/>
            <w:tcBorders>
              <w:top w:val="single" w:color="000000" w:sz="8" w:space="0"/>
              <w:left w:val="nil"/>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总投资（万元）</w:t>
            </w:r>
          </w:p>
        </w:tc>
        <w:tc>
          <w:tcPr>
            <w:tcW w:w="1206" w:type="dxa"/>
            <w:tcBorders>
              <w:top w:val="single" w:color="000000" w:sz="8" w:space="0"/>
              <w:left w:val="nil"/>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规划实施年份</w:t>
            </w:r>
          </w:p>
        </w:tc>
        <w:tc>
          <w:tcPr>
            <w:tcW w:w="1029" w:type="dxa"/>
            <w:tcBorders>
              <w:top w:val="single" w:color="000000" w:sz="8" w:space="0"/>
              <w:left w:val="nil"/>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备注</w:t>
            </w:r>
          </w:p>
        </w:tc>
      </w:tr>
      <w:tr>
        <w:tblPrEx>
          <w:tblCellMar>
            <w:top w:w="0" w:type="dxa"/>
            <w:left w:w="108" w:type="dxa"/>
            <w:bottom w:w="0" w:type="dxa"/>
            <w:right w:w="108" w:type="dxa"/>
          </w:tblCellMar>
        </w:tblPrEx>
        <w:trPr>
          <w:trHeight w:val="1084" w:hRule="atLeast"/>
          <w:jc w:val="center"/>
        </w:trPr>
        <w:tc>
          <w:tcPr>
            <w:tcW w:w="441"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1</w:t>
            </w:r>
          </w:p>
        </w:tc>
        <w:tc>
          <w:tcPr>
            <w:tcW w:w="1228"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东边河山洪沟防洪治理工程</w:t>
            </w:r>
          </w:p>
        </w:tc>
        <w:tc>
          <w:tcPr>
            <w:tcW w:w="567"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洪星乡</w:t>
            </w:r>
          </w:p>
        </w:tc>
        <w:tc>
          <w:tcPr>
            <w:tcW w:w="69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10</w:t>
            </w:r>
          </w:p>
        </w:tc>
        <w:tc>
          <w:tcPr>
            <w:tcW w:w="340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河道清淤疏浚，新建、重建护岸打造生态型护岸，恢复重建及加固堰坝</w:t>
            </w:r>
          </w:p>
        </w:tc>
        <w:tc>
          <w:tcPr>
            <w:tcW w:w="795"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2000</w:t>
            </w:r>
          </w:p>
        </w:tc>
        <w:tc>
          <w:tcPr>
            <w:tcW w:w="12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2021-2025</w:t>
            </w:r>
          </w:p>
        </w:tc>
        <w:tc>
          <w:tcPr>
            <w:tcW w:w="1029"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highlight w:val="red"/>
              </w:rPr>
            </w:pPr>
          </w:p>
        </w:tc>
      </w:tr>
      <w:tr>
        <w:tblPrEx>
          <w:tblCellMar>
            <w:top w:w="0" w:type="dxa"/>
            <w:left w:w="108" w:type="dxa"/>
            <w:bottom w:w="0" w:type="dxa"/>
            <w:right w:w="108" w:type="dxa"/>
          </w:tblCellMar>
        </w:tblPrEx>
        <w:trPr>
          <w:trHeight w:val="915" w:hRule="atLeast"/>
          <w:jc w:val="center"/>
        </w:trPr>
        <w:tc>
          <w:tcPr>
            <w:tcW w:w="441"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2</w:t>
            </w:r>
          </w:p>
        </w:tc>
        <w:tc>
          <w:tcPr>
            <w:tcW w:w="1228"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东亭河叶村段山洪沟防洪治理工程</w:t>
            </w:r>
          </w:p>
        </w:tc>
        <w:tc>
          <w:tcPr>
            <w:tcW w:w="567"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西递镇</w:t>
            </w:r>
          </w:p>
        </w:tc>
        <w:tc>
          <w:tcPr>
            <w:tcW w:w="69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10</w:t>
            </w:r>
          </w:p>
        </w:tc>
        <w:tc>
          <w:tcPr>
            <w:tcW w:w="340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河道清淤疏浚，新建、重建护岸打造生态型护岸，恢复重建及加固堰坝</w:t>
            </w:r>
          </w:p>
        </w:tc>
        <w:tc>
          <w:tcPr>
            <w:tcW w:w="795"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1500</w:t>
            </w:r>
          </w:p>
        </w:tc>
        <w:tc>
          <w:tcPr>
            <w:tcW w:w="12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2021-2025</w:t>
            </w:r>
          </w:p>
        </w:tc>
        <w:tc>
          <w:tcPr>
            <w:tcW w:w="1029"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highlight w:val="red"/>
              </w:rPr>
            </w:pPr>
          </w:p>
        </w:tc>
      </w:tr>
      <w:tr>
        <w:tblPrEx>
          <w:tblCellMar>
            <w:top w:w="0" w:type="dxa"/>
            <w:left w:w="108" w:type="dxa"/>
            <w:bottom w:w="0" w:type="dxa"/>
            <w:right w:w="108" w:type="dxa"/>
          </w:tblCellMar>
        </w:tblPrEx>
        <w:trPr>
          <w:trHeight w:val="915" w:hRule="atLeast"/>
          <w:jc w:val="center"/>
        </w:trPr>
        <w:tc>
          <w:tcPr>
            <w:tcW w:w="441"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3</w:t>
            </w:r>
          </w:p>
        </w:tc>
        <w:tc>
          <w:tcPr>
            <w:tcW w:w="1228"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丰溪河山洪沟防洪治理工程</w:t>
            </w:r>
          </w:p>
        </w:tc>
        <w:tc>
          <w:tcPr>
            <w:tcW w:w="567"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碧阳镇</w:t>
            </w:r>
          </w:p>
        </w:tc>
        <w:tc>
          <w:tcPr>
            <w:tcW w:w="69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10</w:t>
            </w:r>
          </w:p>
        </w:tc>
        <w:tc>
          <w:tcPr>
            <w:tcW w:w="340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河道清淤疏浚，新建、重建护岸打造生态型护岸，恢复重建及加固堰坝</w:t>
            </w:r>
          </w:p>
        </w:tc>
        <w:tc>
          <w:tcPr>
            <w:tcW w:w="795"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2000</w:t>
            </w:r>
          </w:p>
        </w:tc>
        <w:tc>
          <w:tcPr>
            <w:tcW w:w="12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2021-2025</w:t>
            </w:r>
          </w:p>
        </w:tc>
        <w:tc>
          <w:tcPr>
            <w:tcW w:w="1029"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highlight w:val="red"/>
              </w:rPr>
            </w:pPr>
          </w:p>
        </w:tc>
      </w:tr>
      <w:tr>
        <w:tblPrEx>
          <w:tblCellMar>
            <w:top w:w="0" w:type="dxa"/>
            <w:left w:w="108" w:type="dxa"/>
            <w:bottom w:w="0" w:type="dxa"/>
            <w:right w:w="108" w:type="dxa"/>
          </w:tblCellMar>
        </w:tblPrEx>
        <w:trPr>
          <w:trHeight w:val="915" w:hRule="atLeast"/>
          <w:jc w:val="center"/>
        </w:trPr>
        <w:tc>
          <w:tcPr>
            <w:tcW w:w="441"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4</w:t>
            </w:r>
          </w:p>
        </w:tc>
        <w:tc>
          <w:tcPr>
            <w:tcW w:w="1228"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吉阳河山洪沟防洪治理工程</w:t>
            </w:r>
          </w:p>
        </w:tc>
        <w:tc>
          <w:tcPr>
            <w:tcW w:w="567"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宏村镇</w:t>
            </w:r>
          </w:p>
        </w:tc>
        <w:tc>
          <w:tcPr>
            <w:tcW w:w="69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10</w:t>
            </w:r>
          </w:p>
        </w:tc>
        <w:tc>
          <w:tcPr>
            <w:tcW w:w="340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河道清淤疏浚，新建、重建护岸打造生态型护岸，恢复重建及加固堰坝</w:t>
            </w:r>
          </w:p>
        </w:tc>
        <w:tc>
          <w:tcPr>
            <w:tcW w:w="795"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2100</w:t>
            </w:r>
          </w:p>
        </w:tc>
        <w:tc>
          <w:tcPr>
            <w:tcW w:w="12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2021-2025</w:t>
            </w:r>
          </w:p>
        </w:tc>
        <w:tc>
          <w:tcPr>
            <w:tcW w:w="1029"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highlight w:val="red"/>
              </w:rPr>
            </w:pPr>
          </w:p>
        </w:tc>
      </w:tr>
      <w:tr>
        <w:tblPrEx>
          <w:tblCellMar>
            <w:top w:w="0" w:type="dxa"/>
            <w:left w:w="108" w:type="dxa"/>
            <w:bottom w:w="0" w:type="dxa"/>
            <w:right w:w="108" w:type="dxa"/>
          </w:tblCellMar>
        </w:tblPrEx>
        <w:trPr>
          <w:trHeight w:val="915" w:hRule="atLeast"/>
          <w:jc w:val="center"/>
        </w:trPr>
        <w:tc>
          <w:tcPr>
            <w:tcW w:w="441"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5</w:t>
            </w:r>
          </w:p>
        </w:tc>
        <w:tc>
          <w:tcPr>
            <w:tcW w:w="1228"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霁水河山洪沟防洪治理工程</w:t>
            </w:r>
          </w:p>
        </w:tc>
        <w:tc>
          <w:tcPr>
            <w:tcW w:w="567"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碧阳镇</w:t>
            </w:r>
          </w:p>
        </w:tc>
        <w:tc>
          <w:tcPr>
            <w:tcW w:w="69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10</w:t>
            </w:r>
          </w:p>
        </w:tc>
        <w:tc>
          <w:tcPr>
            <w:tcW w:w="340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河道清淤疏浚，新建、重建护岸打造生态型护岸，恢复重建及加固堰坝</w:t>
            </w:r>
          </w:p>
        </w:tc>
        <w:tc>
          <w:tcPr>
            <w:tcW w:w="795"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1600</w:t>
            </w:r>
          </w:p>
        </w:tc>
        <w:tc>
          <w:tcPr>
            <w:tcW w:w="12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2021-2025</w:t>
            </w:r>
          </w:p>
        </w:tc>
        <w:tc>
          <w:tcPr>
            <w:tcW w:w="1029"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highlight w:val="red"/>
              </w:rPr>
            </w:pPr>
          </w:p>
        </w:tc>
      </w:tr>
      <w:tr>
        <w:tblPrEx>
          <w:tblCellMar>
            <w:top w:w="0" w:type="dxa"/>
            <w:left w:w="108" w:type="dxa"/>
            <w:bottom w:w="0" w:type="dxa"/>
            <w:right w:w="108" w:type="dxa"/>
          </w:tblCellMar>
        </w:tblPrEx>
        <w:trPr>
          <w:trHeight w:val="915" w:hRule="atLeast"/>
          <w:jc w:val="center"/>
        </w:trPr>
        <w:tc>
          <w:tcPr>
            <w:tcW w:w="441"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6</w:t>
            </w:r>
          </w:p>
        </w:tc>
        <w:tc>
          <w:tcPr>
            <w:tcW w:w="1228"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枧溪河山洪沟防洪治理工程</w:t>
            </w:r>
          </w:p>
        </w:tc>
        <w:tc>
          <w:tcPr>
            <w:tcW w:w="567"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碧阳镇</w:t>
            </w:r>
          </w:p>
        </w:tc>
        <w:tc>
          <w:tcPr>
            <w:tcW w:w="69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10</w:t>
            </w:r>
          </w:p>
        </w:tc>
        <w:tc>
          <w:tcPr>
            <w:tcW w:w="340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河道清淤疏浚，新建、重建护岸打造生态型护岸，恢复重建及加固堰坝</w:t>
            </w:r>
          </w:p>
        </w:tc>
        <w:tc>
          <w:tcPr>
            <w:tcW w:w="795"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2200</w:t>
            </w:r>
          </w:p>
        </w:tc>
        <w:tc>
          <w:tcPr>
            <w:tcW w:w="12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2021-2025</w:t>
            </w:r>
          </w:p>
        </w:tc>
        <w:tc>
          <w:tcPr>
            <w:tcW w:w="1029"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highlight w:val="red"/>
              </w:rPr>
            </w:pPr>
          </w:p>
        </w:tc>
      </w:tr>
      <w:tr>
        <w:tblPrEx>
          <w:tblCellMar>
            <w:top w:w="0" w:type="dxa"/>
            <w:left w:w="108" w:type="dxa"/>
            <w:bottom w:w="0" w:type="dxa"/>
            <w:right w:w="108" w:type="dxa"/>
          </w:tblCellMar>
        </w:tblPrEx>
        <w:trPr>
          <w:trHeight w:val="915" w:hRule="atLeast"/>
          <w:jc w:val="center"/>
        </w:trPr>
        <w:tc>
          <w:tcPr>
            <w:tcW w:w="441"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7</w:t>
            </w:r>
          </w:p>
        </w:tc>
        <w:tc>
          <w:tcPr>
            <w:tcW w:w="1228"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考川河山洪沟防洪治理工程</w:t>
            </w:r>
          </w:p>
        </w:tc>
        <w:tc>
          <w:tcPr>
            <w:tcW w:w="567"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渔亭镇</w:t>
            </w:r>
          </w:p>
        </w:tc>
        <w:tc>
          <w:tcPr>
            <w:tcW w:w="69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10</w:t>
            </w:r>
          </w:p>
        </w:tc>
        <w:tc>
          <w:tcPr>
            <w:tcW w:w="340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河道清淤疏浚，新建、重建护岸打造生态型护岸，恢复重建及加固堰坝</w:t>
            </w:r>
          </w:p>
        </w:tc>
        <w:tc>
          <w:tcPr>
            <w:tcW w:w="795"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1800</w:t>
            </w:r>
          </w:p>
        </w:tc>
        <w:tc>
          <w:tcPr>
            <w:tcW w:w="12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2021-2025</w:t>
            </w:r>
          </w:p>
        </w:tc>
        <w:tc>
          <w:tcPr>
            <w:tcW w:w="1029"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highlight w:val="red"/>
              </w:rPr>
            </w:pPr>
          </w:p>
        </w:tc>
      </w:tr>
      <w:tr>
        <w:tblPrEx>
          <w:tblCellMar>
            <w:top w:w="0" w:type="dxa"/>
            <w:left w:w="108" w:type="dxa"/>
            <w:bottom w:w="0" w:type="dxa"/>
            <w:right w:w="108" w:type="dxa"/>
          </w:tblCellMar>
        </w:tblPrEx>
        <w:trPr>
          <w:trHeight w:val="915" w:hRule="atLeast"/>
          <w:jc w:val="center"/>
        </w:trPr>
        <w:tc>
          <w:tcPr>
            <w:tcW w:w="441"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8</w:t>
            </w:r>
          </w:p>
        </w:tc>
        <w:tc>
          <w:tcPr>
            <w:tcW w:w="1228"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龙川河山洪沟防洪治理工程</w:t>
            </w:r>
          </w:p>
        </w:tc>
        <w:tc>
          <w:tcPr>
            <w:tcW w:w="567"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宏村镇</w:t>
            </w:r>
          </w:p>
        </w:tc>
        <w:tc>
          <w:tcPr>
            <w:tcW w:w="69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10</w:t>
            </w:r>
          </w:p>
        </w:tc>
        <w:tc>
          <w:tcPr>
            <w:tcW w:w="340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河道清淤疏浚，新建、重建护岸打造生态型护岸，恢复重建及加固堰坝</w:t>
            </w:r>
          </w:p>
        </w:tc>
        <w:tc>
          <w:tcPr>
            <w:tcW w:w="795"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1800</w:t>
            </w:r>
          </w:p>
        </w:tc>
        <w:tc>
          <w:tcPr>
            <w:tcW w:w="12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2021-2025</w:t>
            </w:r>
          </w:p>
        </w:tc>
        <w:tc>
          <w:tcPr>
            <w:tcW w:w="1029"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highlight w:val="red"/>
              </w:rPr>
            </w:pPr>
          </w:p>
        </w:tc>
      </w:tr>
      <w:tr>
        <w:tblPrEx>
          <w:tblCellMar>
            <w:top w:w="0" w:type="dxa"/>
            <w:left w:w="108" w:type="dxa"/>
            <w:bottom w:w="0" w:type="dxa"/>
            <w:right w:w="108" w:type="dxa"/>
          </w:tblCellMar>
        </w:tblPrEx>
        <w:trPr>
          <w:trHeight w:val="915" w:hRule="atLeast"/>
          <w:jc w:val="center"/>
        </w:trPr>
        <w:tc>
          <w:tcPr>
            <w:tcW w:w="441"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9</w:t>
            </w:r>
          </w:p>
        </w:tc>
        <w:tc>
          <w:tcPr>
            <w:tcW w:w="1228"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玛川河山洪沟防洪治理工程</w:t>
            </w:r>
          </w:p>
        </w:tc>
        <w:tc>
          <w:tcPr>
            <w:tcW w:w="567"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渔亭镇</w:t>
            </w:r>
          </w:p>
        </w:tc>
        <w:tc>
          <w:tcPr>
            <w:tcW w:w="69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10</w:t>
            </w:r>
          </w:p>
        </w:tc>
        <w:tc>
          <w:tcPr>
            <w:tcW w:w="340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河道清淤疏浚，新建、重建护岸打造生态型护岸，恢复重建及加固堰坝</w:t>
            </w:r>
          </w:p>
        </w:tc>
        <w:tc>
          <w:tcPr>
            <w:tcW w:w="795"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2000</w:t>
            </w:r>
          </w:p>
        </w:tc>
        <w:tc>
          <w:tcPr>
            <w:tcW w:w="12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2021-2025</w:t>
            </w:r>
          </w:p>
        </w:tc>
        <w:tc>
          <w:tcPr>
            <w:tcW w:w="1029"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highlight w:val="red"/>
              </w:rPr>
            </w:pPr>
          </w:p>
        </w:tc>
      </w:tr>
      <w:tr>
        <w:tblPrEx>
          <w:tblCellMar>
            <w:top w:w="0" w:type="dxa"/>
            <w:left w:w="108" w:type="dxa"/>
            <w:bottom w:w="0" w:type="dxa"/>
            <w:right w:w="108" w:type="dxa"/>
          </w:tblCellMar>
        </w:tblPrEx>
        <w:trPr>
          <w:trHeight w:val="915" w:hRule="atLeast"/>
          <w:jc w:val="center"/>
        </w:trPr>
        <w:tc>
          <w:tcPr>
            <w:tcW w:w="441"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10</w:t>
            </w:r>
          </w:p>
        </w:tc>
        <w:tc>
          <w:tcPr>
            <w:tcW w:w="1228"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牛鼻坑河山洪沟防洪治理工程</w:t>
            </w:r>
          </w:p>
        </w:tc>
        <w:tc>
          <w:tcPr>
            <w:tcW w:w="567"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美溪乡</w:t>
            </w:r>
          </w:p>
        </w:tc>
        <w:tc>
          <w:tcPr>
            <w:tcW w:w="69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10</w:t>
            </w:r>
          </w:p>
        </w:tc>
        <w:tc>
          <w:tcPr>
            <w:tcW w:w="340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河道清淤疏浚，新建、重建护岸打造生态型护岸，恢复重建及加固堰坝</w:t>
            </w:r>
          </w:p>
        </w:tc>
        <w:tc>
          <w:tcPr>
            <w:tcW w:w="795"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3000</w:t>
            </w:r>
          </w:p>
        </w:tc>
        <w:tc>
          <w:tcPr>
            <w:tcW w:w="12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2021-2025</w:t>
            </w:r>
          </w:p>
        </w:tc>
        <w:tc>
          <w:tcPr>
            <w:tcW w:w="1029"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highlight w:val="red"/>
              </w:rPr>
            </w:pPr>
          </w:p>
        </w:tc>
      </w:tr>
      <w:tr>
        <w:tblPrEx>
          <w:tblCellMar>
            <w:top w:w="0" w:type="dxa"/>
            <w:left w:w="108" w:type="dxa"/>
            <w:bottom w:w="0" w:type="dxa"/>
            <w:right w:w="108" w:type="dxa"/>
          </w:tblCellMar>
        </w:tblPrEx>
        <w:trPr>
          <w:trHeight w:val="915" w:hRule="atLeast"/>
          <w:jc w:val="center"/>
        </w:trPr>
        <w:tc>
          <w:tcPr>
            <w:tcW w:w="441"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11</w:t>
            </w:r>
          </w:p>
        </w:tc>
        <w:tc>
          <w:tcPr>
            <w:tcW w:w="1228"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西边河山洪沟防洪治理工程</w:t>
            </w:r>
          </w:p>
        </w:tc>
        <w:tc>
          <w:tcPr>
            <w:tcW w:w="567"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洪星乡</w:t>
            </w:r>
          </w:p>
        </w:tc>
        <w:tc>
          <w:tcPr>
            <w:tcW w:w="69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10</w:t>
            </w:r>
          </w:p>
        </w:tc>
        <w:tc>
          <w:tcPr>
            <w:tcW w:w="340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河道清淤疏浚，新建、重建护岸打造生态型护岸，恢复重建及加固堰坝</w:t>
            </w:r>
          </w:p>
        </w:tc>
        <w:tc>
          <w:tcPr>
            <w:tcW w:w="795"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2500</w:t>
            </w:r>
          </w:p>
        </w:tc>
        <w:tc>
          <w:tcPr>
            <w:tcW w:w="12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2021-2025</w:t>
            </w:r>
          </w:p>
        </w:tc>
        <w:tc>
          <w:tcPr>
            <w:tcW w:w="1029"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highlight w:val="red"/>
              </w:rPr>
            </w:pPr>
          </w:p>
        </w:tc>
      </w:tr>
      <w:tr>
        <w:tblPrEx>
          <w:tblCellMar>
            <w:top w:w="0" w:type="dxa"/>
            <w:left w:w="108" w:type="dxa"/>
            <w:bottom w:w="0" w:type="dxa"/>
            <w:right w:w="108" w:type="dxa"/>
          </w:tblCellMar>
        </w:tblPrEx>
        <w:trPr>
          <w:trHeight w:val="915" w:hRule="atLeast"/>
          <w:jc w:val="center"/>
        </w:trPr>
        <w:tc>
          <w:tcPr>
            <w:tcW w:w="441"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12</w:t>
            </w:r>
          </w:p>
        </w:tc>
        <w:tc>
          <w:tcPr>
            <w:tcW w:w="1228"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武溪河山洪沟防洪治理工程</w:t>
            </w:r>
          </w:p>
        </w:tc>
        <w:tc>
          <w:tcPr>
            <w:tcW w:w="567"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碧阳镇</w:t>
            </w:r>
          </w:p>
        </w:tc>
        <w:tc>
          <w:tcPr>
            <w:tcW w:w="69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10</w:t>
            </w:r>
          </w:p>
        </w:tc>
        <w:tc>
          <w:tcPr>
            <w:tcW w:w="340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河道清淤疏浚，新建、重建护岸打造生态型护岸，恢复重建及加固堰坝</w:t>
            </w:r>
          </w:p>
        </w:tc>
        <w:tc>
          <w:tcPr>
            <w:tcW w:w="795"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3000</w:t>
            </w:r>
          </w:p>
        </w:tc>
        <w:tc>
          <w:tcPr>
            <w:tcW w:w="12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2021-2025</w:t>
            </w:r>
          </w:p>
        </w:tc>
        <w:tc>
          <w:tcPr>
            <w:tcW w:w="1029"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highlight w:val="red"/>
              </w:rPr>
            </w:pPr>
          </w:p>
        </w:tc>
      </w:tr>
      <w:tr>
        <w:tblPrEx>
          <w:tblCellMar>
            <w:top w:w="0" w:type="dxa"/>
            <w:left w:w="108" w:type="dxa"/>
            <w:bottom w:w="0" w:type="dxa"/>
            <w:right w:w="108" w:type="dxa"/>
          </w:tblCellMar>
        </w:tblPrEx>
        <w:trPr>
          <w:trHeight w:val="915" w:hRule="atLeast"/>
          <w:jc w:val="center"/>
        </w:trPr>
        <w:tc>
          <w:tcPr>
            <w:tcW w:w="441"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13</w:t>
            </w:r>
          </w:p>
        </w:tc>
        <w:tc>
          <w:tcPr>
            <w:tcW w:w="1228"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璇溪河山洪沟防洪治理工程</w:t>
            </w:r>
          </w:p>
        </w:tc>
        <w:tc>
          <w:tcPr>
            <w:tcW w:w="567"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柯村镇</w:t>
            </w:r>
          </w:p>
        </w:tc>
        <w:tc>
          <w:tcPr>
            <w:tcW w:w="69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10</w:t>
            </w:r>
          </w:p>
        </w:tc>
        <w:tc>
          <w:tcPr>
            <w:tcW w:w="340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河道清淤疏浚，新建、重建护岸打造生态型护岸，恢复重建及加固堰坝</w:t>
            </w:r>
          </w:p>
        </w:tc>
        <w:tc>
          <w:tcPr>
            <w:tcW w:w="795"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2100</w:t>
            </w:r>
          </w:p>
        </w:tc>
        <w:tc>
          <w:tcPr>
            <w:tcW w:w="12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2021-2025</w:t>
            </w:r>
          </w:p>
        </w:tc>
        <w:tc>
          <w:tcPr>
            <w:tcW w:w="1029"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highlight w:val="red"/>
              </w:rPr>
            </w:pPr>
          </w:p>
        </w:tc>
      </w:tr>
      <w:tr>
        <w:tblPrEx>
          <w:tblCellMar>
            <w:top w:w="0" w:type="dxa"/>
            <w:left w:w="108" w:type="dxa"/>
            <w:bottom w:w="0" w:type="dxa"/>
            <w:right w:w="108" w:type="dxa"/>
          </w:tblCellMar>
        </w:tblPrEx>
        <w:trPr>
          <w:trHeight w:val="915" w:hRule="atLeast"/>
          <w:jc w:val="center"/>
        </w:trPr>
        <w:tc>
          <w:tcPr>
            <w:tcW w:w="441"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14</w:t>
            </w:r>
          </w:p>
        </w:tc>
        <w:tc>
          <w:tcPr>
            <w:tcW w:w="1228"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羊栈河山洪沟防洪治理工程</w:t>
            </w:r>
          </w:p>
        </w:tc>
        <w:tc>
          <w:tcPr>
            <w:tcW w:w="567"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宏村镇</w:t>
            </w:r>
          </w:p>
        </w:tc>
        <w:tc>
          <w:tcPr>
            <w:tcW w:w="69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10</w:t>
            </w:r>
          </w:p>
        </w:tc>
        <w:tc>
          <w:tcPr>
            <w:tcW w:w="340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河道清淤疏浚，新建、重建护岸打造生态型护岸，恢复重建及加固堰坝</w:t>
            </w:r>
          </w:p>
        </w:tc>
        <w:tc>
          <w:tcPr>
            <w:tcW w:w="795"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1200</w:t>
            </w:r>
          </w:p>
        </w:tc>
        <w:tc>
          <w:tcPr>
            <w:tcW w:w="12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rPr>
            </w:pPr>
            <w:r>
              <w:rPr>
                <w:rFonts w:hint="eastAsia" w:ascii="仿宋" w:hAnsi="仿宋" w:cs="宋体"/>
                <w:color w:val="000000" w:themeColor="text1"/>
                <w:kern w:val="0"/>
                <w:sz w:val="22"/>
              </w:rPr>
              <w:t>2021-2023</w:t>
            </w:r>
          </w:p>
        </w:tc>
        <w:tc>
          <w:tcPr>
            <w:tcW w:w="1029"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2"/>
                <w:highlight w:val="red"/>
              </w:rPr>
            </w:pPr>
          </w:p>
        </w:tc>
      </w:tr>
    </w:tbl>
    <w:p>
      <w:pPr>
        <w:ind w:firstLine="560"/>
        <w:rPr>
          <w:rFonts w:eastAsia="方正小标宋简体"/>
          <w:color w:val="000000" w:themeColor="text1"/>
          <w:kern w:val="1"/>
        </w:rPr>
      </w:pPr>
      <w:r>
        <w:rPr>
          <w:rFonts w:hint="eastAsia" w:eastAsia="方正小标宋简体"/>
          <w:color w:val="000000" w:themeColor="text1"/>
          <w:kern w:val="1"/>
        </w:rPr>
        <w:t>4.加快推进小型水库建设</w:t>
      </w:r>
    </w:p>
    <w:p>
      <w:pPr>
        <w:ind w:firstLine="560"/>
        <w:rPr>
          <w:color w:val="000000" w:themeColor="text1"/>
          <w:szCs w:val="28"/>
        </w:rPr>
      </w:pPr>
      <w:r>
        <w:rPr>
          <w:color w:val="000000" w:themeColor="text1"/>
          <w:kern w:val="1"/>
        </w:rPr>
        <w:t>为完善流域防洪体系，提高蓄滞洪水能力，有效解决下游城镇防洪问题，提升供水保障能力，解决水资源分布与社会经济发展不均衡问题。“十四五”期间规划新建</w:t>
      </w:r>
      <w:r>
        <w:rPr>
          <w:rFonts w:hint="eastAsia"/>
          <w:color w:val="000000" w:themeColor="text1"/>
          <w:kern w:val="1"/>
        </w:rPr>
        <w:t>拜年山</w:t>
      </w:r>
      <w:r>
        <w:rPr>
          <w:color w:val="000000" w:themeColor="text1"/>
          <w:kern w:val="1"/>
        </w:rPr>
        <w:t>水库</w:t>
      </w:r>
      <w:r>
        <w:rPr>
          <w:rFonts w:hint="eastAsia"/>
          <w:color w:val="000000" w:themeColor="text1"/>
          <w:kern w:val="1"/>
        </w:rPr>
        <w:t>、五里源水库及钓鱼岭水库。</w:t>
      </w:r>
      <w:r>
        <w:rPr>
          <w:rFonts w:hint="eastAsia"/>
          <w:color w:val="000000" w:themeColor="text1"/>
        </w:rPr>
        <w:t>拜年山水库坝址以上集水面积8.34km</w:t>
      </w:r>
      <w:r>
        <w:rPr>
          <w:rFonts w:hint="eastAsia"/>
          <w:color w:val="000000" w:themeColor="text1"/>
          <w:vertAlign w:val="superscript"/>
        </w:rPr>
        <w:t>2</w:t>
      </w:r>
      <w:r>
        <w:rPr>
          <w:rFonts w:hint="eastAsia"/>
          <w:color w:val="000000" w:themeColor="text1"/>
        </w:rPr>
        <w:t>，拟建坝址处年平均径流总量为882万m</w:t>
      </w:r>
      <w:r>
        <w:rPr>
          <w:rFonts w:hint="eastAsia"/>
          <w:color w:val="000000" w:themeColor="text1"/>
          <w:vertAlign w:val="superscript"/>
        </w:rPr>
        <w:t>3</w:t>
      </w:r>
      <w:r>
        <w:rPr>
          <w:rFonts w:hint="eastAsia"/>
          <w:color w:val="000000" w:themeColor="text1"/>
        </w:rPr>
        <w:t>，拟建水库的总库容为251.8万m</w:t>
      </w:r>
      <w:r>
        <w:rPr>
          <w:rFonts w:hint="eastAsia"/>
          <w:color w:val="000000" w:themeColor="text1"/>
          <w:vertAlign w:val="superscript"/>
        </w:rPr>
        <w:t>3</w:t>
      </w:r>
      <w:r>
        <w:rPr>
          <w:rFonts w:hint="eastAsia"/>
          <w:color w:val="000000" w:themeColor="text1"/>
        </w:rPr>
        <w:t>，兴利库容约为213.7万m</w:t>
      </w:r>
      <w:r>
        <w:rPr>
          <w:rFonts w:hint="eastAsia"/>
          <w:color w:val="000000" w:themeColor="text1"/>
          <w:vertAlign w:val="superscript"/>
        </w:rPr>
        <w:t>3</w:t>
      </w:r>
      <w:r>
        <w:rPr>
          <w:rFonts w:hint="eastAsia"/>
          <w:color w:val="000000" w:themeColor="text1"/>
        </w:rPr>
        <w:t>，死库容5.8万m</w:t>
      </w:r>
      <w:r>
        <w:rPr>
          <w:rFonts w:hint="eastAsia"/>
          <w:color w:val="000000" w:themeColor="text1"/>
          <w:vertAlign w:val="superscript"/>
        </w:rPr>
        <w:t>3</w:t>
      </w:r>
      <w:r>
        <w:rPr>
          <w:rFonts w:hint="eastAsia"/>
          <w:color w:val="000000" w:themeColor="text1"/>
        </w:rPr>
        <w:t>。年供水量443.18万m</w:t>
      </w:r>
      <w:r>
        <w:rPr>
          <w:rFonts w:hint="eastAsia"/>
          <w:color w:val="000000" w:themeColor="text1"/>
          <w:vertAlign w:val="superscript"/>
        </w:rPr>
        <w:t>3</w:t>
      </w:r>
      <w:r>
        <w:rPr>
          <w:rFonts w:hint="eastAsia"/>
          <w:color w:val="000000" w:themeColor="text1"/>
        </w:rPr>
        <w:t>；五里源水库</w:t>
      </w:r>
      <w:r>
        <w:rPr>
          <w:rFonts w:hint="eastAsia"/>
          <w:color w:val="000000" w:themeColor="text1"/>
          <w:szCs w:val="28"/>
        </w:rPr>
        <w:t>总库容为19.3万m</w:t>
      </w:r>
      <w:r>
        <w:rPr>
          <w:rFonts w:hint="eastAsia"/>
          <w:color w:val="000000" w:themeColor="text1"/>
          <w:szCs w:val="28"/>
          <w:vertAlign w:val="superscript"/>
        </w:rPr>
        <w:t>3</w:t>
      </w:r>
      <w:r>
        <w:rPr>
          <w:rFonts w:hint="eastAsia"/>
          <w:color w:val="000000" w:themeColor="text1"/>
          <w:szCs w:val="28"/>
        </w:rPr>
        <w:t>，其正常运行库容为16万m</w:t>
      </w:r>
      <w:r>
        <w:rPr>
          <w:rFonts w:hint="eastAsia"/>
          <w:color w:val="000000" w:themeColor="text1"/>
          <w:szCs w:val="28"/>
          <w:vertAlign w:val="superscript"/>
        </w:rPr>
        <w:t>3</w:t>
      </w:r>
      <w:r>
        <w:rPr>
          <w:rFonts w:hint="eastAsia"/>
          <w:color w:val="000000" w:themeColor="text1"/>
          <w:szCs w:val="28"/>
        </w:rPr>
        <w:t>，兴利库容约为15.5万m</w:t>
      </w:r>
      <w:r>
        <w:rPr>
          <w:rFonts w:hint="eastAsia"/>
          <w:color w:val="000000" w:themeColor="text1"/>
          <w:szCs w:val="28"/>
          <w:vertAlign w:val="superscript"/>
        </w:rPr>
        <w:t>3</w:t>
      </w:r>
      <w:r>
        <w:rPr>
          <w:rFonts w:hint="eastAsia"/>
          <w:color w:val="000000" w:themeColor="text1"/>
          <w:szCs w:val="28"/>
        </w:rPr>
        <w:t>；钓鱼岭水库总库容为16.5万m</w:t>
      </w:r>
      <w:r>
        <w:rPr>
          <w:rFonts w:hint="eastAsia"/>
          <w:color w:val="000000" w:themeColor="text1"/>
          <w:szCs w:val="28"/>
          <w:vertAlign w:val="superscript"/>
        </w:rPr>
        <w:t>3</w:t>
      </w:r>
      <w:r>
        <w:rPr>
          <w:rFonts w:hint="eastAsia"/>
          <w:color w:val="000000" w:themeColor="text1"/>
          <w:szCs w:val="28"/>
        </w:rPr>
        <w:t>，其正常运行库容为12万m</w:t>
      </w:r>
      <w:r>
        <w:rPr>
          <w:rFonts w:hint="eastAsia"/>
          <w:color w:val="000000" w:themeColor="text1"/>
          <w:szCs w:val="28"/>
          <w:vertAlign w:val="superscript"/>
        </w:rPr>
        <w:t>3</w:t>
      </w:r>
      <w:r>
        <w:rPr>
          <w:rFonts w:hint="eastAsia"/>
          <w:color w:val="000000" w:themeColor="text1"/>
          <w:szCs w:val="28"/>
        </w:rPr>
        <w:t>，兴利库容约为11.5万m</w:t>
      </w:r>
      <w:r>
        <w:rPr>
          <w:rFonts w:hint="eastAsia"/>
          <w:color w:val="000000" w:themeColor="text1"/>
          <w:szCs w:val="28"/>
          <w:vertAlign w:val="superscript"/>
        </w:rPr>
        <w:t>3</w:t>
      </w:r>
      <w:r>
        <w:rPr>
          <w:rFonts w:hint="eastAsia"/>
          <w:color w:val="000000" w:themeColor="text1"/>
          <w:szCs w:val="28"/>
        </w:rPr>
        <w:t>。黟县“十四五”规划修建水库详见表4.3。</w:t>
      </w:r>
    </w:p>
    <w:p>
      <w:pPr>
        <w:ind w:firstLine="0" w:firstLineChars="0"/>
        <w:jc w:val="center"/>
        <w:rPr>
          <w:b/>
          <w:color w:val="000000" w:themeColor="text1"/>
          <w:szCs w:val="28"/>
        </w:rPr>
      </w:pPr>
      <w:r>
        <w:rPr>
          <w:rFonts w:hint="eastAsia"/>
          <w:b/>
          <w:color w:val="000000" w:themeColor="text1"/>
          <w:szCs w:val="28"/>
        </w:rPr>
        <w:t>表4.3 黟县“十四五”新建水库项目表</w:t>
      </w:r>
    </w:p>
    <w:tbl>
      <w:tblPr>
        <w:tblStyle w:val="17"/>
        <w:tblW w:w="8379" w:type="dxa"/>
        <w:jc w:val="center"/>
        <w:tblLayout w:type="fixed"/>
        <w:tblCellMar>
          <w:top w:w="0" w:type="dxa"/>
          <w:left w:w="108" w:type="dxa"/>
          <w:bottom w:w="0" w:type="dxa"/>
          <w:right w:w="108" w:type="dxa"/>
        </w:tblCellMar>
      </w:tblPr>
      <w:tblGrid>
        <w:gridCol w:w="604"/>
        <w:gridCol w:w="1843"/>
        <w:gridCol w:w="3686"/>
        <w:gridCol w:w="1275"/>
        <w:gridCol w:w="971"/>
      </w:tblGrid>
      <w:tr>
        <w:tblPrEx>
          <w:tblCellMar>
            <w:top w:w="0" w:type="dxa"/>
            <w:left w:w="108" w:type="dxa"/>
            <w:bottom w:w="0" w:type="dxa"/>
            <w:right w:w="108" w:type="dxa"/>
          </w:tblCellMar>
        </w:tblPrEx>
        <w:trPr>
          <w:trHeight w:val="495" w:hRule="atLeast"/>
          <w:jc w:val="center"/>
        </w:trPr>
        <w:tc>
          <w:tcPr>
            <w:tcW w:w="60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序号</w:t>
            </w:r>
          </w:p>
        </w:tc>
        <w:tc>
          <w:tcPr>
            <w:tcW w:w="1843" w:type="dxa"/>
            <w:tcBorders>
              <w:top w:val="single" w:color="000000" w:sz="8" w:space="0"/>
              <w:left w:val="nil"/>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项目名称</w:t>
            </w:r>
          </w:p>
        </w:tc>
        <w:tc>
          <w:tcPr>
            <w:tcW w:w="3686" w:type="dxa"/>
            <w:tcBorders>
              <w:top w:val="single" w:color="000000" w:sz="8" w:space="0"/>
              <w:left w:val="nil"/>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主要建设内容</w:t>
            </w:r>
          </w:p>
        </w:tc>
        <w:tc>
          <w:tcPr>
            <w:tcW w:w="1275" w:type="dxa"/>
            <w:tcBorders>
              <w:top w:val="single" w:color="000000" w:sz="8" w:space="0"/>
              <w:left w:val="nil"/>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投资概算（万元）</w:t>
            </w:r>
          </w:p>
        </w:tc>
        <w:tc>
          <w:tcPr>
            <w:tcW w:w="971" w:type="dxa"/>
            <w:tcBorders>
              <w:top w:val="single" w:color="000000" w:sz="8" w:space="0"/>
              <w:left w:val="nil"/>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仿宋" w:hAnsi="仿宋" w:cs="宋体"/>
                <w:b/>
                <w:bCs/>
                <w:color w:val="000000" w:themeColor="text1"/>
                <w:kern w:val="0"/>
                <w:sz w:val="22"/>
              </w:rPr>
            </w:pPr>
            <w:r>
              <w:rPr>
                <w:rFonts w:hint="eastAsia" w:ascii="仿宋" w:hAnsi="仿宋" w:cs="宋体"/>
                <w:b/>
                <w:bCs/>
                <w:color w:val="000000" w:themeColor="text1"/>
                <w:kern w:val="0"/>
                <w:sz w:val="22"/>
              </w:rPr>
              <w:t>备注</w:t>
            </w:r>
          </w:p>
        </w:tc>
      </w:tr>
      <w:tr>
        <w:tblPrEx>
          <w:tblCellMar>
            <w:top w:w="0" w:type="dxa"/>
            <w:left w:w="108" w:type="dxa"/>
            <w:bottom w:w="0" w:type="dxa"/>
            <w:right w:w="108" w:type="dxa"/>
          </w:tblCellMar>
        </w:tblPrEx>
        <w:trPr>
          <w:trHeight w:val="915" w:hRule="atLeast"/>
          <w:jc w:val="center"/>
        </w:trPr>
        <w:tc>
          <w:tcPr>
            <w:tcW w:w="604"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w:t>
            </w:r>
          </w:p>
        </w:tc>
        <w:tc>
          <w:tcPr>
            <w:tcW w:w="1843"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拜年山水库建设工程</w:t>
            </w:r>
          </w:p>
        </w:tc>
        <w:tc>
          <w:tcPr>
            <w:tcW w:w="368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新建拜年山水库，水库大坝为混凝土重力坝，拟建水库的总库容为251.8万m</w:t>
            </w:r>
            <w:r>
              <w:rPr>
                <w:rFonts w:hint="eastAsia" w:ascii="仿宋" w:hAnsi="仿宋" w:cs="宋体"/>
                <w:color w:val="000000" w:themeColor="text1"/>
                <w:kern w:val="0"/>
                <w:sz w:val="22"/>
                <w:vertAlign w:val="superscript"/>
              </w:rPr>
              <w:t>3</w:t>
            </w:r>
            <w:r>
              <w:rPr>
                <w:rFonts w:hint="eastAsia" w:ascii="仿宋" w:hAnsi="仿宋" w:cs="宋体"/>
                <w:color w:val="000000" w:themeColor="text1"/>
                <w:kern w:val="0"/>
                <w:sz w:val="22"/>
              </w:rPr>
              <w:t>，兴利库容约为213.7万m</w:t>
            </w:r>
            <w:r>
              <w:rPr>
                <w:rFonts w:hint="eastAsia" w:ascii="仿宋" w:hAnsi="仿宋" w:cs="宋体"/>
                <w:color w:val="000000" w:themeColor="text1"/>
                <w:kern w:val="0"/>
                <w:sz w:val="22"/>
                <w:vertAlign w:val="superscript"/>
              </w:rPr>
              <w:t>3</w:t>
            </w:r>
            <w:r>
              <w:rPr>
                <w:rFonts w:hint="eastAsia" w:ascii="仿宋" w:hAnsi="仿宋" w:cs="宋体"/>
                <w:color w:val="000000" w:themeColor="text1"/>
                <w:kern w:val="0"/>
                <w:sz w:val="22"/>
              </w:rPr>
              <w:t>，死库容5.8m</w:t>
            </w:r>
            <w:r>
              <w:rPr>
                <w:rFonts w:hint="eastAsia" w:ascii="仿宋" w:hAnsi="仿宋" w:cs="宋体"/>
                <w:color w:val="000000" w:themeColor="text1"/>
                <w:kern w:val="0"/>
                <w:sz w:val="22"/>
                <w:vertAlign w:val="superscript"/>
              </w:rPr>
              <w:t>3</w:t>
            </w:r>
            <w:r>
              <w:rPr>
                <w:rFonts w:hint="eastAsia" w:ascii="仿宋" w:hAnsi="仿宋" w:cs="宋体"/>
                <w:color w:val="000000" w:themeColor="text1"/>
                <w:kern w:val="0"/>
                <w:sz w:val="22"/>
              </w:rPr>
              <w:t>。</w:t>
            </w:r>
          </w:p>
        </w:tc>
        <w:tc>
          <w:tcPr>
            <w:tcW w:w="1275"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18788</w:t>
            </w:r>
          </w:p>
        </w:tc>
        <w:tc>
          <w:tcPr>
            <w:tcW w:w="97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p>
        </w:tc>
      </w:tr>
      <w:tr>
        <w:tblPrEx>
          <w:tblCellMar>
            <w:top w:w="0" w:type="dxa"/>
            <w:left w:w="108" w:type="dxa"/>
            <w:bottom w:w="0" w:type="dxa"/>
            <w:right w:w="108" w:type="dxa"/>
          </w:tblCellMar>
        </w:tblPrEx>
        <w:trPr>
          <w:trHeight w:val="915" w:hRule="atLeast"/>
          <w:jc w:val="center"/>
        </w:trPr>
        <w:tc>
          <w:tcPr>
            <w:tcW w:w="604"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w:t>
            </w:r>
          </w:p>
        </w:tc>
        <w:tc>
          <w:tcPr>
            <w:tcW w:w="1843"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五里源水库建设工程</w:t>
            </w:r>
          </w:p>
        </w:tc>
        <w:tc>
          <w:tcPr>
            <w:tcW w:w="368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新建五里源水库，水库大坝为砌石重力坝，水库总库容为19.3万m</w:t>
            </w:r>
            <w:r>
              <w:rPr>
                <w:rFonts w:hint="eastAsia" w:ascii="仿宋" w:hAnsi="仿宋" w:cs="宋体"/>
                <w:color w:val="000000" w:themeColor="text1"/>
                <w:kern w:val="0"/>
                <w:sz w:val="22"/>
                <w:vertAlign w:val="superscript"/>
              </w:rPr>
              <w:t>3</w:t>
            </w:r>
            <w:r>
              <w:rPr>
                <w:rFonts w:hint="eastAsia" w:ascii="仿宋" w:hAnsi="仿宋" w:cs="宋体"/>
                <w:color w:val="000000" w:themeColor="text1"/>
                <w:kern w:val="0"/>
                <w:sz w:val="22"/>
              </w:rPr>
              <w:t>，其正常运行库容为16万m</w:t>
            </w:r>
            <w:r>
              <w:rPr>
                <w:rFonts w:hint="eastAsia" w:ascii="仿宋" w:hAnsi="仿宋" w:cs="宋体"/>
                <w:color w:val="000000" w:themeColor="text1"/>
                <w:kern w:val="0"/>
                <w:sz w:val="22"/>
                <w:vertAlign w:val="superscript"/>
              </w:rPr>
              <w:t>3</w:t>
            </w:r>
            <w:r>
              <w:rPr>
                <w:rFonts w:hint="eastAsia" w:ascii="仿宋" w:hAnsi="仿宋" w:cs="宋体"/>
                <w:color w:val="000000" w:themeColor="text1"/>
                <w:kern w:val="0"/>
                <w:sz w:val="22"/>
              </w:rPr>
              <w:t>，兴利库容约为15.5万m</w:t>
            </w:r>
            <w:r>
              <w:rPr>
                <w:rFonts w:hint="eastAsia" w:ascii="仿宋" w:hAnsi="仿宋" w:cs="宋体"/>
                <w:color w:val="000000" w:themeColor="text1"/>
                <w:kern w:val="0"/>
                <w:sz w:val="22"/>
                <w:vertAlign w:val="superscript"/>
              </w:rPr>
              <w:t>3</w:t>
            </w:r>
            <w:r>
              <w:rPr>
                <w:rFonts w:hint="eastAsia" w:ascii="仿宋" w:hAnsi="仿宋" w:cs="宋体"/>
                <w:color w:val="000000" w:themeColor="text1"/>
                <w:kern w:val="0"/>
                <w:sz w:val="22"/>
              </w:rPr>
              <w:t>；</w:t>
            </w:r>
          </w:p>
        </w:tc>
        <w:tc>
          <w:tcPr>
            <w:tcW w:w="1275"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5000</w:t>
            </w:r>
          </w:p>
        </w:tc>
        <w:tc>
          <w:tcPr>
            <w:tcW w:w="97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p>
        </w:tc>
      </w:tr>
      <w:tr>
        <w:tblPrEx>
          <w:tblCellMar>
            <w:top w:w="0" w:type="dxa"/>
            <w:left w:w="108" w:type="dxa"/>
            <w:bottom w:w="0" w:type="dxa"/>
            <w:right w:w="108" w:type="dxa"/>
          </w:tblCellMar>
        </w:tblPrEx>
        <w:trPr>
          <w:trHeight w:val="915" w:hRule="atLeast"/>
          <w:jc w:val="center"/>
        </w:trPr>
        <w:tc>
          <w:tcPr>
            <w:tcW w:w="604"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w:t>
            </w:r>
          </w:p>
        </w:tc>
        <w:tc>
          <w:tcPr>
            <w:tcW w:w="1843"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钓鱼岭水库建设工程</w:t>
            </w:r>
          </w:p>
        </w:tc>
        <w:tc>
          <w:tcPr>
            <w:tcW w:w="368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新建钓鱼岭水库，水库大坝为砌石重力坝，总库容为16.5万m</w:t>
            </w:r>
            <w:r>
              <w:rPr>
                <w:rFonts w:hint="eastAsia" w:ascii="仿宋" w:hAnsi="仿宋" w:cs="宋体"/>
                <w:color w:val="000000" w:themeColor="text1"/>
                <w:kern w:val="0"/>
                <w:sz w:val="22"/>
                <w:vertAlign w:val="superscript"/>
              </w:rPr>
              <w:t>3</w:t>
            </w:r>
            <w:r>
              <w:rPr>
                <w:rFonts w:hint="eastAsia" w:ascii="仿宋" w:hAnsi="仿宋" w:cs="宋体"/>
                <w:color w:val="000000" w:themeColor="text1"/>
                <w:kern w:val="0"/>
                <w:sz w:val="22"/>
              </w:rPr>
              <w:t>，其正常运行库容为12万m</w:t>
            </w:r>
            <w:r>
              <w:rPr>
                <w:rFonts w:hint="eastAsia" w:ascii="仿宋" w:hAnsi="仿宋" w:cs="宋体"/>
                <w:color w:val="000000" w:themeColor="text1"/>
                <w:kern w:val="0"/>
                <w:sz w:val="22"/>
                <w:vertAlign w:val="superscript"/>
              </w:rPr>
              <w:t>3</w:t>
            </w:r>
            <w:r>
              <w:rPr>
                <w:rFonts w:hint="eastAsia" w:ascii="仿宋" w:hAnsi="仿宋" w:cs="宋体"/>
                <w:color w:val="000000" w:themeColor="text1"/>
                <w:kern w:val="0"/>
                <w:sz w:val="22"/>
              </w:rPr>
              <w:t>，兴利库容约为11.5万m</w:t>
            </w:r>
            <w:r>
              <w:rPr>
                <w:rFonts w:hint="eastAsia" w:ascii="仿宋" w:hAnsi="仿宋" w:cs="宋体"/>
                <w:color w:val="000000" w:themeColor="text1"/>
                <w:kern w:val="0"/>
                <w:sz w:val="22"/>
                <w:vertAlign w:val="superscript"/>
              </w:rPr>
              <w:t>3</w:t>
            </w:r>
            <w:r>
              <w:rPr>
                <w:rFonts w:hint="eastAsia" w:ascii="仿宋" w:hAnsi="仿宋" w:cs="宋体"/>
                <w:color w:val="000000" w:themeColor="text1"/>
                <w:kern w:val="0"/>
                <w:sz w:val="22"/>
              </w:rPr>
              <w:t>。</w:t>
            </w:r>
          </w:p>
        </w:tc>
        <w:tc>
          <w:tcPr>
            <w:tcW w:w="1275"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5000</w:t>
            </w:r>
          </w:p>
        </w:tc>
        <w:tc>
          <w:tcPr>
            <w:tcW w:w="97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p>
        </w:tc>
      </w:tr>
    </w:tbl>
    <w:p>
      <w:pPr>
        <w:ind w:firstLine="560"/>
        <w:rPr>
          <w:rFonts w:eastAsia="方正小标宋简体"/>
          <w:color w:val="000000" w:themeColor="text1"/>
          <w:kern w:val="1"/>
        </w:rPr>
      </w:pPr>
      <w:r>
        <w:rPr>
          <w:rFonts w:hint="eastAsia" w:eastAsia="方正小标宋简体"/>
          <w:color w:val="000000" w:themeColor="text1"/>
          <w:kern w:val="1"/>
        </w:rPr>
        <w:t>5.消除防洪工程安全隐患</w:t>
      </w:r>
    </w:p>
    <w:p>
      <w:pPr>
        <w:ind w:firstLine="560"/>
        <w:rPr>
          <w:color w:val="000000" w:themeColor="text1"/>
          <w:kern w:val="1"/>
        </w:rPr>
      </w:pPr>
      <w:r>
        <w:rPr>
          <w:color w:val="000000" w:themeColor="text1"/>
          <w:kern w:val="1"/>
        </w:rPr>
        <w:t>坚持以防为主，开展江河堤防、水库、水闸等工程设施隐患排查和安全鉴定，实施病险水库除险加固和降等</w:t>
      </w:r>
      <w:r>
        <w:rPr>
          <w:rFonts w:hint="eastAsia"/>
          <w:color w:val="000000" w:themeColor="text1"/>
          <w:kern w:val="1"/>
        </w:rPr>
        <w:t>（葛冲水库和钟山水库降等）</w:t>
      </w:r>
      <w:r>
        <w:rPr>
          <w:color w:val="000000" w:themeColor="text1"/>
          <w:kern w:val="1"/>
        </w:rPr>
        <w:t>报废等工作，抓好水库除险加固遗留问题整改，建立除险加固长效机制，消除工程安全隐患。“十四五”期间</w:t>
      </w:r>
      <w:r>
        <w:rPr>
          <w:rFonts w:hint="eastAsia"/>
          <w:color w:val="000000" w:themeColor="text1"/>
          <w:kern w:val="1"/>
        </w:rPr>
        <w:t>，</w:t>
      </w:r>
      <w:r>
        <w:rPr>
          <w:color w:val="000000" w:themeColor="text1"/>
          <w:kern w:val="1"/>
        </w:rPr>
        <w:t>对黟县泰山、羊坞</w:t>
      </w:r>
      <w:r>
        <w:rPr>
          <w:rFonts w:hint="eastAsia"/>
          <w:color w:val="000000" w:themeColor="text1"/>
          <w:kern w:val="1"/>
        </w:rPr>
        <w:t>、</w:t>
      </w:r>
      <w:r>
        <w:rPr>
          <w:color w:val="000000" w:themeColor="text1"/>
          <w:kern w:val="1"/>
        </w:rPr>
        <w:t>镜头、丰口、佘溪等</w:t>
      </w:r>
      <w:r>
        <w:rPr>
          <w:rFonts w:hint="eastAsia"/>
          <w:color w:val="000000" w:themeColor="text1"/>
          <w:kern w:val="1"/>
        </w:rPr>
        <w:t>20座</w:t>
      </w:r>
      <w:r>
        <w:rPr>
          <w:color w:val="000000" w:themeColor="text1"/>
          <w:kern w:val="1"/>
        </w:rPr>
        <w:t>水库进行除险加固。积极开展现有水库清淤工作，恢复水库设计供水与防洪保障能力。黟县</w:t>
      </w:r>
      <w:r>
        <w:rPr>
          <w:rFonts w:hint="eastAsia"/>
          <w:color w:val="000000" w:themeColor="text1"/>
          <w:kern w:val="1"/>
        </w:rPr>
        <w:t>“十四五”期间除险加固水库详见表4.4。</w:t>
      </w:r>
    </w:p>
    <w:p>
      <w:pPr>
        <w:ind w:firstLine="0" w:firstLineChars="0"/>
        <w:jc w:val="center"/>
        <w:rPr>
          <w:b/>
          <w:color w:val="000000" w:themeColor="text1"/>
          <w:szCs w:val="28"/>
        </w:rPr>
      </w:pPr>
      <w:r>
        <w:rPr>
          <w:rFonts w:hint="eastAsia"/>
          <w:b/>
          <w:color w:val="000000" w:themeColor="text1"/>
          <w:szCs w:val="28"/>
        </w:rPr>
        <w:t>表4.4 黟县“十四五”病险水库除险加固项目表</w:t>
      </w:r>
    </w:p>
    <w:tbl>
      <w:tblPr>
        <w:tblStyle w:val="17"/>
        <w:tblW w:w="8379" w:type="dxa"/>
        <w:jc w:val="center"/>
        <w:tblLayout w:type="fixed"/>
        <w:tblCellMar>
          <w:top w:w="0" w:type="dxa"/>
          <w:left w:w="108" w:type="dxa"/>
          <w:bottom w:w="0" w:type="dxa"/>
          <w:right w:w="108" w:type="dxa"/>
        </w:tblCellMar>
      </w:tblPr>
      <w:tblGrid>
        <w:gridCol w:w="1396"/>
        <w:gridCol w:w="1397"/>
        <w:gridCol w:w="1396"/>
        <w:gridCol w:w="1397"/>
        <w:gridCol w:w="1396"/>
        <w:gridCol w:w="1397"/>
      </w:tblGrid>
      <w:tr>
        <w:tblPrEx>
          <w:tblCellMar>
            <w:top w:w="0" w:type="dxa"/>
            <w:left w:w="108" w:type="dxa"/>
            <w:bottom w:w="0" w:type="dxa"/>
            <w:right w:w="108" w:type="dxa"/>
          </w:tblCellMar>
        </w:tblPrEx>
        <w:trPr>
          <w:trHeight w:val="270" w:hRule="atLeast"/>
          <w:tblHeader/>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序号</w:t>
            </w:r>
          </w:p>
        </w:tc>
        <w:tc>
          <w:tcPr>
            <w:tcW w:w="139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水库名称</w:t>
            </w:r>
          </w:p>
        </w:tc>
        <w:tc>
          <w:tcPr>
            <w:tcW w:w="13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投资（万元）</w:t>
            </w:r>
          </w:p>
        </w:tc>
        <w:tc>
          <w:tcPr>
            <w:tcW w:w="139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序号</w:t>
            </w:r>
          </w:p>
        </w:tc>
        <w:tc>
          <w:tcPr>
            <w:tcW w:w="13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水库名称</w:t>
            </w:r>
          </w:p>
        </w:tc>
        <w:tc>
          <w:tcPr>
            <w:tcW w:w="139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投资（万元）</w:t>
            </w:r>
          </w:p>
        </w:tc>
      </w:tr>
      <w:tr>
        <w:tblPrEx>
          <w:tblCellMar>
            <w:top w:w="0" w:type="dxa"/>
            <w:left w:w="108" w:type="dxa"/>
            <w:bottom w:w="0" w:type="dxa"/>
            <w:right w:w="108" w:type="dxa"/>
          </w:tblCellMar>
        </w:tblPrEx>
        <w:trPr>
          <w:trHeight w:val="270" w:hRule="atLeast"/>
          <w:jc w:val="center"/>
        </w:trPr>
        <w:tc>
          <w:tcPr>
            <w:tcW w:w="13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w:t>
            </w:r>
          </w:p>
        </w:tc>
        <w:tc>
          <w:tcPr>
            <w:tcW w:w="13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羊坞水库</w:t>
            </w:r>
          </w:p>
        </w:tc>
        <w:tc>
          <w:tcPr>
            <w:tcW w:w="139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300</w:t>
            </w:r>
          </w:p>
        </w:tc>
        <w:tc>
          <w:tcPr>
            <w:tcW w:w="13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11</w:t>
            </w:r>
          </w:p>
        </w:tc>
        <w:tc>
          <w:tcPr>
            <w:tcW w:w="139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古溪水库</w:t>
            </w:r>
          </w:p>
        </w:tc>
        <w:tc>
          <w:tcPr>
            <w:tcW w:w="13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w:t>
            </w:r>
          </w:p>
        </w:tc>
      </w:tr>
      <w:tr>
        <w:tblPrEx>
          <w:tblCellMar>
            <w:top w:w="0" w:type="dxa"/>
            <w:left w:w="108" w:type="dxa"/>
            <w:bottom w:w="0" w:type="dxa"/>
            <w:right w:w="108" w:type="dxa"/>
          </w:tblCellMar>
        </w:tblPrEx>
        <w:trPr>
          <w:trHeight w:val="270" w:hRule="atLeast"/>
          <w:jc w:val="center"/>
        </w:trPr>
        <w:tc>
          <w:tcPr>
            <w:tcW w:w="13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w:t>
            </w:r>
          </w:p>
        </w:tc>
        <w:tc>
          <w:tcPr>
            <w:tcW w:w="13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泰山水库</w:t>
            </w:r>
          </w:p>
        </w:tc>
        <w:tc>
          <w:tcPr>
            <w:tcW w:w="139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200</w:t>
            </w:r>
          </w:p>
        </w:tc>
        <w:tc>
          <w:tcPr>
            <w:tcW w:w="13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12</w:t>
            </w:r>
          </w:p>
        </w:tc>
        <w:tc>
          <w:tcPr>
            <w:tcW w:w="139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大坞水库</w:t>
            </w:r>
          </w:p>
        </w:tc>
        <w:tc>
          <w:tcPr>
            <w:tcW w:w="13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w:t>
            </w:r>
          </w:p>
        </w:tc>
      </w:tr>
      <w:tr>
        <w:tblPrEx>
          <w:tblCellMar>
            <w:top w:w="0" w:type="dxa"/>
            <w:left w:w="108" w:type="dxa"/>
            <w:bottom w:w="0" w:type="dxa"/>
            <w:right w:w="108" w:type="dxa"/>
          </w:tblCellMar>
        </w:tblPrEx>
        <w:trPr>
          <w:trHeight w:val="270" w:hRule="atLeast"/>
          <w:jc w:val="center"/>
        </w:trPr>
        <w:tc>
          <w:tcPr>
            <w:tcW w:w="13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w:t>
            </w:r>
          </w:p>
        </w:tc>
        <w:tc>
          <w:tcPr>
            <w:tcW w:w="13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丰口水库</w:t>
            </w:r>
          </w:p>
        </w:tc>
        <w:tc>
          <w:tcPr>
            <w:tcW w:w="139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highlight w:val="red"/>
              </w:rPr>
            </w:pPr>
            <w:r>
              <w:rPr>
                <w:rFonts w:hint="eastAsia" w:ascii="仿宋" w:hAnsi="仿宋" w:cs="宋体"/>
                <w:color w:val="000000" w:themeColor="text1"/>
                <w:kern w:val="0"/>
                <w:sz w:val="22"/>
              </w:rPr>
              <w:t>100</w:t>
            </w:r>
          </w:p>
        </w:tc>
        <w:tc>
          <w:tcPr>
            <w:tcW w:w="13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13</w:t>
            </w:r>
          </w:p>
        </w:tc>
        <w:tc>
          <w:tcPr>
            <w:tcW w:w="139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东坑水库</w:t>
            </w:r>
          </w:p>
        </w:tc>
        <w:tc>
          <w:tcPr>
            <w:tcW w:w="13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w:t>
            </w:r>
          </w:p>
        </w:tc>
      </w:tr>
      <w:tr>
        <w:tblPrEx>
          <w:tblCellMar>
            <w:top w:w="0" w:type="dxa"/>
            <w:left w:w="108" w:type="dxa"/>
            <w:bottom w:w="0" w:type="dxa"/>
            <w:right w:w="108" w:type="dxa"/>
          </w:tblCellMar>
        </w:tblPrEx>
        <w:trPr>
          <w:trHeight w:val="270" w:hRule="atLeast"/>
          <w:jc w:val="center"/>
        </w:trPr>
        <w:tc>
          <w:tcPr>
            <w:tcW w:w="13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4</w:t>
            </w:r>
          </w:p>
        </w:tc>
        <w:tc>
          <w:tcPr>
            <w:tcW w:w="13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枧溪水库</w:t>
            </w:r>
          </w:p>
        </w:tc>
        <w:tc>
          <w:tcPr>
            <w:tcW w:w="139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w:t>
            </w:r>
          </w:p>
        </w:tc>
        <w:tc>
          <w:tcPr>
            <w:tcW w:w="13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14</w:t>
            </w:r>
          </w:p>
        </w:tc>
        <w:tc>
          <w:tcPr>
            <w:tcW w:w="139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胡门水库</w:t>
            </w:r>
          </w:p>
        </w:tc>
        <w:tc>
          <w:tcPr>
            <w:tcW w:w="13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w:t>
            </w:r>
          </w:p>
        </w:tc>
      </w:tr>
      <w:tr>
        <w:tblPrEx>
          <w:tblCellMar>
            <w:top w:w="0" w:type="dxa"/>
            <w:left w:w="108" w:type="dxa"/>
            <w:bottom w:w="0" w:type="dxa"/>
            <w:right w:w="108" w:type="dxa"/>
          </w:tblCellMar>
        </w:tblPrEx>
        <w:trPr>
          <w:trHeight w:val="270" w:hRule="atLeast"/>
          <w:jc w:val="center"/>
        </w:trPr>
        <w:tc>
          <w:tcPr>
            <w:tcW w:w="13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w:t>
            </w:r>
          </w:p>
        </w:tc>
        <w:tc>
          <w:tcPr>
            <w:tcW w:w="13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镜头水库</w:t>
            </w:r>
          </w:p>
        </w:tc>
        <w:tc>
          <w:tcPr>
            <w:tcW w:w="139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w:t>
            </w:r>
          </w:p>
        </w:tc>
        <w:tc>
          <w:tcPr>
            <w:tcW w:w="13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15</w:t>
            </w:r>
          </w:p>
        </w:tc>
        <w:tc>
          <w:tcPr>
            <w:tcW w:w="139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开龙山水库</w:t>
            </w:r>
          </w:p>
        </w:tc>
        <w:tc>
          <w:tcPr>
            <w:tcW w:w="13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w:t>
            </w:r>
          </w:p>
        </w:tc>
      </w:tr>
      <w:tr>
        <w:tblPrEx>
          <w:tblCellMar>
            <w:top w:w="0" w:type="dxa"/>
            <w:left w:w="108" w:type="dxa"/>
            <w:bottom w:w="0" w:type="dxa"/>
            <w:right w:w="108" w:type="dxa"/>
          </w:tblCellMar>
        </w:tblPrEx>
        <w:trPr>
          <w:trHeight w:val="270" w:hRule="atLeast"/>
          <w:jc w:val="center"/>
        </w:trPr>
        <w:tc>
          <w:tcPr>
            <w:tcW w:w="13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6</w:t>
            </w:r>
          </w:p>
        </w:tc>
        <w:tc>
          <w:tcPr>
            <w:tcW w:w="13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里坞水库</w:t>
            </w:r>
          </w:p>
        </w:tc>
        <w:tc>
          <w:tcPr>
            <w:tcW w:w="139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w:t>
            </w:r>
          </w:p>
        </w:tc>
        <w:tc>
          <w:tcPr>
            <w:tcW w:w="13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16</w:t>
            </w:r>
          </w:p>
        </w:tc>
        <w:tc>
          <w:tcPr>
            <w:tcW w:w="139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石岗水库</w:t>
            </w:r>
          </w:p>
        </w:tc>
        <w:tc>
          <w:tcPr>
            <w:tcW w:w="13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w:t>
            </w:r>
          </w:p>
        </w:tc>
      </w:tr>
      <w:tr>
        <w:tblPrEx>
          <w:tblCellMar>
            <w:top w:w="0" w:type="dxa"/>
            <w:left w:w="108" w:type="dxa"/>
            <w:bottom w:w="0" w:type="dxa"/>
            <w:right w:w="108" w:type="dxa"/>
          </w:tblCellMar>
        </w:tblPrEx>
        <w:trPr>
          <w:trHeight w:val="270" w:hRule="atLeast"/>
          <w:jc w:val="center"/>
        </w:trPr>
        <w:tc>
          <w:tcPr>
            <w:tcW w:w="13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7</w:t>
            </w:r>
          </w:p>
        </w:tc>
        <w:tc>
          <w:tcPr>
            <w:tcW w:w="13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碧西水库</w:t>
            </w:r>
          </w:p>
        </w:tc>
        <w:tc>
          <w:tcPr>
            <w:tcW w:w="139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w:t>
            </w:r>
          </w:p>
        </w:tc>
        <w:tc>
          <w:tcPr>
            <w:tcW w:w="13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17</w:t>
            </w:r>
          </w:p>
        </w:tc>
        <w:tc>
          <w:tcPr>
            <w:tcW w:w="139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鱼龙水库</w:t>
            </w:r>
          </w:p>
        </w:tc>
        <w:tc>
          <w:tcPr>
            <w:tcW w:w="13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w:t>
            </w:r>
          </w:p>
        </w:tc>
      </w:tr>
      <w:tr>
        <w:tblPrEx>
          <w:tblCellMar>
            <w:top w:w="0" w:type="dxa"/>
            <w:left w:w="108" w:type="dxa"/>
            <w:bottom w:w="0" w:type="dxa"/>
            <w:right w:w="108" w:type="dxa"/>
          </w:tblCellMar>
        </w:tblPrEx>
        <w:trPr>
          <w:trHeight w:val="270" w:hRule="atLeast"/>
          <w:jc w:val="center"/>
        </w:trPr>
        <w:tc>
          <w:tcPr>
            <w:tcW w:w="13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8</w:t>
            </w:r>
          </w:p>
        </w:tc>
        <w:tc>
          <w:tcPr>
            <w:tcW w:w="13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陶岭水库</w:t>
            </w:r>
          </w:p>
        </w:tc>
        <w:tc>
          <w:tcPr>
            <w:tcW w:w="139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w:t>
            </w:r>
          </w:p>
        </w:tc>
        <w:tc>
          <w:tcPr>
            <w:tcW w:w="13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18</w:t>
            </w:r>
          </w:p>
        </w:tc>
        <w:tc>
          <w:tcPr>
            <w:tcW w:w="139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红树湾水库</w:t>
            </w:r>
          </w:p>
        </w:tc>
        <w:tc>
          <w:tcPr>
            <w:tcW w:w="13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w:t>
            </w:r>
          </w:p>
        </w:tc>
      </w:tr>
      <w:tr>
        <w:tblPrEx>
          <w:tblCellMar>
            <w:top w:w="0" w:type="dxa"/>
            <w:left w:w="108" w:type="dxa"/>
            <w:bottom w:w="0" w:type="dxa"/>
            <w:right w:w="108" w:type="dxa"/>
          </w:tblCellMar>
        </w:tblPrEx>
        <w:trPr>
          <w:trHeight w:val="270" w:hRule="atLeast"/>
          <w:jc w:val="center"/>
        </w:trPr>
        <w:tc>
          <w:tcPr>
            <w:tcW w:w="13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9</w:t>
            </w:r>
          </w:p>
        </w:tc>
        <w:tc>
          <w:tcPr>
            <w:tcW w:w="13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佘溪水库</w:t>
            </w:r>
          </w:p>
        </w:tc>
        <w:tc>
          <w:tcPr>
            <w:tcW w:w="139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w:t>
            </w:r>
          </w:p>
        </w:tc>
        <w:tc>
          <w:tcPr>
            <w:tcW w:w="13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19</w:t>
            </w:r>
          </w:p>
        </w:tc>
        <w:tc>
          <w:tcPr>
            <w:tcW w:w="139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府君水库</w:t>
            </w:r>
          </w:p>
        </w:tc>
        <w:tc>
          <w:tcPr>
            <w:tcW w:w="13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w:t>
            </w:r>
          </w:p>
        </w:tc>
      </w:tr>
      <w:tr>
        <w:tblPrEx>
          <w:tblCellMar>
            <w:top w:w="0" w:type="dxa"/>
            <w:left w:w="108" w:type="dxa"/>
            <w:bottom w:w="0" w:type="dxa"/>
            <w:right w:w="108" w:type="dxa"/>
          </w:tblCellMar>
        </w:tblPrEx>
        <w:trPr>
          <w:trHeight w:val="270" w:hRule="atLeast"/>
          <w:jc w:val="center"/>
        </w:trPr>
        <w:tc>
          <w:tcPr>
            <w:tcW w:w="139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w:t>
            </w:r>
          </w:p>
        </w:tc>
        <w:tc>
          <w:tcPr>
            <w:tcW w:w="13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高碣水库</w:t>
            </w:r>
          </w:p>
        </w:tc>
        <w:tc>
          <w:tcPr>
            <w:tcW w:w="139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w:t>
            </w:r>
          </w:p>
        </w:tc>
        <w:tc>
          <w:tcPr>
            <w:tcW w:w="13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20</w:t>
            </w:r>
          </w:p>
        </w:tc>
        <w:tc>
          <w:tcPr>
            <w:tcW w:w="139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楠玛水库</w:t>
            </w:r>
          </w:p>
        </w:tc>
        <w:tc>
          <w:tcPr>
            <w:tcW w:w="139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w:t>
            </w:r>
          </w:p>
        </w:tc>
      </w:tr>
    </w:tbl>
    <w:p>
      <w:pPr>
        <w:pStyle w:val="4"/>
        <w:rPr>
          <w:color w:val="000000" w:themeColor="text1"/>
        </w:rPr>
      </w:pPr>
      <w:bookmarkStart w:id="54" w:name="_Toc59033974"/>
      <w:r>
        <w:rPr>
          <w:rFonts w:hint="eastAsia"/>
          <w:color w:val="000000" w:themeColor="text1"/>
        </w:rPr>
        <w:t>强化节水和水资源合理配置，保障供水安全</w:t>
      </w:r>
      <w:bookmarkEnd w:id="54"/>
    </w:p>
    <w:p>
      <w:pPr>
        <w:ind w:firstLine="560"/>
        <w:rPr>
          <w:color w:val="000000" w:themeColor="text1"/>
          <w:kern w:val="1"/>
        </w:rPr>
      </w:pPr>
      <w:r>
        <w:rPr>
          <w:color w:val="000000" w:themeColor="text1"/>
          <w:kern w:val="1"/>
        </w:rPr>
        <w:t>按照节水优先、保护优先原则，围绕经济社会对供水安全保障需求，深化重点水源、输配水等区域水资源配置工程的前期论证，以“抓节水、构骨干”为重点，谋划一批节水供水工程，构建完善</w:t>
      </w:r>
      <w:r>
        <w:rPr>
          <w:rFonts w:hint="eastAsia"/>
          <w:color w:val="000000" w:themeColor="text1"/>
          <w:kern w:val="1"/>
        </w:rPr>
        <w:t>黟县</w:t>
      </w:r>
      <w:r>
        <w:rPr>
          <w:color w:val="000000" w:themeColor="text1"/>
          <w:kern w:val="1"/>
        </w:rPr>
        <w:t>供水骨干网络。</w:t>
      </w:r>
    </w:p>
    <w:p>
      <w:pPr>
        <w:ind w:firstLine="562"/>
        <w:rPr>
          <w:b/>
          <w:color w:val="000000" w:themeColor="text1"/>
        </w:rPr>
      </w:pPr>
      <w:r>
        <w:rPr>
          <w:rFonts w:hint="eastAsia"/>
          <w:b/>
          <w:color w:val="000000" w:themeColor="text1"/>
        </w:rPr>
        <w:t>1.实施节水行动</w:t>
      </w:r>
    </w:p>
    <w:p>
      <w:pPr>
        <w:widowControl/>
        <w:ind w:firstLine="560"/>
        <w:jc w:val="left"/>
        <w:rPr>
          <w:rFonts w:ascii="宋体" w:hAnsi="宋体" w:cs="宋体"/>
          <w:color w:val="000000" w:themeColor="text1"/>
          <w:kern w:val="0"/>
          <w:sz w:val="24"/>
        </w:rPr>
      </w:pPr>
      <w:r>
        <w:rPr>
          <w:color w:val="000000" w:themeColor="text1"/>
        </w:rPr>
        <w:t>黟县主要靠</w:t>
      </w:r>
      <w:r>
        <w:rPr>
          <w:rFonts w:hint="eastAsia"/>
          <w:color w:val="000000" w:themeColor="text1"/>
        </w:rPr>
        <w:t>灌区续建配套和现代化改造，</w:t>
      </w:r>
      <w:r>
        <w:rPr>
          <w:color w:val="000000" w:themeColor="text1"/>
        </w:rPr>
        <w:t>提高灌溉水利用效率</w:t>
      </w:r>
      <w:r>
        <w:rPr>
          <w:rFonts w:hint="eastAsia"/>
          <w:color w:val="000000" w:themeColor="text1"/>
        </w:rPr>
        <w:t>。“十四五”农业灌溉供水保障规划加大重点中型灌区配套续建投入，改善引、输、配水条件，是实行节水增效，提高农业生产水平的迫切需要，为灌区群众改善农业生产条件，提高农业生产效益的内在要求。“十四五”期间，黟县东方红水库灌区工程主要建设任务是进行灌区续建配套和现代化改造，提高灌溉保证率和灌溉水利用系数，提高信息化覆盖率</w:t>
      </w:r>
      <w:r>
        <w:rPr>
          <w:color w:val="000000" w:themeColor="text1"/>
        </w:rPr>
        <w:t>。</w:t>
      </w:r>
    </w:p>
    <w:p>
      <w:pPr>
        <w:ind w:firstLine="562"/>
        <w:rPr>
          <w:b/>
          <w:color w:val="000000" w:themeColor="text1"/>
        </w:rPr>
      </w:pPr>
      <w:r>
        <w:rPr>
          <w:rFonts w:hint="eastAsia"/>
          <w:b/>
          <w:color w:val="000000" w:themeColor="text1"/>
        </w:rPr>
        <w:t>2.优化水资源配置</w:t>
      </w:r>
    </w:p>
    <w:p>
      <w:pPr>
        <w:ind w:firstLine="560"/>
        <w:rPr>
          <w:color w:val="000000" w:themeColor="text1"/>
        </w:rPr>
      </w:pPr>
      <w:r>
        <w:rPr>
          <w:color w:val="000000" w:themeColor="text1"/>
          <w:kern w:val="1"/>
        </w:rPr>
        <w:t>在充分节水的前提下，采用供需双向调节，制定高质量水资源供需平衡方案，形成多源互济的水资源配置格局。</w:t>
      </w:r>
      <w:r>
        <w:rPr>
          <w:color w:val="000000" w:themeColor="text1"/>
        </w:rPr>
        <w:t>按照“总量控制、以水定需、生态优先、优水优用”的要求进行水资源配置。</w:t>
      </w:r>
    </w:p>
    <w:p>
      <w:pPr>
        <w:ind w:firstLine="562"/>
        <w:rPr>
          <w:b/>
          <w:color w:val="000000" w:themeColor="text1"/>
        </w:rPr>
      </w:pPr>
      <w:r>
        <w:rPr>
          <w:rFonts w:hint="eastAsia"/>
          <w:b/>
          <w:color w:val="000000" w:themeColor="text1"/>
        </w:rPr>
        <w:t>3.保障供水安全</w:t>
      </w:r>
    </w:p>
    <w:p>
      <w:pPr>
        <w:ind w:firstLine="562"/>
        <w:rPr>
          <w:b/>
          <w:color w:val="000000" w:themeColor="text1"/>
        </w:rPr>
      </w:pPr>
      <w:r>
        <w:rPr>
          <w:rFonts w:hint="eastAsia"/>
          <w:b/>
          <w:color w:val="000000" w:themeColor="text1"/>
        </w:rPr>
        <w:t>（1）城镇供水保障</w:t>
      </w:r>
    </w:p>
    <w:p>
      <w:pPr>
        <w:ind w:firstLine="560"/>
        <w:rPr>
          <w:color w:val="000000" w:themeColor="text1"/>
          <w:kern w:val="1"/>
        </w:rPr>
      </w:pPr>
      <w:r>
        <w:rPr>
          <w:color w:val="000000" w:themeColor="text1"/>
          <w:kern w:val="1"/>
        </w:rPr>
        <w:t>按照“水量充足、水质安全、留有储备”的原则，加强</w:t>
      </w:r>
      <w:r>
        <w:rPr>
          <w:rFonts w:hint="eastAsia"/>
          <w:color w:val="000000" w:themeColor="text1"/>
          <w:kern w:val="1"/>
        </w:rPr>
        <w:t>县城</w:t>
      </w:r>
      <w:r>
        <w:rPr>
          <w:color w:val="000000" w:themeColor="text1"/>
          <w:kern w:val="1"/>
        </w:rPr>
        <w:t>水源工程及其配套工程建设，逐步实现多源化供水、全方位保障，建立多源互济，余缺互补的供水体系，保障供水安全。在现状供水工程基础上，结合现有水库除险加固、新建水库等，新建村镇水厂水源工程，加强城镇多水源建设，同时更新改造、完善、配套供水厂网体系。到2025年，各</w:t>
      </w:r>
      <w:r>
        <w:rPr>
          <w:rFonts w:hint="eastAsia"/>
          <w:color w:val="000000" w:themeColor="text1"/>
          <w:kern w:val="1"/>
        </w:rPr>
        <w:t>乡镇</w:t>
      </w:r>
      <w:r>
        <w:rPr>
          <w:color w:val="000000" w:themeColor="text1"/>
          <w:kern w:val="1"/>
        </w:rPr>
        <w:t>逐步建成多水源供水格局。</w:t>
      </w:r>
    </w:p>
    <w:p>
      <w:pPr>
        <w:ind w:firstLine="560"/>
        <w:rPr>
          <w:color w:val="000000" w:themeColor="text1"/>
          <w:kern w:val="1"/>
        </w:rPr>
      </w:pPr>
      <w:r>
        <w:rPr>
          <w:color w:val="000000" w:themeColor="text1"/>
        </w:rPr>
        <w:t>黟县现状</w:t>
      </w:r>
      <w:r>
        <w:rPr>
          <w:snapToGrid w:val="0"/>
          <w:color w:val="000000" w:themeColor="text1"/>
          <w:kern w:val="0"/>
        </w:rPr>
        <w:t>城镇供</w:t>
      </w:r>
      <w:r>
        <w:rPr>
          <w:color w:val="000000" w:themeColor="text1"/>
          <w:kern w:val="1"/>
        </w:rPr>
        <w:t>水</w:t>
      </w:r>
      <w:r>
        <w:rPr>
          <w:rFonts w:hint="eastAsia"/>
          <w:color w:val="000000" w:themeColor="text1"/>
          <w:kern w:val="1"/>
        </w:rPr>
        <w:t>水源</w:t>
      </w:r>
      <w:r>
        <w:rPr>
          <w:color w:val="000000" w:themeColor="text1"/>
          <w:kern w:val="1"/>
        </w:rPr>
        <w:t>为</w:t>
      </w:r>
      <w:r>
        <w:rPr>
          <w:rFonts w:hint="eastAsia"/>
          <w:color w:val="000000" w:themeColor="text1"/>
          <w:kern w:val="1"/>
        </w:rPr>
        <w:t>漳水</w:t>
      </w:r>
      <w:r>
        <w:rPr>
          <w:color w:val="000000" w:themeColor="text1"/>
          <w:kern w:val="1"/>
        </w:rPr>
        <w:t>和虞山溪，“十四五”期间</w:t>
      </w:r>
      <w:r>
        <w:rPr>
          <w:rFonts w:hint="eastAsia"/>
          <w:color w:val="000000" w:themeColor="text1"/>
          <w:kern w:val="1"/>
        </w:rPr>
        <w:t>兴建</w:t>
      </w:r>
      <w:r>
        <w:rPr>
          <w:color w:val="000000" w:themeColor="text1"/>
          <w:kern w:val="1"/>
        </w:rPr>
        <w:t>拜年山水库</w:t>
      </w:r>
      <w:r>
        <w:rPr>
          <w:rFonts w:hint="eastAsia"/>
          <w:color w:val="000000" w:themeColor="text1"/>
          <w:kern w:val="1"/>
        </w:rPr>
        <w:t>作为城镇供水主水源，虞山溪作为备用水源。</w:t>
      </w:r>
    </w:p>
    <w:p>
      <w:pPr>
        <w:ind w:firstLine="562"/>
        <w:rPr>
          <w:b/>
          <w:color w:val="000000" w:themeColor="text1"/>
        </w:rPr>
      </w:pPr>
      <w:r>
        <w:rPr>
          <w:rFonts w:hint="eastAsia"/>
          <w:b/>
          <w:color w:val="000000" w:themeColor="text1"/>
        </w:rPr>
        <w:t>（2）农村饮水安全巩固提升工程</w:t>
      </w:r>
    </w:p>
    <w:p>
      <w:pPr>
        <w:ind w:firstLine="560"/>
        <w:rPr>
          <w:color w:val="000000" w:themeColor="text1"/>
        </w:rPr>
      </w:pPr>
      <w:r>
        <w:rPr>
          <w:color w:val="000000" w:themeColor="text1"/>
          <w:kern w:val="1"/>
        </w:rPr>
        <w:t>按照“水源可靠、水质安全、用水便捷”的要求，深入实施农村饮水安全巩固提升工程，以城乡供水一体化为主体，选择水库水、河水作为主要水源，构建分区集中供水、跨区连通互济的农村用水保障格局，重点推进大水源、大水厂、大管网建设。梯级推进村庄规模化供水工程建设和改造，持续提升农村供水保证率，不断提高供水水质保障水平，让老百姓喝上放心水。根据供水工程布局，按照“总体规划、分期实施”的原则，</w:t>
      </w:r>
      <w:r>
        <w:rPr>
          <w:rFonts w:hint="eastAsia"/>
          <w:color w:val="000000" w:themeColor="text1"/>
          <w:kern w:val="1"/>
        </w:rPr>
        <w:t>“十四五”期间</w:t>
      </w:r>
      <w:r>
        <w:rPr>
          <w:color w:val="000000" w:themeColor="text1"/>
          <w:kern w:val="1"/>
        </w:rPr>
        <w:t>规划</w:t>
      </w:r>
      <w:r>
        <w:rPr>
          <w:rFonts w:hint="eastAsia"/>
          <w:color w:val="000000" w:themeColor="text1"/>
        </w:rPr>
        <w:t>将黟县分为山区片和山外片两大片区，规范化水厂。对于碧阳镇、西递镇、宏村镇、渔亭镇的丘陵区，依托黟县自来水厂，黟县宏源供水公司、黟县渔亭供水服务中心等进行管网延伸；对柯村镇、宏潭乡、洪星乡、美溪乡的山区，新建柯村水厂、宏潭水厂、洪星水厂、美溪水厂规范化水厂；对山区无法实现管网延伸的区域，改造提升现状小型集中式供水工程，有效保障农村供水安全。</w:t>
      </w:r>
    </w:p>
    <w:p>
      <w:pPr>
        <w:ind w:firstLine="560"/>
        <w:rPr>
          <w:color w:val="000000" w:themeColor="text1"/>
        </w:rPr>
      </w:pPr>
      <w:r>
        <w:rPr>
          <w:rFonts w:hint="eastAsia"/>
          <w:color w:val="000000" w:themeColor="text1"/>
        </w:rPr>
        <w:t>编制农村饮水安全管护机制实施方案。</w:t>
      </w:r>
    </w:p>
    <w:p>
      <w:pPr>
        <w:ind w:firstLine="0" w:firstLineChars="0"/>
        <w:jc w:val="center"/>
        <w:rPr>
          <w:b/>
          <w:color w:val="000000" w:themeColor="text1"/>
          <w:szCs w:val="28"/>
        </w:rPr>
      </w:pPr>
      <w:r>
        <w:rPr>
          <w:rFonts w:hint="eastAsia"/>
          <w:b/>
          <w:color w:val="000000" w:themeColor="text1"/>
          <w:szCs w:val="28"/>
        </w:rPr>
        <w:t>表4.5 黟县“十四五”农村供水保障项目表</w:t>
      </w:r>
    </w:p>
    <w:tbl>
      <w:tblPr>
        <w:tblStyle w:val="17"/>
        <w:tblW w:w="8720" w:type="dxa"/>
        <w:jc w:val="center"/>
        <w:tblLayout w:type="fixed"/>
        <w:tblCellMar>
          <w:top w:w="0" w:type="dxa"/>
          <w:left w:w="108" w:type="dxa"/>
          <w:bottom w:w="0" w:type="dxa"/>
          <w:right w:w="108" w:type="dxa"/>
        </w:tblCellMar>
      </w:tblPr>
      <w:tblGrid>
        <w:gridCol w:w="1080"/>
        <w:gridCol w:w="2671"/>
        <w:gridCol w:w="2769"/>
        <w:gridCol w:w="1120"/>
        <w:gridCol w:w="1080"/>
      </w:tblGrid>
      <w:tr>
        <w:tblPrEx>
          <w:tblCellMar>
            <w:top w:w="0" w:type="dxa"/>
            <w:left w:w="108" w:type="dxa"/>
            <w:bottom w:w="0" w:type="dxa"/>
            <w:right w:w="108" w:type="dxa"/>
          </w:tblCellMar>
        </w:tblPrEx>
        <w:trPr>
          <w:trHeight w:val="54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序号</w:t>
            </w:r>
          </w:p>
        </w:tc>
        <w:tc>
          <w:tcPr>
            <w:tcW w:w="26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工程名称</w:t>
            </w:r>
          </w:p>
        </w:tc>
        <w:tc>
          <w:tcPr>
            <w:tcW w:w="276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建设内容</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投资概算（万元）</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备注</w:t>
            </w:r>
          </w:p>
        </w:tc>
      </w:tr>
      <w:tr>
        <w:tblPrEx>
          <w:tblCellMar>
            <w:top w:w="0" w:type="dxa"/>
            <w:left w:w="108" w:type="dxa"/>
            <w:bottom w:w="0" w:type="dxa"/>
            <w:right w:w="108" w:type="dxa"/>
          </w:tblCellMar>
        </w:tblPrEx>
        <w:trPr>
          <w:trHeight w:val="81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w:t>
            </w:r>
          </w:p>
        </w:tc>
        <w:tc>
          <w:tcPr>
            <w:tcW w:w="26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黟县一水厂改建工程</w:t>
            </w:r>
          </w:p>
        </w:tc>
        <w:tc>
          <w:tcPr>
            <w:tcW w:w="27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水厂部分设备更换，管网更换，水质化验室设备维修完善</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698.00</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p>
        </w:tc>
      </w:tr>
      <w:tr>
        <w:tblPrEx>
          <w:tblCellMar>
            <w:top w:w="0" w:type="dxa"/>
            <w:left w:w="108" w:type="dxa"/>
            <w:bottom w:w="0" w:type="dxa"/>
            <w:right w:w="108" w:type="dxa"/>
          </w:tblCellMar>
        </w:tblPrEx>
        <w:trPr>
          <w:trHeight w:val="81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w:t>
            </w:r>
          </w:p>
        </w:tc>
        <w:tc>
          <w:tcPr>
            <w:tcW w:w="26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黟县二水厂改建工程</w:t>
            </w:r>
          </w:p>
        </w:tc>
        <w:tc>
          <w:tcPr>
            <w:tcW w:w="27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水厂部分设备更换，管网更换，水质化验室设备维修完善</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1111.00</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p>
        </w:tc>
      </w:tr>
      <w:tr>
        <w:tblPrEx>
          <w:tblCellMar>
            <w:top w:w="0" w:type="dxa"/>
            <w:left w:w="108" w:type="dxa"/>
            <w:bottom w:w="0" w:type="dxa"/>
            <w:right w:w="108" w:type="dxa"/>
          </w:tblCellMar>
        </w:tblPrEx>
        <w:trPr>
          <w:trHeight w:val="108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w:t>
            </w:r>
          </w:p>
        </w:tc>
        <w:tc>
          <w:tcPr>
            <w:tcW w:w="26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黟县宏源供水公司建设工程</w:t>
            </w:r>
          </w:p>
        </w:tc>
        <w:tc>
          <w:tcPr>
            <w:tcW w:w="27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水厂部分设备更换，新建取水口，水质化验室设备维修完善，水源保护划、立、治等</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795.00</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p>
        </w:tc>
      </w:tr>
      <w:tr>
        <w:tblPrEx>
          <w:tblCellMar>
            <w:top w:w="0" w:type="dxa"/>
            <w:left w:w="108" w:type="dxa"/>
            <w:bottom w:w="0" w:type="dxa"/>
            <w:right w:w="108" w:type="dxa"/>
          </w:tblCellMar>
        </w:tblPrEx>
        <w:trPr>
          <w:trHeight w:val="81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4</w:t>
            </w:r>
          </w:p>
        </w:tc>
        <w:tc>
          <w:tcPr>
            <w:tcW w:w="26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黟县渔亭供水服务中心建设工程</w:t>
            </w:r>
          </w:p>
        </w:tc>
        <w:tc>
          <w:tcPr>
            <w:tcW w:w="27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水厂部分设备更换，管网更换，水质化验室设备维修完善</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501.00</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w:t>
            </w:r>
          </w:p>
        </w:tc>
        <w:tc>
          <w:tcPr>
            <w:tcW w:w="26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柯村水厂建设工程</w:t>
            </w:r>
          </w:p>
        </w:tc>
        <w:tc>
          <w:tcPr>
            <w:tcW w:w="27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新建水厂及取水口，新建管网及水质化验室等</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621.00</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6</w:t>
            </w:r>
          </w:p>
        </w:tc>
        <w:tc>
          <w:tcPr>
            <w:tcW w:w="26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美溪水厂建设工程</w:t>
            </w:r>
          </w:p>
        </w:tc>
        <w:tc>
          <w:tcPr>
            <w:tcW w:w="27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新建水厂及取水口，新建管网及水质化验室等</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372.00</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7</w:t>
            </w:r>
          </w:p>
        </w:tc>
        <w:tc>
          <w:tcPr>
            <w:tcW w:w="26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宏潭水厂建设工程</w:t>
            </w:r>
          </w:p>
        </w:tc>
        <w:tc>
          <w:tcPr>
            <w:tcW w:w="27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新建水厂及取水口，新建管网及水质化验室等</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306.00</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8</w:t>
            </w:r>
          </w:p>
        </w:tc>
        <w:tc>
          <w:tcPr>
            <w:tcW w:w="26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洪星水厂建设工程</w:t>
            </w:r>
          </w:p>
        </w:tc>
        <w:tc>
          <w:tcPr>
            <w:tcW w:w="27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新建水厂及取水口，新建管网及水质化验室等</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339.00</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p>
        </w:tc>
      </w:tr>
      <w:tr>
        <w:tblPrEx>
          <w:tblCellMar>
            <w:top w:w="0" w:type="dxa"/>
            <w:left w:w="108" w:type="dxa"/>
            <w:bottom w:w="0" w:type="dxa"/>
            <w:right w:w="108" w:type="dxa"/>
          </w:tblCellMar>
        </w:tblPrEx>
        <w:trPr>
          <w:trHeight w:val="81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9</w:t>
            </w:r>
          </w:p>
        </w:tc>
        <w:tc>
          <w:tcPr>
            <w:tcW w:w="26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其他小型集中供水工程</w:t>
            </w:r>
          </w:p>
        </w:tc>
        <w:tc>
          <w:tcPr>
            <w:tcW w:w="27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集中供水工程建设，水源工程、管网及附属设施建设</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1462.00</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p>
        </w:tc>
      </w:tr>
    </w:tbl>
    <w:p>
      <w:pPr>
        <w:ind w:firstLine="562"/>
        <w:rPr>
          <w:b/>
          <w:color w:val="000000" w:themeColor="text1"/>
          <w:kern w:val="1"/>
        </w:rPr>
      </w:pPr>
      <w:r>
        <w:rPr>
          <w:rFonts w:hint="eastAsia"/>
          <w:b/>
          <w:color w:val="000000" w:themeColor="text1"/>
          <w:kern w:val="1"/>
        </w:rPr>
        <w:t>（3）灌溉供水保障</w:t>
      </w:r>
    </w:p>
    <w:p>
      <w:pPr>
        <w:ind w:firstLine="560"/>
        <w:rPr>
          <w:color w:val="000000" w:themeColor="text1"/>
        </w:rPr>
      </w:pPr>
      <w:r>
        <w:rPr>
          <w:color w:val="000000" w:themeColor="text1"/>
          <w:kern w:val="1"/>
        </w:rPr>
        <w:t>按照现代农业建设要求，加快推进灌区现代化建设与改造，加强灌排工程体系改造，完善灌区骨干工程体系，改造或衬砌干支渠道，有序推进灌区信息化建设，提升灌区输配水效率和调度管理水平，提高灌溉供水保障率，提高灌溉水利用效率。</w:t>
      </w:r>
      <w:r>
        <w:rPr>
          <w:rFonts w:hint="eastAsia" w:ascii="仿宋" w:hAnsi="仿宋"/>
          <w:color w:val="000000" w:themeColor="text1"/>
          <w:kern w:val="1"/>
        </w:rPr>
        <w:t>①完善区域供水保障工程布局；②</w:t>
      </w:r>
      <w:r>
        <w:rPr>
          <w:color w:val="000000" w:themeColor="text1"/>
        </w:rPr>
        <w:t>面上分散灌溉供水保障工程改造。以建设蓄水工程为主，恢复水库设计供水能力，新建或恢复塘坝，恢复面上水源蓄水能力，新建河道闸坝和泵房，提升供水能力。</w:t>
      </w:r>
      <w:r>
        <w:rPr>
          <w:rFonts w:hint="eastAsia"/>
          <w:color w:val="000000" w:themeColor="text1"/>
        </w:rPr>
        <w:t>“十四五”期间，规划新建水库3座，除险加固水库20座，新建塘坝17座，清淤塘坝164座，新建28座泵站，新建及改扩建渠道77.472km，实施续建配套与节水改造3.348万亩，改造高标准农田3.6万亩。</w:t>
      </w:r>
    </w:p>
    <w:p>
      <w:pPr>
        <w:ind w:firstLine="560"/>
        <w:rPr>
          <w:color w:val="000000" w:themeColor="text1"/>
        </w:rPr>
      </w:pPr>
      <w:r>
        <w:rPr>
          <w:rFonts w:hint="eastAsia"/>
          <w:color w:val="000000" w:themeColor="text1"/>
        </w:rPr>
        <w:t>编制小型水库和水电站管护机制实施方案。</w:t>
      </w:r>
    </w:p>
    <w:p>
      <w:pPr>
        <w:ind w:firstLine="0" w:firstLineChars="0"/>
        <w:jc w:val="center"/>
        <w:rPr>
          <w:b/>
          <w:color w:val="000000" w:themeColor="text1"/>
          <w:szCs w:val="28"/>
        </w:rPr>
      </w:pPr>
      <w:r>
        <w:rPr>
          <w:rFonts w:hint="eastAsia"/>
          <w:b/>
          <w:color w:val="000000" w:themeColor="text1"/>
          <w:szCs w:val="28"/>
        </w:rPr>
        <w:t>表4.6 黟县“十四五”灌溉供水保障项目表</w:t>
      </w:r>
    </w:p>
    <w:tbl>
      <w:tblPr>
        <w:tblStyle w:val="17"/>
        <w:tblW w:w="8720" w:type="dxa"/>
        <w:jc w:val="center"/>
        <w:tblLayout w:type="fixed"/>
        <w:tblCellMar>
          <w:top w:w="0" w:type="dxa"/>
          <w:left w:w="108" w:type="dxa"/>
          <w:bottom w:w="0" w:type="dxa"/>
          <w:right w:w="108" w:type="dxa"/>
        </w:tblCellMar>
      </w:tblPr>
      <w:tblGrid>
        <w:gridCol w:w="916"/>
        <w:gridCol w:w="3064"/>
        <w:gridCol w:w="2540"/>
        <w:gridCol w:w="1120"/>
        <w:gridCol w:w="1080"/>
      </w:tblGrid>
      <w:tr>
        <w:tblPrEx>
          <w:tblCellMar>
            <w:top w:w="0" w:type="dxa"/>
            <w:left w:w="108" w:type="dxa"/>
            <w:bottom w:w="0" w:type="dxa"/>
            <w:right w:w="108" w:type="dxa"/>
          </w:tblCellMar>
        </w:tblPrEx>
        <w:trPr>
          <w:trHeight w:val="54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序号</w:t>
            </w:r>
          </w:p>
        </w:tc>
        <w:tc>
          <w:tcPr>
            <w:tcW w:w="306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项目</w:t>
            </w:r>
          </w:p>
        </w:tc>
        <w:tc>
          <w:tcPr>
            <w:tcW w:w="25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建设内容</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投资概算（万元）</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备注</w:t>
            </w:r>
          </w:p>
        </w:tc>
      </w:tr>
      <w:tr>
        <w:tblPrEx>
          <w:tblCellMar>
            <w:top w:w="0" w:type="dxa"/>
            <w:left w:w="108" w:type="dxa"/>
            <w:bottom w:w="0" w:type="dxa"/>
            <w:right w:w="108" w:type="dxa"/>
          </w:tblCellMar>
        </w:tblPrEx>
        <w:trPr>
          <w:trHeight w:val="540" w:hRule="atLeast"/>
          <w:jc w:val="center"/>
        </w:trPr>
        <w:tc>
          <w:tcPr>
            <w:tcW w:w="9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w:t>
            </w:r>
          </w:p>
        </w:tc>
        <w:tc>
          <w:tcPr>
            <w:tcW w:w="306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新建或恢复塘坝工程</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黟县规划新建塘坝17座，清淤塘坝164座</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2910</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p>
        </w:tc>
      </w:tr>
      <w:tr>
        <w:tblPrEx>
          <w:tblCellMar>
            <w:top w:w="0" w:type="dxa"/>
            <w:left w:w="108" w:type="dxa"/>
            <w:bottom w:w="0" w:type="dxa"/>
            <w:right w:w="108" w:type="dxa"/>
          </w:tblCellMar>
        </w:tblPrEx>
        <w:trPr>
          <w:trHeight w:val="563" w:hRule="atLeast"/>
          <w:jc w:val="center"/>
        </w:trPr>
        <w:tc>
          <w:tcPr>
            <w:tcW w:w="9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w:t>
            </w:r>
          </w:p>
        </w:tc>
        <w:tc>
          <w:tcPr>
            <w:tcW w:w="306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新建水闸工程</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黟县规划新建4座水闸</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90</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p>
        </w:tc>
      </w:tr>
      <w:tr>
        <w:tblPrEx>
          <w:tblCellMar>
            <w:top w:w="0" w:type="dxa"/>
            <w:left w:w="108" w:type="dxa"/>
            <w:bottom w:w="0" w:type="dxa"/>
            <w:right w:w="108" w:type="dxa"/>
          </w:tblCellMar>
        </w:tblPrEx>
        <w:trPr>
          <w:trHeight w:val="540" w:hRule="atLeast"/>
          <w:jc w:val="center"/>
        </w:trPr>
        <w:tc>
          <w:tcPr>
            <w:tcW w:w="9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w:t>
            </w:r>
          </w:p>
        </w:tc>
        <w:tc>
          <w:tcPr>
            <w:tcW w:w="306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新建提水工程</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黟县规划新建28座提水泵站</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835</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p>
        </w:tc>
      </w:tr>
      <w:tr>
        <w:tblPrEx>
          <w:tblCellMar>
            <w:top w:w="0" w:type="dxa"/>
            <w:left w:w="108" w:type="dxa"/>
            <w:bottom w:w="0" w:type="dxa"/>
            <w:right w:w="108" w:type="dxa"/>
          </w:tblCellMar>
        </w:tblPrEx>
        <w:trPr>
          <w:trHeight w:val="540" w:hRule="atLeast"/>
          <w:jc w:val="center"/>
        </w:trPr>
        <w:tc>
          <w:tcPr>
            <w:tcW w:w="9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4</w:t>
            </w:r>
          </w:p>
        </w:tc>
        <w:tc>
          <w:tcPr>
            <w:tcW w:w="306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引调水、水系连通等输水工程</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规划新建及改扩建输水工程77472m</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1112</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p>
        </w:tc>
      </w:tr>
      <w:tr>
        <w:tblPrEx>
          <w:tblCellMar>
            <w:top w:w="0" w:type="dxa"/>
            <w:left w:w="108" w:type="dxa"/>
            <w:bottom w:w="0" w:type="dxa"/>
            <w:right w:w="108" w:type="dxa"/>
          </w:tblCellMar>
        </w:tblPrEx>
        <w:trPr>
          <w:trHeight w:val="270" w:hRule="atLeast"/>
          <w:jc w:val="center"/>
        </w:trPr>
        <w:tc>
          <w:tcPr>
            <w:tcW w:w="9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w:t>
            </w:r>
          </w:p>
        </w:tc>
        <w:tc>
          <w:tcPr>
            <w:tcW w:w="306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高标准农田建设项目</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建设高标准农田3.6万亩</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5250</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p>
        </w:tc>
      </w:tr>
      <w:tr>
        <w:tblPrEx>
          <w:tblCellMar>
            <w:top w:w="0" w:type="dxa"/>
            <w:left w:w="108" w:type="dxa"/>
            <w:bottom w:w="0" w:type="dxa"/>
            <w:right w:w="108" w:type="dxa"/>
          </w:tblCellMar>
        </w:tblPrEx>
        <w:trPr>
          <w:trHeight w:val="540" w:hRule="atLeast"/>
          <w:jc w:val="center"/>
        </w:trPr>
        <w:tc>
          <w:tcPr>
            <w:tcW w:w="9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6</w:t>
            </w:r>
          </w:p>
        </w:tc>
        <w:tc>
          <w:tcPr>
            <w:tcW w:w="306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灌溉设施修复工程</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黟县各乡镇共50处灌溉设施修复工程</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1770</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p>
        </w:tc>
      </w:tr>
    </w:tbl>
    <w:p>
      <w:pPr>
        <w:ind w:firstLine="560"/>
        <w:rPr>
          <w:rFonts w:eastAsia="方正小标宋简体"/>
          <w:color w:val="000000" w:themeColor="text1"/>
          <w:kern w:val="1"/>
        </w:rPr>
      </w:pPr>
      <w:r>
        <w:rPr>
          <w:rFonts w:hint="eastAsia" w:eastAsia="方正小标宋简体"/>
          <w:color w:val="000000" w:themeColor="text1"/>
          <w:kern w:val="1"/>
        </w:rPr>
        <w:t>4.防范供水风险</w:t>
      </w:r>
    </w:p>
    <w:p>
      <w:pPr>
        <w:ind w:firstLine="562"/>
        <w:rPr>
          <w:b/>
          <w:color w:val="000000" w:themeColor="text1"/>
          <w:kern w:val="1"/>
        </w:rPr>
      </w:pPr>
      <w:r>
        <w:rPr>
          <w:rFonts w:hint="eastAsia"/>
          <w:b/>
          <w:color w:val="000000" w:themeColor="text1"/>
          <w:kern w:val="1"/>
        </w:rPr>
        <w:t>（1）加强城市备用水源建设</w:t>
      </w:r>
    </w:p>
    <w:p>
      <w:pPr>
        <w:ind w:firstLine="560"/>
        <w:rPr>
          <w:color w:val="000000" w:themeColor="text1"/>
        </w:rPr>
      </w:pPr>
      <w:r>
        <w:rPr>
          <w:color w:val="000000" w:themeColor="text1"/>
        </w:rPr>
        <w:t>在全面强化节水、对现有供水水源挖潜改造的基础上，统筹考虑各类水源，合理确定城市应急备用水源方案，完善城市供水格局，提高城市供水保障率，增强应急供水能力。黟县</w:t>
      </w:r>
      <w:r>
        <w:rPr>
          <w:rFonts w:hint="eastAsia"/>
          <w:color w:val="000000" w:themeColor="text1"/>
        </w:rPr>
        <w:t>规划主水源</w:t>
      </w:r>
      <w:r>
        <w:rPr>
          <w:color w:val="000000" w:themeColor="text1"/>
        </w:rPr>
        <w:t>为拜年山水库</w:t>
      </w:r>
      <w:r>
        <w:rPr>
          <w:rFonts w:hint="eastAsia"/>
          <w:color w:val="000000" w:themeColor="text1"/>
        </w:rPr>
        <w:t>，</w:t>
      </w:r>
      <w:r>
        <w:rPr>
          <w:color w:val="000000" w:themeColor="text1"/>
        </w:rPr>
        <w:t>调整备用水源为</w:t>
      </w:r>
      <w:r>
        <w:rPr>
          <w:rFonts w:hint="eastAsia"/>
          <w:color w:val="000000" w:themeColor="text1"/>
        </w:rPr>
        <w:t>虞山溪</w:t>
      </w:r>
      <w:r>
        <w:rPr>
          <w:color w:val="000000" w:themeColor="text1"/>
        </w:rPr>
        <w:t>。</w:t>
      </w:r>
    </w:p>
    <w:p>
      <w:pPr>
        <w:ind w:firstLine="562"/>
        <w:rPr>
          <w:b/>
          <w:color w:val="000000" w:themeColor="text1"/>
          <w:kern w:val="1"/>
        </w:rPr>
      </w:pPr>
      <w:r>
        <w:rPr>
          <w:rFonts w:hint="eastAsia"/>
          <w:b/>
          <w:color w:val="000000" w:themeColor="text1"/>
          <w:kern w:val="1"/>
        </w:rPr>
        <w:t>（2）抗旱应急供水措施</w:t>
      </w:r>
    </w:p>
    <w:p>
      <w:pPr>
        <w:ind w:firstLine="560"/>
        <w:rPr>
          <w:color w:val="000000" w:themeColor="text1"/>
        </w:rPr>
      </w:pPr>
      <w:r>
        <w:rPr>
          <w:color w:val="000000" w:themeColor="text1"/>
          <w:kern w:val="1"/>
        </w:rPr>
        <w:t>针对供水保证率不高的部分区域，对大中型水库和部分库容较大的小型水库提出扩建增容方案，增大供水能力。</w:t>
      </w:r>
      <w:r>
        <w:rPr>
          <w:rFonts w:hint="eastAsia"/>
          <w:color w:val="000000" w:themeColor="text1"/>
          <w:kern w:val="1"/>
        </w:rPr>
        <w:t>“十四五”期间，规划新建拜年山水库、五里源水库和钓鱼岭水库，</w:t>
      </w:r>
      <w:r>
        <w:rPr>
          <w:rFonts w:hint="eastAsia"/>
          <w:color w:val="000000" w:themeColor="text1"/>
        </w:rPr>
        <w:t>拟建三座水库的总库容为287.6万</w:t>
      </w:r>
      <w:r>
        <w:rPr>
          <w:rFonts w:hint="eastAsia"/>
          <w:color w:val="000000" w:themeColor="text1"/>
          <w:szCs w:val="28"/>
        </w:rPr>
        <w:t>m</w:t>
      </w:r>
      <w:r>
        <w:rPr>
          <w:rFonts w:hint="eastAsia"/>
          <w:color w:val="000000" w:themeColor="text1"/>
          <w:szCs w:val="28"/>
          <w:vertAlign w:val="superscript"/>
        </w:rPr>
        <w:t>3</w:t>
      </w:r>
      <w:r>
        <w:rPr>
          <w:rFonts w:hint="eastAsia"/>
          <w:color w:val="000000" w:themeColor="text1"/>
          <w:szCs w:val="28"/>
        </w:rPr>
        <w:t>，兴利库容约为240.7万m</w:t>
      </w:r>
      <w:r>
        <w:rPr>
          <w:rFonts w:hint="eastAsia"/>
          <w:color w:val="000000" w:themeColor="text1"/>
          <w:szCs w:val="28"/>
          <w:vertAlign w:val="superscript"/>
        </w:rPr>
        <w:t>3</w:t>
      </w:r>
      <w:r>
        <w:rPr>
          <w:rFonts w:hint="eastAsia"/>
          <w:color w:val="000000" w:themeColor="text1"/>
          <w:szCs w:val="28"/>
        </w:rPr>
        <w:t>；此外，拟实施西递镇抗旱应急水源工程和柯村抗旱应急水源工程。</w:t>
      </w:r>
    </w:p>
    <w:p>
      <w:pPr>
        <w:pStyle w:val="4"/>
        <w:rPr>
          <w:color w:val="000000" w:themeColor="text1"/>
        </w:rPr>
      </w:pPr>
      <w:bookmarkStart w:id="55" w:name="_Toc59033975"/>
      <w:r>
        <w:rPr>
          <w:rFonts w:hint="eastAsia"/>
          <w:color w:val="000000" w:themeColor="text1"/>
        </w:rPr>
        <w:t>加强水生态环境修复，维护河湖健康</w:t>
      </w:r>
      <w:bookmarkEnd w:id="55"/>
    </w:p>
    <w:p>
      <w:pPr>
        <w:ind w:firstLine="560"/>
        <w:rPr>
          <w:color w:val="000000" w:themeColor="text1"/>
          <w:kern w:val="1"/>
        </w:rPr>
      </w:pPr>
      <w:r>
        <w:rPr>
          <w:color w:val="000000" w:themeColor="text1"/>
          <w:kern w:val="1"/>
        </w:rPr>
        <w:t>围绕打造山水相济、人文共美的黟县</w:t>
      </w:r>
      <w:r>
        <w:rPr>
          <w:rFonts w:hint="eastAsia"/>
          <w:color w:val="000000" w:themeColor="text1"/>
          <w:kern w:val="1"/>
        </w:rPr>
        <w:t>高颜值现代</w:t>
      </w:r>
      <w:r>
        <w:rPr>
          <w:color w:val="000000" w:themeColor="text1"/>
          <w:kern w:val="1"/>
        </w:rPr>
        <w:t>国际乡村旅游综合示范区，秉承“山水林田湖是一个生命共同体”的发展理念，尊重山、水、林、田、湖等各生态要素的自然规律、生态规律、经济规律、社会规律，</w:t>
      </w:r>
      <w:r>
        <w:rPr>
          <w:rFonts w:hint="eastAsia"/>
          <w:color w:val="000000" w:themeColor="text1"/>
          <w:kern w:val="1"/>
        </w:rPr>
        <w:t>实现</w:t>
      </w:r>
      <w:r>
        <w:rPr>
          <w:rFonts w:hint="eastAsia"/>
          <w:color w:val="000000" w:themeColor="text1"/>
        </w:rPr>
        <w:t>“河畅、水清、岸绿、景美、人和”的目标，</w:t>
      </w:r>
      <w:r>
        <w:rPr>
          <w:color w:val="000000" w:themeColor="text1"/>
          <w:kern w:val="1"/>
        </w:rPr>
        <w:t>坚持统筹兼顾，推进水的自然演变、社会服务、生态功能之间的协同发展，形成以水为脉、山水相依、城水相融的水生态格局。通过水土保持生态建</w:t>
      </w:r>
      <w:r>
        <w:rPr>
          <w:rFonts w:hint="eastAsia"/>
          <w:color w:val="000000" w:themeColor="text1"/>
          <w:kern w:val="1"/>
        </w:rPr>
        <w:t>设</w:t>
      </w:r>
      <w:r>
        <w:rPr>
          <w:color w:val="000000" w:themeColor="text1"/>
          <w:kern w:val="1"/>
        </w:rPr>
        <w:t>与保护、水环境综合治理、农村水系综合整治、河湖生态水网构建、湖泊湿地生态保护与修复等工程，水生态系统功能显著提升，人水和谐的水生态系统明显完善。</w:t>
      </w:r>
    </w:p>
    <w:p>
      <w:pPr>
        <w:ind w:firstLine="560"/>
        <w:rPr>
          <w:color w:val="000000" w:themeColor="text1"/>
        </w:rPr>
      </w:pPr>
      <w:r>
        <w:rPr>
          <w:rFonts w:hint="eastAsia" w:eastAsia="方正小标宋简体"/>
          <w:color w:val="000000" w:themeColor="text1"/>
          <w:kern w:val="1"/>
        </w:rPr>
        <w:t>1.深化水土保持生态保护与建设</w:t>
      </w:r>
    </w:p>
    <w:p>
      <w:pPr>
        <w:ind w:firstLine="560"/>
        <w:rPr>
          <w:b/>
          <w:color w:val="000000" w:themeColor="text1"/>
          <w:szCs w:val="28"/>
        </w:rPr>
      </w:pPr>
      <w:r>
        <w:rPr>
          <w:color w:val="000000" w:themeColor="text1"/>
          <w:kern w:val="1"/>
        </w:rPr>
        <w:t>结合农业产业发展、脱贫攻坚、乡村振兴等，加强水土保持监管力度，最大限度地发挥水土保持的综合效益。通过重要水源地及河源区的预防保护、生态清洁小流域建设、小流域水土流失综合治理等工程，实施水土流失治理</w:t>
      </w:r>
      <w:r>
        <w:rPr>
          <w:rFonts w:hint="eastAsia"/>
          <w:color w:val="000000" w:themeColor="text1"/>
          <w:kern w:val="1"/>
        </w:rPr>
        <w:t>。“十四五”期间，黟县规划完成石云河、佘溪河、塔川河、兰湖河、清溪河、西递河、武溪河、楠玛河、龙川河、虞山溪叶村小流域水土保持综合治理工程，治理</w:t>
      </w:r>
      <w:r>
        <w:rPr>
          <w:color w:val="000000" w:themeColor="text1"/>
          <w:kern w:val="1"/>
        </w:rPr>
        <w:t>面积</w:t>
      </w:r>
      <w:r>
        <w:rPr>
          <w:rFonts w:hint="eastAsia"/>
          <w:color w:val="000000" w:themeColor="text1"/>
          <w:kern w:val="1"/>
        </w:rPr>
        <w:t>20</w:t>
      </w:r>
      <w:r>
        <w:rPr>
          <w:color w:val="000000" w:themeColor="text1"/>
          <w:kern w:val="1"/>
        </w:rPr>
        <w:t>0 km</w:t>
      </w:r>
      <w:r>
        <w:rPr>
          <w:color w:val="000000" w:themeColor="text1"/>
          <w:kern w:val="1"/>
          <w:vertAlign w:val="superscript"/>
        </w:rPr>
        <w:t>2</w:t>
      </w:r>
      <w:r>
        <w:rPr>
          <w:color w:val="000000" w:themeColor="text1"/>
          <w:kern w:val="1"/>
        </w:rPr>
        <w:t>。</w:t>
      </w:r>
    </w:p>
    <w:p>
      <w:pPr>
        <w:ind w:firstLine="0" w:firstLineChars="0"/>
        <w:jc w:val="center"/>
        <w:rPr>
          <w:b/>
          <w:color w:val="000000" w:themeColor="text1"/>
          <w:szCs w:val="28"/>
        </w:rPr>
      </w:pPr>
    </w:p>
    <w:p>
      <w:pPr>
        <w:ind w:firstLine="0" w:firstLineChars="0"/>
        <w:jc w:val="center"/>
        <w:rPr>
          <w:b/>
          <w:color w:val="000000" w:themeColor="text1"/>
          <w:szCs w:val="28"/>
        </w:rPr>
      </w:pPr>
    </w:p>
    <w:p>
      <w:pPr>
        <w:ind w:firstLine="0" w:firstLineChars="0"/>
        <w:jc w:val="center"/>
        <w:rPr>
          <w:b/>
          <w:color w:val="000000" w:themeColor="text1"/>
          <w:szCs w:val="28"/>
        </w:rPr>
      </w:pPr>
      <w:r>
        <w:rPr>
          <w:rFonts w:hint="eastAsia"/>
          <w:b/>
          <w:color w:val="000000" w:themeColor="text1"/>
          <w:szCs w:val="28"/>
        </w:rPr>
        <w:t>表4.7黟县“十四五”水土保持综合治理项目表</w:t>
      </w:r>
    </w:p>
    <w:tbl>
      <w:tblPr>
        <w:tblStyle w:val="17"/>
        <w:tblW w:w="10828" w:type="dxa"/>
        <w:jc w:val="center"/>
        <w:tblLayout w:type="fixed"/>
        <w:tblCellMar>
          <w:top w:w="0" w:type="dxa"/>
          <w:left w:w="108" w:type="dxa"/>
          <w:bottom w:w="0" w:type="dxa"/>
          <w:right w:w="108" w:type="dxa"/>
        </w:tblCellMar>
      </w:tblPr>
      <w:tblGrid>
        <w:gridCol w:w="410"/>
        <w:gridCol w:w="1913"/>
        <w:gridCol w:w="708"/>
        <w:gridCol w:w="709"/>
        <w:gridCol w:w="567"/>
        <w:gridCol w:w="698"/>
        <w:gridCol w:w="709"/>
        <w:gridCol w:w="709"/>
        <w:gridCol w:w="992"/>
        <w:gridCol w:w="495"/>
        <w:gridCol w:w="791"/>
        <w:gridCol w:w="485"/>
        <w:gridCol w:w="508"/>
        <w:gridCol w:w="425"/>
        <w:gridCol w:w="709"/>
      </w:tblGrid>
      <w:tr>
        <w:tblPrEx>
          <w:tblCellMar>
            <w:top w:w="0" w:type="dxa"/>
            <w:left w:w="108" w:type="dxa"/>
            <w:bottom w:w="0" w:type="dxa"/>
            <w:right w:w="108" w:type="dxa"/>
          </w:tblCellMar>
        </w:tblPrEx>
        <w:trPr>
          <w:trHeight w:val="540" w:hRule="atLeast"/>
          <w:jc w:val="center"/>
        </w:trPr>
        <w:tc>
          <w:tcPr>
            <w:tcW w:w="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序号</w:t>
            </w:r>
          </w:p>
        </w:tc>
        <w:tc>
          <w:tcPr>
            <w:tcW w:w="19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项目名称</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基本信息</w:t>
            </w:r>
          </w:p>
        </w:tc>
        <w:tc>
          <w:tcPr>
            <w:tcW w:w="6379" w:type="dxa"/>
            <w:gridSpan w:val="10"/>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建设内容</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投资概算</w:t>
            </w:r>
          </w:p>
        </w:tc>
      </w:tr>
      <w:tr>
        <w:tblPrEx>
          <w:tblCellMar>
            <w:top w:w="0" w:type="dxa"/>
            <w:left w:w="108" w:type="dxa"/>
            <w:bottom w:w="0" w:type="dxa"/>
            <w:right w:w="108" w:type="dxa"/>
          </w:tblCellMar>
        </w:tblPrEx>
        <w:trPr>
          <w:trHeight w:val="540" w:hRule="atLeast"/>
          <w:jc w:val="center"/>
        </w:trPr>
        <w:tc>
          <w:tcPr>
            <w:tcW w:w="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 w:hAnsi="仿宋" w:cs="宋体"/>
                <w:b/>
                <w:color w:val="000000" w:themeColor="text1"/>
                <w:kern w:val="0"/>
                <w:sz w:val="22"/>
              </w:rPr>
            </w:pPr>
          </w:p>
        </w:tc>
        <w:tc>
          <w:tcPr>
            <w:tcW w:w="19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 w:hAnsi="仿宋" w:cs="宋体"/>
                <w:b/>
                <w:color w:val="000000" w:themeColor="text1"/>
                <w:kern w:val="0"/>
                <w:sz w:val="22"/>
              </w:rPr>
            </w:pP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流域面积</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水土流失面积</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疏林补植</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封禁治理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堰坝工程</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生态护岸</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植物保护带</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湿地</w:t>
            </w:r>
          </w:p>
        </w:tc>
        <w:tc>
          <w:tcPr>
            <w:tcW w:w="7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沿河步道</w:t>
            </w:r>
          </w:p>
        </w:tc>
        <w:tc>
          <w:tcPr>
            <w:tcW w:w="48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排水涵</w:t>
            </w:r>
          </w:p>
        </w:tc>
        <w:tc>
          <w:tcPr>
            <w:tcW w:w="5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亲水平台</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广场</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 w:hAnsi="仿宋" w:cs="宋体"/>
                <w:b/>
                <w:color w:val="000000" w:themeColor="text1"/>
                <w:kern w:val="0"/>
                <w:sz w:val="22"/>
              </w:rPr>
            </w:pPr>
          </w:p>
        </w:tc>
      </w:tr>
      <w:tr>
        <w:tblPrEx>
          <w:tblCellMar>
            <w:top w:w="0" w:type="dxa"/>
            <w:left w:w="108" w:type="dxa"/>
            <w:bottom w:w="0" w:type="dxa"/>
            <w:right w:w="108" w:type="dxa"/>
          </w:tblCellMar>
        </w:tblPrEx>
        <w:trPr>
          <w:trHeight w:val="540" w:hRule="atLeast"/>
          <w:jc w:val="center"/>
        </w:trPr>
        <w:tc>
          <w:tcPr>
            <w:tcW w:w="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 w:hAnsi="仿宋" w:cs="宋体"/>
                <w:b/>
                <w:color w:val="000000" w:themeColor="text1"/>
                <w:kern w:val="0"/>
                <w:sz w:val="22"/>
              </w:rPr>
            </w:pPr>
          </w:p>
        </w:tc>
        <w:tc>
          <w:tcPr>
            <w:tcW w:w="19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 w:hAnsi="仿宋" w:cs="宋体"/>
                <w:b/>
                <w:color w:val="000000" w:themeColor="text1"/>
                <w:kern w:val="0"/>
                <w:sz w:val="22"/>
              </w:rPr>
            </w:pP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ind w:left="-1" w:leftChars="-58" w:hanging="161" w:hangingChars="73"/>
              <w:jc w:val="center"/>
              <w:rPr>
                <w:rFonts w:ascii="仿宋" w:hAnsi="仿宋" w:cs="宋体"/>
                <w:b/>
                <w:color w:val="000000" w:themeColor="text1"/>
                <w:kern w:val="0"/>
                <w:sz w:val="22"/>
              </w:rPr>
            </w:pPr>
            <w:r>
              <w:rPr>
                <w:rFonts w:hint="eastAsia" w:ascii="仿宋" w:hAnsi="仿宋" w:cs="宋体"/>
                <w:b/>
                <w:color w:val="000000" w:themeColor="text1"/>
                <w:kern w:val="0"/>
                <w:sz w:val="22"/>
              </w:rPr>
              <w:t>(km</w:t>
            </w:r>
            <w:r>
              <w:rPr>
                <w:rFonts w:hint="eastAsia" w:ascii="仿宋" w:hAnsi="仿宋" w:cs="宋体"/>
                <w:b/>
                <w:color w:val="000000" w:themeColor="text1"/>
                <w:kern w:val="0"/>
                <w:sz w:val="22"/>
                <w:vertAlign w:val="superscript"/>
              </w:rPr>
              <w:t>2</w:t>
            </w:r>
            <w:r>
              <w:rPr>
                <w:rFonts w:hint="eastAsia" w:ascii="仿宋" w:hAnsi="仿宋" w:cs="宋体"/>
                <w:b/>
                <w:color w:val="000000" w:themeColor="text1"/>
                <w:kern w:val="0"/>
                <w:sz w:val="22"/>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left="1" w:leftChars="-57" w:hanging="161" w:hangingChars="73"/>
              <w:jc w:val="center"/>
              <w:rPr>
                <w:rFonts w:ascii="仿宋" w:hAnsi="仿宋" w:cs="宋体"/>
                <w:b/>
                <w:color w:val="000000" w:themeColor="text1"/>
                <w:kern w:val="0"/>
                <w:sz w:val="22"/>
              </w:rPr>
            </w:pPr>
            <w:r>
              <w:rPr>
                <w:rFonts w:hint="eastAsia" w:ascii="仿宋" w:hAnsi="仿宋" w:cs="宋体"/>
                <w:b/>
                <w:color w:val="000000" w:themeColor="text1"/>
                <w:kern w:val="0"/>
                <w:sz w:val="22"/>
              </w:rPr>
              <w:t>(km</w:t>
            </w:r>
            <w:r>
              <w:rPr>
                <w:rFonts w:hint="eastAsia" w:ascii="仿宋" w:hAnsi="仿宋" w:cs="宋体"/>
                <w:b/>
                <w:color w:val="000000" w:themeColor="text1"/>
                <w:kern w:val="0"/>
                <w:sz w:val="22"/>
                <w:vertAlign w:val="superscript"/>
              </w:rPr>
              <w:t>2</w:t>
            </w:r>
            <w:r>
              <w:rPr>
                <w:rFonts w:hint="eastAsia" w:ascii="仿宋" w:hAnsi="仿宋" w:cs="宋体"/>
                <w:b/>
                <w:color w:val="000000" w:themeColor="text1"/>
                <w:kern w:val="0"/>
                <w:sz w:val="22"/>
              </w:rPr>
              <w:t>)</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uto"/>
              <w:ind w:left="1" w:leftChars="-57" w:hanging="161" w:hangingChars="73"/>
              <w:jc w:val="center"/>
              <w:rPr>
                <w:rFonts w:ascii="仿宋" w:hAnsi="仿宋" w:cs="宋体"/>
                <w:b/>
                <w:color w:val="000000" w:themeColor="text1"/>
                <w:kern w:val="0"/>
                <w:sz w:val="22"/>
              </w:rPr>
            </w:pPr>
            <w:r>
              <w:rPr>
                <w:rFonts w:hint="eastAsia" w:ascii="仿宋" w:hAnsi="仿宋" w:cs="宋体"/>
                <w:b/>
                <w:color w:val="000000" w:themeColor="text1"/>
                <w:kern w:val="0"/>
                <w:sz w:val="22"/>
              </w:rPr>
              <w:t>(hm</w:t>
            </w:r>
            <w:r>
              <w:rPr>
                <w:rFonts w:hint="eastAsia" w:ascii="仿宋" w:hAnsi="仿宋" w:cs="宋体"/>
                <w:b/>
                <w:color w:val="000000" w:themeColor="text1"/>
                <w:kern w:val="0"/>
                <w:sz w:val="22"/>
                <w:vertAlign w:val="superscript"/>
              </w:rPr>
              <w:t>2</w:t>
            </w:r>
            <w:r>
              <w:rPr>
                <w:rFonts w:hint="eastAsia" w:ascii="仿宋" w:hAnsi="仿宋" w:cs="宋体"/>
                <w:b/>
                <w:color w:val="000000" w:themeColor="text1"/>
                <w:kern w:val="0"/>
                <w:sz w:val="22"/>
              </w:rPr>
              <w:t>)</w:t>
            </w:r>
          </w:p>
        </w:tc>
        <w:tc>
          <w:tcPr>
            <w:tcW w:w="698" w:type="dxa"/>
            <w:tcBorders>
              <w:top w:val="nil"/>
              <w:left w:val="nil"/>
              <w:bottom w:val="single" w:color="auto" w:sz="4" w:space="0"/>
              <w:right w:val="single" w:color="auto" w:sz="4" w:space="0"/>
            </w:tcBorders>
            <w:shd w:val="clear" w:color="auto" w:fill="auto"/>
            <w:vAlign w:val="center"/>
          </w:tcPr>
          <w:p>
            <w:pPr>
              <w:widowControl/>
              <w:spacing w:line="240" w:lineRule="auto"/>
              <w:ind w:left="1" w:leftChars="-57" w:hanging="161" w:hangingChars="73"/>
              <w:jc w:val="center"/>
              <w:rPr>
                <w:rFonts w:ascii="仿宋" w:hAnsi="仿宋" w:cs="宋体"/>
                <w:b/>
                <w:color w:val="000000" w:themeColor="text1"/>
                <w:kern w:val="0"/>
                <w:sz w:val="22"/>
              </w:rPr>
            </w:pPr>
            <w:r>
              <w:rPr>
                <w:rFonts w:hint="eastAsia" w:ascii="仿宋" w:hAnsi="仿宋" w:cs="宋体"/>
                <w:b/>
                <w:color w:val="000000" w:themeColor="text1"/>
                <w:kern w:val="0"/>
                <w:sz w:val="22"/>
              </w:rPr>
              <w:t>(hm</w:t>
            </w:r>
            <w:r>
              <w:rPr>
                <w:rFonts w:hint="eastAsia" w:ascii="仿宋" w:hAnsi="仿宋" w:cs="宋体"/>
                <w:b/>
                <w:color w:val="000000" w:themeColor="text1"/>
                <w:kern w:val="0"/>
                <w:sz w:val="22"/>
                <w:vertAlign w:val="superscript"/>
              </w:rPr>
              <w:t>2</w:t>
            </w:r>
            <w:r>
              <w:rPr>
                <w:rFonts w:hint="eastAsia" w:ascii="仿宋" w:hAnsi="仿宋" w:cs="宋体"/>
                <w:b/>
                <w:color w:val="000000" w:themeColor="text1"/>
                <w:kern w:val="0"/>
                <w:sz w:val="22"/>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座</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m</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m</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处</w:t>
            </w:r>
          </w:p>
        </w:tc>
        <w:tc>
          <w:tcPr>
            <w:tcW w:w="7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m</w:t>
            </w:r>
          </w:p>
        </w:tc>
        <w:tc>
          <w:tcPr>
            <w:tcW w:w="48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处</w:t>
            </w:r>
          </w:p>
        </w:tc>
        <w:tc>
          <w:tcPr>
            <w:tcW w:w="5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处</w:t>
            </w:r>
          </w:p>
        </w:tc>
        <w:tc>
          <w:tcPr>
            <w:tcW w:w="4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2"/>
              </w:rPr>
            </w:pPr>
            <w:r>
              <w:rPr>
                <w:rFonts w:hint="eastAsia" w:ascii="仿宋" w:hAnsi="仿宋" w:cs="宋体"/>
                <w:b/>
                <w:color w:val="000000" w:themeColor="text1"/>
                <w:kern w:val="0"/>
                <w:sz w:val="22"/>
              </w:rPr>
              <w:t>座</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left="1" w:leftChars="-57" w:hanging="161" w:hangingChars="73"/>
              <w:jc w:val="center"/>
              <w:rPr>
                <w:rFonts w:ascii="仿宋" w:hAnsi="仿宋" w:cs="宋体"/>
                <w:b/>
                <w:color w:val="000000" w:themeColor="text1"/>
                <w:kern w:val="0"/>
                <w:sz w:val="22"/>
              </w:rPr>
            </w:pPr>
            <w:r>
              <w:rPr>
                <w:rFonts w:hint="eastAsia" w:ascii="仿宋" w:hAnsi="仿宋" w:cs="宋体"/>
                <w:b/>
                <w:color w:val="000000" w:themeColor="text1"/>
                <w:kern w:val="0"/>
                <w:sz w:val="22"/>
              </w:rPr>
              <w:t>(</w:t>
            </w:r>
            <w:r>
              <w:rPr>
                <w:rFonts w:hint="eastAsia" w:ascii="仿宋" w:hAnsi="仿宋" w:cs="宋体"/>
                <w:b/>
                <w:color w:val="000000" w:themeColor="text1"/>
                <w:kern w:val="0"/>
                <w:sz w:val="20"/>
                <w:szCs w:val="20"/>
              </w:rPr>
              <w:t>万元)</w:t>
            </w:r>
            <w:r>
              <w:rPr>
                <w:rFonts w:hint="eastAsia" w:ascii="仿宋" w:hAnsi="仿宋" w:cs="宋体"/>
                <w:b/>
                <w:color w:val="000000" w:themeColor="text1"/>
                <w:kern w:val="0"/>
                <w:sz w:val="22"/>
              </w:rPr>
              <w:t>_</w:t>
            </w:r>
          </w:p>
        </w:tc>
      </w:tr>
      <w:tr>
        <w:tblPrEx>
          <w:tblCellMar>
            <w:top w:w="0" w:type="dxa"/>
            <w:left w:w="108" w:type="dxa"/>
            <w:bottom w:w="0" w:type="dxa"/>
            <w:right w:w="108" w:type="dxa"/>
          </w:tblCellMar>
        </w:tblPrEx>
        <w:trPr>
          <w:trHeight w:val="570" w:hRule="atLeast"/>
          <w:jc w:val="center"/>
        </w:trPr>
        <w:tc>
          <w:tcPr>
            <w:tcW w:w="41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w:t>
            </w:r>
          </w:p>
        </w:tc>
        <w:tc>
          <w:tcPr>
            <w:tcW w:w="191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石云河小流域水土保持综合治理工程</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22</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w:t>
            </w:r>
          </w:p>
        </w:tc>
        <w:tc>
          <w:tcPr>
            <w:tcW w:w="69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1400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4</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3000</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3000</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1000</w:t>
            </w:r>
          </w:p>
        </w:tc>
        <w:tc>
          <w:tcPr>
            <w:tcW w:w="48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30</w:t>
            </w:r>
          </w:p>
        </w:tc>
        <w:tc>
          <w:tcPr>
            <w:tcW w:w="50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1000</w:t>
            </w:r>
          </w:p>
        </w:tc>
      </w:tr>
      <w:tr>
        <w:tblPrEx>
          <w:tblCellMar>
            <w:top w:w="0" w:type="dxa"/>
            <w:left w:w="108" w:type="dxa"/>
            <w:bottom w:w="0" w:type="dxa"/>
            <w:right w:w="108" w:type="dxa"/>
          </w:tblCellMar>
        </w:tblPrEx>
        <w:trPr>
          <w:trHeight w:val="836" w:hRule="atLeast"/>
          <w:jc w:val="center"/>
        </w:trPr>
        <w:tc>
          <w:tcPr>
            <w:tcW w:w="41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w:t>
            </w:r>
          </w:p>
        </w:tc>
        <w:tc>
          <w:tcPr>
            <w:tcW w:w="191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佘溪河小流域水土保持综合治理工程</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60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23</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150</w:t>
            </w:r>
          </w:p>
        </w:tc>
        <w:tc>
          <w:tcPr>
            <w:tcW w:w="69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1350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4</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2600</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2600</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1000</w:t>
            </w:r>
          </w:p>
        </w:tc>
        <w:tc>
          <w:tcPr>
            <w:tcW w:w="48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20</w:t>
            </w:r>
          </w:p>
        </w:tc>
        <w:tc>
          <w:tcPr>
            <w:tcW w:w="50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1000</w:t>
            </w:r>
          </w:p>
        </w:tc>
      </w:tr>
      <w:tr>
        <w:tblPrEx>
          <w:tblCellMar>
            <w:top w:w="0" w:type="dxa"/>
            <w:left w:w="108" w:type="dxa"/>
            <w:bottom w:w="0" w:type="dxa"/>
            <w:right w:w="108" w:type="dxa"/>
          </w:tblCellMar>
        </w:tblPrEx>
        <w:trPr>
          <w:trHeight w:val="820" w:hRule="atLeast"/>
          <w:jc w:val="center"/>
        </w:trPr>
        <w:tc>
          <w:tcPr>
            <w:tcW w:w="41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w:t>
            </w:r>
          </w:p>
        </w:tc>
        <w:tc>
          <w:tcPr>
            <w:tcW w:w="191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塔川河小流域水土保持综合治理工程</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60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28</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w:t>
            </w:r>
          </w:p>
        </w:tc>
        <w:tc>
          <w:tcPr>
            <w:tcW w:w="69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1400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4</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3000</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3000</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1000</w:t>
            </w:r>
          </w:p>
        </w:tc>
        <w:tc>
          <w:tcPr>
            <w:tcW w:w="48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30</w:t>
            </w:r>
          </w:p>
        </w:tc>
        <w:tc>
          <w:tcPr>
            <w:tcW w:w="50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1000</w:t>
            </w:r>
          </w:p>
        </w:tc>
      </w:tr>
      <w:tr>
        <w:tblPrEx>
          <w:tblCellMar>
            <w:top w:w="0" w:type="dxa"/>
            <w:left w:w="108" w:type="dxa"/>
            <w:bottom w:w="0" w:type="dxa"/>
            <w:right w:w="108" w:type="dxa"/>
          </w:tblCellMar>
        </w:tblPrEx>
        <w:trPr>
          <w:trHeight w:val="987" w:hRule="atLeast"/>
          <w:jc w:val="center"/>
        </w:trPr>
        <w:tc>
          <w:tcPr>
            <w:tcW w:w="41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4</w:t>
            </w:r>
          </w:p>
        </w:tc>
        <w:tc>
          <w:tcPr>
            <w:tcW w:w="191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兰湖河小流域水土保持综合治理工程</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60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23</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w:t>
            </w:r>
          </w:p>
        </w:tc>
        <w:tc>
          <w:tcPr>
            <w:tcW w:w="69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1400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4</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3000</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3000</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1000</w:t>
            </w:r>
          </w:p>
        </w:tc>
        <w:tc>
          <w:tcPr>
            <w:tcW w:w="48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30</w:t>
            </w:r>
          </w:p>
        </w:tc>
        <w:tc>
          <w:tcPr>
            <w:tcW w:w="50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1000</w:t>
            </w:r>
          </w:p>
        </w:tc>
      </w:tr>
      <w:tr>
        <w:tblPrEx>
          <w:tblCellMar>
            <w:top w:w="0" w:type="dxa"/>
            <w:left w:w="108" w:type="dxa"/>
            <w:bottom w:w="0" w:type="dxa"/>
            <w:right w:w="108" w:type="dxa"/>
          </w:tblCellMar>
        </w:tblPrEx>
        <w:trPr>
          <w:trHeight w:val="846" w:hRule="atLeast"/>
          <w:jc w:val="center"/>
        </w:trPr>
        <w:tc>
          <w:tcPr>
            <w:tcW w:w="41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w:t>
            </w:r>
          </w:p>
        </w:tc>
        <w:tc>
          <w:tcPr>
            <w:tcW w:w="191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清溪河小流域水土保持综合治理工程</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45</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22.6</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200</w:t>
            </w:r>
          </w:p>
        </w:tc>
        <w:tc>
          <w:tcPr>
            <w:tcW w:w="69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1300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4</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3000</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3000</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1000</w:t>
            </w:r>
          </w:p>
        </w:tc>
        <w:tc>
          <w:tcPr>
            <w:tcW w:w="48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30</w:t>
            </w:r>
          </w:p>
        </w:tc>
        <w:tc>
          <w:tcPr>
            <w:tcW w:w="50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1000</w:t>
            </w:r>
          </w:p>
        </w:tc>
      </w:tr>
      <w:tr>
        <w:tblPrEx>
          <w:tblCellMar>
            <w:top w:w="0" w:type="dxa"/>
            <w:left w:w="108" w:type="dxa"/>
            <w:bottom w:w="0" w:type="dxa"/>
            <w:right w:w="108" w:type="dxa"/>
          </w:tblCellMar>
        </w:tblPrEx>
        <w:trPr>
          <w:trHeight w:val="844" w:hRule="atLeast"/>
          <w:jc w:val="center"/>
        </w:trPr>
        <w:tc>
          <w:tcPr>
            <w:tcW w:w="41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6</w:t>
            </w:r>
          </w:p>
        </w:tc>
        <w:tc>
          <w:tcPr>
            <w:tcW w:w="191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西递河小流域水土保持综合治理工程</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56</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26</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w:t>
            </w:r>
          </w:p>
        </w:tc>
        <w:tc>
          <w:tcPr>
            <w:tcW w:w="69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1400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4</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3000</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3000</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1000</w:t>
            </w:r>
          </w:p>
        </w:tc>
        <w:tc>
          <w:tcPr>
            <w:tcW w:w="48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30</w:t>
            </w:r>
          </w:p>
        </w:tc>
        <w:tc>
          <w:tcPr>
            <w:tcW w:w="50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1000</w:t>
            </w:r>
          </w:p>
        </w:tc>
      </w:tr>
      <w:tr>
        <w:tblPrEx>
          <w:tblCellMar>
            <w:top w:w="0" w:type="dxa"/>
            <w:left w:w="108" w:type="dxa"/>
            <w:bottom w:w="0" w:type="dxa"/>
            <w:right w:w="108" w:type="dxa"/>
          </w:tblCellMar>
        </w:tblPrEx>
        <w:trPr>
          <w:trHeight w:val="970" w:hRule="atLeast"/>
          <w:jc w:val="center"/>
        </w:trPr>
        <w:tc>
          <w:tcPr>
            <w:tcW w:w="41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7</w:t>
            </w:r>
          </w:p>
        </w:tc>
        <w:tc>
          <w:tcPr>
            <w:tcW w:w="191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武溪河小流域水土保持综合治理工程</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55</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24</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w:t>
            </w:r>
          </w:p>
        </w:tc>
        <w:tc>
          <w:tcPr>
            <w:tcW w:w="69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1400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4</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3000</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3000</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1000</w:t>
            </w:r>
          </w:p>
        </w:tc>
        <w:tc>
          <w:tcPr>
            <w:tcW w:w="48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30</w:t>
            </w:r>
          </w:p>
        </w:tc>
        <w:tc>
          <w:tcPr>
            <w:tcW w:w="50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1000</w:t>
            </w:r>
          </w:p>
        </w:tc>
      </w:tr>
      <w:tr>
        <w:tblPrEx>
          <w:tblCellMar>
            <w:top w:w="0" w:type="dxa"/>
            <w:left w:w="108" w:type="dxa"/>
            <w:bottom w:w="0" w:type="dxa"/>
            <w:right w:w="108" w:type="dxa"/>
          </w:tblCellMar>
        </w:tblPrEx>
        <w:trPr>
          <w:trHeight w:val="856" w:hRule="atLeast"/>
          <w:jc w:val="center"/>
        </w:trPr>
        <w:tc>
          <w:tcPr>
            <w:tcW w:w="41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8</w:t>
            </w:r>
          </w:p>
        </w:tc>
        <w:tc>
          <w:tcPr>
            <w:tcW w:w="191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楠玛河小流域水土保持综合治理工程</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58</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26</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w:t>
            </w:r>
          </w:p>
        </w:tc>
        <w:tc>
          <w:tcPr>
            <w:tcW w:w="69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1400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4</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3000</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3000</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1000</w:t>
            </w:r>
          </w:p>
        </w:tc>
        <w:tc>
          <w:tcPr>
            <w:tcW w:w="48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30</w:t>
            </w:r>
          </w:p>
        </w:tc>
        <w:tc>
          <w:tcPr>
            <w:tcW w:w="50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1000</w:t>
            </w:r>
          </w:p>
        </w:tc>
      </w:tr>
      <w:tr>
        <w:tblPrEx>
          <w:tblCellMar>
            <w:top w:w="0" w:type="dxa"/>
            <w:left w:w="108" w:type="dxa"/>
            <w:bottom w:w="0" w:type="dxa"/>
            <w:right w:w="108" w:type="dxa"/>
          </w:tblCellMar>
        </w:tblPrEx>
        <w:trPr>
          <w:trHeight w:val="826" w:hRule="atLeast"/>
          <w:jc w:val="center"/>
        </w:trPr>
        <w:tc>
          <w:tcPr>
            <w:tcW w:w="41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9</w:t>
            </w:r>
          </w:p>
        </w:tc>
        <w:tc>
          <w:tcPr>
            <w:tcW w:w="191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龙川河小流域水土保持综合治理工程</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56</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24</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w:t>
            </w:r>
          </w:p>
        </w:tc>
        <w:tc>
          <w:tcPr>
            <w:tcW w:w="69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1400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4</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3000</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3000</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1000</w:t>
            </w:r>
          </w:p>
        </w:tc>
        <w:tc>
          <w:tcPr>
            <w:tcW w:w="48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30</w:t>
            </w:r>
          </w:p>
        </w:tc>
        <w:tc>
          <w:tcPr>
            <w:tcW w:w="50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1000</w:t>
            </w:r>
          </w:p>
        </w:tc>
      </w:tr>
      <w:tr>
        <w:tblPrEx>
          <w:tblCellMar>
            <w:top w:w="0" w:type="dxa"/>
            <w:left w:w="108" w:type="dxa"/>
            <w:bottom w:w="0" w:type="dxa"/>
            <w:right w:w="108" w:type="dxa"/>
          </w:tblCellMar>
        </w:tblPrEx>
        <w:trPr>
          <w:trHeight w:val="1135" w:hRule="atLeast"/>
          <w:jc w:val="center"/>
        </w:trPr>
        <w:tc>
          <w:tcPr>
            <w:tcW w:w="41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w:t>
            </w:r>
          </w:p>
        </w:tc>
        <w:tc>
          <w:tcPr>
            <w:tcW w:w="191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虞山溪叶村小流域水土保持综合治理工程</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21</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w:t>
            </w:r>
          </w:p>
        </w:tc>
        <w:tc>
          <w:tcPr>
            <w:tcW w:w="69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1400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4</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3000</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3000</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1000</w:t>
            </w:r>
          </w:p>
        </w:tc>
        <w:tc>
          <w:tcPr>
            <w:tcW w:w="48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30</w:t>
            </w:r>
          </w:p>
        </w:tc>
        <w:tc>
          <w:tcPr>
            <w:tcW w:w="50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1000</w:t>
            </w:r>
          </w:p>
        </w:tc>
      </w:tr>
    </w:tbl>
    <w:p>
      <w:pPr>
        <w:ind w:firstLine="560"/>
        <w:rPr>
          <w:rFonts w:eastAsia="方正小标宋简体"/>
          <w:color w:val="000000" w:themeColor="text1"/>
          <w:kern w:val="1"/>
        </w:rPr>
      </w:pPr>
      <w:r>
        <w:rPr>
          <w:rFonts w:hint="eastAsia" w:eastAsia="方正小标宋简体"/>
          <w:color w:val="000000" w:themeColor="text1"/>
          <w:kern w:val="1"/>
        </w:rPr>
        <w:t>2.加强水环境治理与保护</w:t>
      </w:r>
    </w:p>
    <w:p>
      <w:pPr>
        <w:ind w:firstLine="560"/>
        <w:rPr>
          <w:color w:val="000000" w:themeColor="text1"/>
          <w:kern w:val="1"/>
        </w:rPr>
      </w:pPr>
      <w:r>
        <w:rPr>
          <w:color w:val="000000" w:themeColor="text1"/>
          <w:kern w:val="1"/>
        </w:rPr>
        <w:t>坚持水陆共治、源头控制，统筹山上山下、城镇农村、岸上水里、大河小河，以入河排污口综合整治、重要饮用水水源地保护，以及流域生态流量保障等为重点，全面实施水环境综合治理。</w:t>
      </w:r>
    </w:p>
    <w:p>
      <w:pPr>
        <w:ind w:firstLine="560"/>
        <w:rPr>
          <w:color w:val="000000" w:themeColor="text1"/>
        </w:rPr>
      </w:pPr>
      <w:r>
        <w:rPr>
          <w:rFonts w:hint="eastAsia"/>
          <w:color w:val="000000" w:themeColor="text1"/>
          <w:kern w:val="1"/>
        </w:rPr>
        <w:t>“十四五”期间，</w:t>
      </w:r>
      <w:r>
        <w:rPr>
          <w:color w:val="000000" w:themeColor="text1"/>
          <w:kern w:val="1"/>
        </w:rPr>
        <w:t>实施黟县拜山水库与</w:t>
      </w:r>
      <w:r>
        <w:rPr>
          <w:rFonts w:hint="eastAsia"/>
          <w:color w:val="000000" w:themeColor="text1"/>
          <w:kern w:val="1"/>
        </w:rPr>
        <w:t>碧西</w:t>
      </w:r>
      <w:r>
        <w:rPr>
          <w:color w:val="000000" w:themeColor="text1"/>
          <w:kern w:val="1"/>
        </w:rPr>
        <w:t>水库等水库干渠连通工程，改善下游河道水体环境，提高灌区供水保障能力</w:t>
      </w:r>
      <w:r>
        <w:rPr>
          <w:rFonts w:hint="eastAsia"/>
          <w:color w:val="000000" w:themeColor="text1"/>
          <w:kern w:val="1"/>
        </w:rPr>
        <w:t>。共</w:t>
      </w:r>
      <w:r>
        <w:rPr>
          <w:rFonts w:hint="eastAsia"/>
          <w:color w:val="000000" w:themeColor="text1"/>
        </w:rPr>
        <w:t>计</w:t>
      </w:r>
      <w:r>
        <w:rPr>
          <w:color w:val="000000" w:themeColor="text1"/>
        </w:rPr>
        <w:t>维修加固干渠12km，实现东方红干渠与新建水库水系联通</w:t>
      </w:r>
      <w:r>
        <w:rPr>
          <w:rFonts w:hint="eastAsia"/>
          <w:color w:val="000000" w:themeColor="text1"/>
        </w:rPr>
        <w:t>；</w:t>
      </w:r>
      <w:r>
        <w:rPr>
          <w:color w:val="000000" w:themeColor="text1"/>
        </w:rPr>
        <w:t>增加漳水水源，改善漳水城区水生态。</w:t>
      </w:r>
    </w:p>
    <w:p>
      <w:pPr>
        <w:ind w:firstLine="560"/>
        <w:rPr>
          <w:rFonts w:eastAsia="方正小标宋简体"/>
          <w:color w:val="000000" w:themeColor="text1"/>
          <w:kern w:val="1"/>
        </w:rPr>
      </w:pPr>
      <w:r>
        <w:rPr>
          <w:rFonts w:hint="eastAsia" w:eastAsia="方正小标宋简体"/>
          <w:color w:val="000000" w:themeColor="text1"/>
          <w:kern w:val="1"/>
        </w:rPr>
        <w:t>3.农村水系综合整治</w:t>
      </w:r>
    </w:p>
    <w:p>
      <w:pPr>
        <w:ind w:firstLine="560"/>
        <w:rPr>
          <w:color w:val="000000" w:themeColor="text1"/>
          <w:kern w:val="1"/>
        </w:rPr>
        <w:sectPr>
          <w:pgSz w:w="11906" w:h="16838"/>
          <w:pgMar w:top="1440" w:right="1800" w:bottom="1440" w:left="1800" w:header="851" w:footer="992" w:gutter="0"/>
          <w:cols w:space="425" w:num="1"/>
          <w:docGrid w:type="lines" w:linePitch="312" w:charSpace="0"/>
        </w:sectPr>
      </w:pPr>
      <w:r>
        <w:rPr>
          <w:color w:val="000000" w:themeColor="text1"/>
          <w:kern w:val="1"/>
        </w:rPr>
        <w:t>结合乡村振兴战略，立足改善农村水生态环境，着力恢复农村河湖功能、修复河道空间形态、改善河湖水生态环境，实施黟县水系连通及水美乡村建设工程</w:t>
      </w:r>
      <w:r>
        <w:rPr>
          <w:rFonts w:hint="eastAsia"/>
          <w:color w:val="000000" w:themeColor="text1"/>
          <w:kern w:val="1"/>
        </w:rPr>
        <w:t>，</w:t>
      </w:r>
      <w:r>
        <w:rPr>
          <w:color w:val="000000" w:themeColor="text1"/>
          <w:kern w:val="1"/>
        </w:rPr>
        <w:t>通过实施河道清淤疏浚工程</w:t>
      </w:r>
      <w:r>
        <w:rPr>
          <w:rFonts w:hint="eastAsia"/>
          <w:color w:val="000000" w:themeColor="text1"/>
          <w:kern w:val="1"/>
        </w:rPr>
        <w:t>、</w:t>
      </w:r>
      <w:r>
        <w:rPr>
          <w:color w:val="000000" w:themeColor="text1"/>
          <w:kern w:val="1"/>
        </w:rPr>
        <w:t>护岸工程</w:t>
      </w:r>
      <w:r>
        <w:rPr>
          <w:rFonts w:hint="eastAsia"/>
          <w:color w:val="000000" w:themeColor="text1"/>
          <w:kern w:val="1"/>
        </w:rPr>
        <w:t>、</w:t>
      </w:r>
      <w:r>
        <w:rPr>
          <w:color w:val="000000" w:themeColor="text1"/>
          <w:kern w:val="1"/>
        </w:rPr>
        <w:t>水系连通、水源涵养等工程和非工程措施，在完善防洪功能前提下</w:t>
      </w:r>
      <w:r>
        <w:rPr>
          <w:rFonts w:hint="eastAsia"/>
          <w:color w:val="000000" w:themeColor="text1"/>
          <w:kern w:val="1"/>
        </w:rPr>
        <w:t>，</w:t>
      </w:r>
      <w:r>
        <w:rPr>
          <w:color w:val="000000" w:themeColor="text1"/>
          <w:kern w:val="1"/>
        </w:rPr>
        <w:t>营造出自然的河道景观岸线</w:t>
      </w:r>
      <w:r>
        <w:rPr>
          <w:rFonts w:hint="eastAsia"/>
          <w:color w:val="000000" w:themeColor="text1"/>
          <w:kern w:val="1"/>
        </w:rPr>
        <w:t>，</w:t>
      </w:r>
      <w:r>
        <w:rPr>
          <w:color w:val="000000" w:themeColor="text1"/>
        </w:rPr>
        <w:t>治理后的凹岸、凸岸、浅滩、深潭、沙洲，为各种生物创造了适宜的环境，为生物多样性发展提供了环境基础。</w:t>
      </w:r>
      <w:r>
        <w:rPr>
          <w:rFonts w:hint="eastAsia"/>
          <w:color w:val="000000" w:themeColor="text1"/>
          <w:kern w:val="1"/>
        </w:rPr>
        <w:t xml:space="preserve"> “十四五”期间，黟县通过对文化碧阳、画里宏村、古韵西递、诗弈洪星、水运渔亭、康养宏潭、书香美溪和红色柯村8个项目区治理，</w:t>
      </w:r>
      <w:r>
        <w:rPr>
          <w:color w:val="000000" w:themeColor="text1"/>
          <w:kern w:val="1"/>
        </w:rPr>
        <w:t>打造安全、生态、美丽、人文的农村水系，建成水畅景美、人水和谐水美乡村</w:t>
      </w:r>
      <w:r>
        <w:rPr>
          <w:rFonts w:hint="eastAsia"/>
          <w:color w:val="000000" w:themeColor="text1"/>
          <w:kern w:val="1"/>
        </w:rPr>
        <w:t>。</w:t>
      </w:r>
    </w:p>
    <w:p>
      <w:pPr>
        <w:ind w:firstLine="0" w:firstLineChars="0"/>
        <w:jc w:val="center"/>
        <w:rPr>
          <w:b/>
          <w:color w:val="000000" w:themeColor="text1"/>
          <w:szCs w:val="28"/>
        </w:rPr>
      </w:pPr>
      <w:r>
        <w:rPr>
          <w:rFonts w:hint="eastAsia"/>
          <w:b/>
          <w:color w:val="000000" w:themeColor="text1"/>
          <w:szCs w:val="28"/>
        </w:rPr>
        <w:t>表4.8黟县“十四五”农村水系整治项目表</w:t>
      </w:r>
    </w:p>
    <w:tbl>
      <w:tblPr>
        <w:tblStyle w:val="17"/>
        <w:tblW w:w="14061" w:type="dxa"/>
        <w:tblInd w:w="113" w:type="dxa"/>
        <w:tblLayout w:type="fixed"/>
        <w:tblCellMar>
          <w:top w:w="0" w:type="dxa"/>
          <w:left w:w="108" w:type="dxa"/>
          <w:bottom w:w="0" w:type="dxa"/>
          <w:right w:w="108" w:type="dxa"/>
        </w:tblCellMar>
      </w:tblPr>
      <w:tblGrid>
        <w:gridCol w:w="527"/>
        <w:gridCol w:w="1123"/>
        <w:gridCol w:w="1180"/>
        <w:gridCol w:w="1415"/>
        <w:gridCol w:w="1612"/>
        <w:gridCol w:w="8204"/>
      </w:tblGrid>
      <w:tr>
        <w:trPr>
          <w:trHeight w:val="312" w:hRule="atLeast"/>
          <w:tblHeader/>
        </w:trPr>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rPr>
                <w:rFonts w:ascii="仿宋" w:hAnsi="仿宋" w:eastAsia="仿宋"/>
                <w:b/>
                <w:color w:val="000000" w:themeColor="text1"/>
                <w:sz w:val="22"/>
                <w:szCs w:val="22"/>
              </w:rPr>
            </w:pPr>
            <w:r>
              <w:rPr>
                <w:rFonts w:hint="eastAsia" w:ascii="仿宋" w:hAnsi="仿宋" w:eastAsia="仿宋"/>
                <w:b/>
                <w:color w:val="000000" w:themeColor="text1"/>
                <w:sz w:val="22"/>
                <w:szCs w:val="22"/>
              </w:rPr>
              <w:t>序号</w:t>
            </w:r>
          </w:p>
        </w:tc>
        <w:tc>
          <w:tcPr>
            <w:tcW w:w="1123" w:type="dxa"/>
            <w:tcBorders>
              <w:top w:val="single" w:color="auto" w:sz="4" w:space="0"/>
              <w:left w:val="nil"/>
              <w:bottom w:val="single" w:color="auto" w:sz="4" w:space="0"/>
              <w:right w:val="single" w:color="auto" w:sz="4" w:space="0"/>
            </w:tcBorders>
            <w:shd w:val="clear" w:color="auto" w:fill="auto"/>
            <w:vAlign w:val="center"/>
          </w:tcPr>
          <w:p>
            <w:pPr>
              <w:pStyle w:val="43"/>
              <w:rPr>
                <w:rFonts w:ascii="仿宋" w:hAnsi="仿宋" w:eastAsia="仿宋"/>
                <w:b/>
                <w:color w:val="000000" w:themeColor="text1"/>
                <w:sz w:val="22"/>
                <w:szCs w:val="22"/>
              </w:rPr>
            </w:pPr>
            <w:r>
              <w:rPr>
                <w:rFonts w:hint="eastAsia" w:ascii="仿宋" w:hAnsi="仿宋" w:eastAsia="仿宋"/>
                <w:b/>
                <w:color w:val="000000" w:themeColor="text1"/>
                <w:sz w:val="22"/>
                <w:szCs w:val="22"/>
              </w:rPr>
              <w:t>项目区</w:t>
            </w:r>
          </w:p>
        </w:tc>
        <w:tc>
          <w:tcPr>
            <w:tcW w:w="1180" w:type="dxa"/>
            <w:tcBorders>
              <w:top w:val="single" w:color="auto" w:sz="4" w:space="0"/>
              <w:left w:val="nil"/>
              <w:bottom w:val="single" w:color="auto" w:sz="4" w:space="0"/>
              <w:right w:val="single" w:color="auto" w:sz="4" w:space="0"/>
            </w:tcBorders>
            <w:shd w:val="clear" w:color="auto" w:fill="auto"/>
            <w:vAlign w:val="center"/>
          </w:tcPr>
          <w:p>
            <w:pPr>
              <w:pStyle w:val="43"/>
              <w:rPr>
                <w:rFonts w:ascii="仿宋" w:hAnsi="仿宋" w:eastAsia="仿宋"/>
                <w:b/>
                <w:color w:val="000000" w:themeColor="text1"/>
                <w:sz w:val="22"/>
                <w:szCs w:val="22"/>
              </w:rPr>
            </w:pPr>
            <w:r>
              <w:rPr>
                <w:rFonts w:hint="eastAsia" w:ascii="仿宋" w:hAnsi="仿宋" w:eastAsia="仿宋"/>
                <w:b/>
                <w:color w:val="000000" w:themeColor="text1"/>
                <w:sz w:val="22"/>
                <w:szCs w:val="22"/>
              </w:rPr>
              <w:t>项目</w:t>
            </w:r>
          </w:p>
        </w:tc>
        <w:tc>
          <w:tcPr>
            <w:tcW w:w="1415" w:type="dxa"/>
            <w:tcBorders>
              <w:top w:val="single" w:color="auto" w:sz="4" w:space="0"/>
              <w:left w:val="nil"/>
              <w:bottom w:val="single" w:color="auto" w:sz="4" w:space="0"/>
              <w:right w:val="single" w:color="auto" w:sz="4" w:space="0"/>
            </w:tcBorders>
            <w:shd w:val="clear" w:color="auto" w:fill="auto"/>
            <w:vAlign w:val="center"/>
          </w:tcPr>
          <w:p>
            <w:pPr>
              <w:pStyle w:val="43"/>
              <w:rPr>
                <w:rFonts w:ascii="仿宋" w:hAnsi="仿宋" w:eastAsia="仿宋"/>
                <w:b/>
                <w:color w:val="000000" w:themeColor="text1"/>
                <w:sz w:val="22"/>
                <w:szCs w:val="22"/>
              </w:rPr>
            </w:pPr>
            <w:r>
              <w:rPr>
                <w:rFonts w:hint="eastAsia" w:ascii="仿宋" w:hAnsi="仿宋" w:eastAsia="仿宋"/>
                <w:b/>
                <w:color w:val="000000" w:themeColor="text1"/>
                <w:sz w:val="22"/>
                <w:szCs w:val="22"/>
              </w:rPr>
              <w:t>建设布局</w:t>
            </w:r>
          </w:p>
        </w:tc>
        <w:tc>
          <w:tcPr>
            <w:tcW w:w="1612" w:type="dxa"/>
            <w:tcBorders>
              <w:top w:val="single" w:color="auto" w:sz="4" w:space="0"/>
              <w:left w:val="nil"/>
              <w:bottom w:val="single" w:color="auto" w:sz="4" w:space="0"/>
              <w:right w:val="single" w:color="auto" w:sz="4" w:space="0"/>
            </w:tcBorders>
            <w:shd w:val="clear" w:color="auto" w:fill="auto"/>
            <w:vAlign w:val="center"/>
          </w:tcPr>
          <w:p>
            <w:pPr>
              <w:pStyle w:val="43"/>
              <w:rPr>
                <w:rFonts w:ascii="仿宋" w:hAnsi="仿宋" w:eastAsia="仿宋"/>
                <w:b/>
                <w:color w:val="000000" w:themeColor="text1"/>
                <w:sz w:val="22"/>
                <w:szCs w:val="22"/>
              </w:rPr>
            </w:pPr>
            <w:r>
              <w:rPr>
                <w:rFonts w:hint="eastAsia" w:ascii="仿宋" w:hAnsi="仿宋" w:eastAsia="仿宋"/>
                <w:b/>
                <w:color w:val="000000" w:themeColor="text1"/>
                <w:sz w:val="22"/>
                <w:szCs w:val="22"/>
              </w:rPr>
              <w:t>工程措施</w:t>
            </w:r>
          </w:p>
        </w:tc>
        <w:tc>
          <w:tcPr>
            <w:tcW w:w="8204" w:type="dxa"/>
            <w:tcBorders>
              <w:top w:val="single" w:color="auto" w:sz="4" w:space="0"/>
              <w:left w:val="nil"/>
              <w:bottom w:val="single" w:color="auto" w:sz="4" w:space="0"/>
              <w:right w:val="single" w:color="auto" w:sz="4" w:space="0"/>
            </w:tcBorders>
            <w:shd w:val="clear" w:color="auto" w:fill="auto"/>
            <w:vAlign w:val="center"/>
          </w:tcPr>
          <w:p>
            <w:pPr>
              <w:pStyle w:val="43"/>
              <w:rPr>
                <w:rFonts w:ascii="仿宋" w:hAnsi="仿宋" w:eastAsia="仿宋"/>
                <w:b/>
                <w:color w:val="000000" w:themeColor="text1"/>
                <w:sz w:val="22"/>
                <w:szCs w:val="22"/>
              </w:rPr>
            </w:pPr>
            <w:r>
              <w:rPr>
                <w:rFonts w:hint="eastAsia" w:ascii="仿宋" w:hAnsi="仿宋" w:eastAsia="仿宋"/>
                <w:b/>
                <w:color w:val="000000" w:themeColor="text1"/>
                <w:sz w:val="22"/>
                <w:szCs w:val="22"/>
              </w:rPr>
              <w:t>工程规模</w:t>
            </w:r>
          </w:p>
        </w:tc>
      </w:tr>
      <w:tr>
        <w:tblPrEx>
          <w:tblCellMar>
            <w:top w:w="0" w:type="dxa"/>
            <w:left w:w="108" w:type="dxa"/>
            <w:bottom w:w="0" w:type="dxa"/>
            <w:right w:w="108" w:type="dxa"/>
          </w:tblCellMar>
        </w:tblPrEx>
        <w:trPr>
          <w:trHeight w:val="360" w:hRule="atLeast"/>
        </w:trPr>
        <w:tc>
          <w:tcPr>
            <w:tcW w:w="527" w:type="dxa"/>
            <w:vMerge w:val="restart"/>
            <w:tcBorders>
              <w:top w:val="nil"/>
              <w:left w:val="single" w:color="auto" w:sz="4" w:space="0"/>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1</w:t>
            </w:r>
          </w:p>
        </w:tc>
        <w:tc>
          <w:tcPr>
            <w:tcW w:w="1123" w:type="dxa"/>
            <w:vMerge w:val="restart"/>
            <w:tcBorders>
              <w:top w:val="nil"/>
              <w:left w:val="single" w:color="auto" w:sz="4" w:space="0"/>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春秋黟城-文化碧阳（碧阳镇）</w:t>
            </w:r>
          </w:p>
        </w:tc>
        <w:tc>
          <w:tcPr>
            <w:tcW w:w="1180" w:type="dxa"/>
            <w:vMerge w:val="restart"/>
            <w:tcBorders>
              <w:top w:val="nil"/>
              <w:left w:val="single" w:color="auto" w:sz="4" w:space="0"/>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水利项目</w:t>
            </w: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清淤疏浚</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清淤疏浚</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清淤河道总长22.56km，清淤量6.63万m</w:t>
            </w:r>
            <w:r>
              <w:rPr>
                <w:rFonts w:hint="eastAsia" w:ascii="仿宋" w:hAnsi="仿宋" w:eastAsia="仿宋"/>
                <w:color w:val="000000" w:themeColor="text1"/>
                <w:sz w:val="22"/>
                <w:szCs w:val="22"/>
                <w:vertAlign w:val="superscript"/>
              </w:rPr>
              <w:t>3</w:t>
            </w:r>
          </w:p>
        </w:tc>
      </w:tr>
      <w:tr>
        <w:tblPrEx>
          <w:tblCellMar>
            <w:top w:w="0" w:type="dxa"/>
            <w:left w:w="108" w:type="dxa"/>
            <w:bottom w:w="0" w:type="dxa"/>
            <w:right w:w="108" w:type="dxa"/>
          </w:tblCellMar>
        </w:tblPrEx>
        <w:trPr>
          <w:trHeight w:val="624"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河道清障</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垃圾清理、岸坡清障</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清障面积万7.16万m</w:t>
            </w:r>
            <w:r>
              <w:rPr>
                <w:rFonts w:hint="eastAsia" w:ascii="仿宋" w:hAnsi="仿宋" w:eastAsia="仿宋"/>
                <w:color w:val="000000" w:themeColor="text1"/>
                <w:sz w:val="22"/>
                <w:szCs w:val="22"/>
                <w:vertAlign w:val="superscript"/>
              </w:rPr>
              <w:t>2</w:t>
            </w:r>
            <w:r>
              <w:rPr>
                <w:rFonts w:hint="eastAsia" w:ascii="仿宋" w:hAnsi="仿宋" w:eastAsia="仿宋"/>
                <w:color w:val="000000" w:themeColor="text1"/>
                <w:sz w:val="22"/>
                <w:szCs w:val="22"/>
              </w:rPr>
              <w:t>，清障方量4.42万m</w:t>
            </w:r>
            <w:r>
              <w:rPr>
                <w:rFonts w:hint="eastAsia" w:ascii="仿宋" w:hAnsi="仿宋" w:eastAsia="仿宋"/>
                <w:color w:val="000000" w:themeColor="text1"/>
                <w:sz w:val="22"/>
                <w:szCs w:val="22"/>
                <w:vertAlign w:val="superscript"/>
              </w:rPr>
              <w:t>3</w:t>
            </w:r>
          </w:p>
        </w:tc>
      </w:tr>
      <w:tr>
        <w:tblPrEx>
          <w:tblCellMar>
            <w:top w:w="0" w:type="dxa"/>
            <w:left w:w="108" w:type="dxa"/>
            <w:bottom w:w="0" w:type="dxa"/>
            <w:right w:w="108" w:type="dxa"/>
          </w:tblCellMar>
        </w:tblPrEx>
        <w:trPr>
          <w:trHeight w:val="312"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生态护岸</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新建生态护岸</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新建生态护岸5.66km</w:t>
            </w:r>
          </w:p>
        </w:tc>
      </w:tr>
      <w:tr>
        <w:trPr>
          <w:trHeight w:val="312"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水系连通</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放水闸、渠道改造</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放水闸1座，渠道改造13.8km</w:t>
            </w:r>
          </w:p>
        </w:tc>
      </w:tr>
      <w:tr>
        <w:trPr>
          <w:trHeight w:val="1440"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水源涵养及水土保持</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生态涵养林、水土保持防护工程</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下森林构建16365m</w:t>
            </w:r>
            <w:r>
              <w:rPr>
                <w:rFonts w:hint="eastAsia" w:ascii="仿宋" w:hAnsi="仿宋" w:eastAsia="仿宋"/>
                <w:color w:val="000000" w:themeColor="text1"/>
                <w:sz w:val="22"/>
                <w:szCs w:val="22"/>
                <w:vertAlign w:val="superscript"/>
              </w:rPr>
              <w:t>2</w:t>
            </w:r>
            <w:r>
              <w:rPr>
                <w:rFonts w:hint="eastAsia" w:ascii="仿宋" w:hAnsi="仿宋" w:eastAsia="仿宋"/>
                <w:color w:val="000000" w:themeColor="text1"/>
                <w:sz w:val="22"/>
                <w:szCs w:val="22"/>
              </w:rPr>
              <w:t>、植物复合介质床5000m</w:t>
            </w:r>
            <w:r>
              <w:rPr>
                <w:rFonts w:hint="eastAsia" w:ascii="仿宋" w:hAnsi="仿宋" w:eastAsia="仿宋"/>
                <w:color w:val="000000" w:themeColor="text1"/>
                <w:sz w:val="22"/>
                <w:szCs w:val="22"/>
                <w:vertAlign w:val="superscript"/>
              </w:rPr>
              <w:t>2</w:t>
            </w:r>
            <w:r>
              <w:rPr>
                <w:rFonts w:hint="eastAsia" w:ascii="仿宋" w:hAnsi="仿宋" w:eastAsia="仿宋"/>
                <w:color w:val="000000" w:themeColor="text1"/>
                <w:sz w:val="22"/>
                <w:szCs w:val="22"/>
              </w:rPr>
              <w:t>、植物碎石床6400m</w:t>
            </w:r>
            <w:r>
              <w:rPr>
                <w:rFonts w:hint="eastAsia" w:ascii="仿宋" w:hAnsi="仿宋" w:eastAsia="仿宋"/>
                <w:color w:val="000000" w:themeColor="text1"/>
                <w:sz w:val="22"/>
                <w:szCs w:val="22"/>
                <w:vertAlign w:val="superscript"/>
              </w:rPr>
              <w:t>2</w:t>
            </w:r>
            <w:r>
              <w:rPr>
                <w:rFonts w:hint="eastAsia" w:ascii="仿宋" w:hAnsi="仿宋" w:eastAsia="仿宋"/>
                <w:color w:val="000000" w:themeColor="text1"/>
                <w:sz w:val="22"/>
                <w:szCs w:val="22"/>
              </w:rPr>
              <w:t>、深潭浅滩构建3700m</w:t>
            </w:r>
            <w:r>
              <w:rPr>
                <w:rFonts w:hint="eastAsia" w:ascii="仿宋" w:hAnsi="仿宋" w:eastAsia="仿宋"/>
                <w:color w:val="000000" w:themeColor="text1"/>
                <w:sz w:val="22"/>
                <w:szCs w:val="22"/>
                <w:vertAlign w:val="superscript"/>
              </w:rPr>
              <w:t>2</w:t>
            </w:r>
            <w:r>
              <w:rPr>
                <w:rFonts w:hint="eastAsia" w:ascii="仿宋" w:hAnsi="仿宋" w:eastAsia="仿宋"/>
                <w:color w:val="000000" w:themeColor="text1"/>
                <w:sz w:val="22"/>
                <w:szCs w:val="22"/>
              </w:rPr>
              <w:t>、滨水植被带8300m</w:t>
            </w:r>
            <w:r>
              <w:rPr>
                <w:rFonts w:hint="eastAsia" w:ascii="仿宋" w:hAnsi="仿宋" w:eastAsia="仿宋"/>
                <w:color w:val="000000" w:themeColor="text1"/>
                <w:sz w:val="22"/>
                <w:szCs w:val="22"/>
                <w:vertAlign w:val="superscript"/>
              </w:rPr>
              <w:t>2</w:t>
            </w:r>
            <w:r>
              <w:rPr>
                <w:rFonts w:hint="eastAsia" w:ascii="仿宋" w:hAnsi="仿宋" w:eastAsia="仿宋"/>
                <w:color w:val="000000" w:themeColor="text1"/>
                <w:sz w:val="22"/>
                <w:szCs w:val="22"/>
              </w:rPr>
              <w:t>、生态灌木区2500m</w:t>
            </w:r>
            <w:r>
              <w:rPr>
                <w:rFonts w:hint="eastAsia" w:ascii="仿宋" w:hAnsi="仿宋" w:eastAsia="仿宋"/>
                <w:color w:val="000000" w:themeColor="text1"/>
                <w:sz w:val="22"/>
                <w:szCs w:val="22"/>
                <w:vertAlign w:val="superscript"/>
              </w:rPr>
              <w:t>2</w:t>
            </w:r>
          </w:p>
        </w:tc>
      </w:tr>
      <w:tr>
        <w:trPr>
          <w:trHeight w:val="312"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水美乡村试点</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水美景观节点</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1个，水文化宣传中心</w:t>
            </w:r>
          </w:p>
        </w:tc>
      </w:tr>
      <w:tr>
        <w:trPr>
          <w:trHeight w:val="672" w:hRule="atLeast"/>
        </w:trPr>
        <w:tc>
          <w:tcPr>
            <w:tcW w:w="527" w:type="dxa"/>
            <w:vMerge w:val="restart"/>
            <w:tcBorders>
              <w:top w:val="nil"/>
              <w:left w:val="single" w:color="auto" w:sz="4" w:space="0"/>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2</w:t>
            </w:r>
          </w:p>
        </w:tc>
        <w:tc>
          <w:tcPr>
            <w:tcW w:w="1123" w:type="dxa"/>
            <w:vMerge w:val="restart"/>
            <w:tcBorders>
              <w:top w:val="nil"/>
              <w:left w:val="single" w:color="auto" w:sz="4" w:space="0"/>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世界遗产-画里宏村（宏村镇）</w:t>
            </w:r>
          </w:p>
        </w:tc>
        <w:tc>
          <w:tcPr>
            <w:tcW w:w="1180" w:type="dxa"/>
            <w:vMerge w:val="restart"/>
            <w:tcBorders>
              <w:top w:val="nil"/>
              <w:left w:val="single" w:color="auto" w:sz="4" w:space="0"/>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水利项目</w:t>
            </w: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清淤疏浚</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清淤疏浚</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清淤河道总长55.19km，清淤量22.21万m</w:t>
            </w:r>
            <w:r>
              <w:rPr>
                <w:rFonts w:hint="eastAsia" w:ascii="仿宋" w:hAnsi="仿宋" w:eastAsia="仿宋"/>
                <w:color w:val="000000" w:themeColor="text1"/>
                <w:sz w:val="22"/>
                <w:szCs w:val="22"/>
                <w:vertAlign w:val="superscript"/>
              </w:rPr>
              <w:t>3</w:t>
            </w:r>
          </w:p>
        </w:tc>
      </w:tr>
      <w:tr>
        <w:trPr>
          <w:trHeight w:val="720"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河道清障</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垃圾清理、岸坡清障</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清障面积万15.36万m</w:t>
            </w:r>
            <w:r>
              <w:rPr>
                <w:rFonts w:hint="eastAsia" w:ascii="仿宋" w:hAnsi="仿宋" w:eastAsia="仿宋"/>
                <w:color w:val="000000" w:themeColor="text1"/>
                <w:sz w:val="22"/>
                <w:szCs w:val="22"/>
                <w:vertAlign w:val="superscript"/>
              </w:rPr>
              <w:t>2</w:t>
            </w:r>
            <w:r>
              <w:rPr>
                <w:rFonts w:hint="eastAsia" w:ascii="仿宋" w:hAnsi="仿宋" w:eastAsia="仿宋"/>
                <w:color w:val="000000" w:themeColor="text1"/>
                <w:sz w:val="22"/>
                <w:szCs w:val="22"/>
              </w:rPr>
              <w:t>，清障方量4.44万m</w:t>
            </w:r>
            <w:r>
              <w:rPr>
                <w:rFonts w:hint="eastAsia" w:ascii="仿宋" w:hAnsi="仿宋" w:eastAsia="仿宋"/>
                <w:color w:val="000000" w:themeColor="text1"/>
                <w:sz w:val="22"/>
                <w:szCs w:val="22"/>
                <w:vertAlign w:val="superscript"/>
              </w:rPr>
              <w:t>3</w:t>
            </w:r>
          </w:p>
        </w:tc>
      </w:tr>
      <w:tr>
        <w:trPr>
          <w:trHeight w:val="312"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生态护岸</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新建生态护岸</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新建生态护岸9.95km</w:t>
            </w:r>
          </w:p>
        </w:tc>
      </w:tr>
      <w:tr>
        <w:trPr>
          <w:trHeight w:val="312"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水系连通</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　</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　</w:t>
            </w:r>
          </w:p>
        </w:tc>
      </w:tr>
      <w:tr>
        <w:trPr>
          <w:trHeight w:val="1440"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水源涵养及水土保持</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生态修复工程、湖滨缓冲带建设</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生态驳岸1400m，河滨净化带1050m</w:t>
            </w:r>
            <w:r>
              <w:rPr>
                <w:rFonts w:hint="eastAsia" w:ascii="仿宋" w:hAnsi="仿宋" w:eastAsia="仿宋"/>
                <w:color w:val="000000" w:themeColor="text1"/>
                <w:sz w:val="22"/>
                <w:szCs w:val="22"/>
                <w:vertAlign w:val="superscript"/>
              </w:rPr>
              <w:t>2</w:t>
            </w:r>
            <w:r>
              <w:rPr>
                <w:rFonts w:hint="eastAsia" w:ascii="仿宋" w:hAnsi="仿宋" w:eastAsia="仿宋"/>
                <w:color w:val="000000" w:themeColor="text1"/>
                <w:sz w:val="22"/>
                <w:szCs w:val="22"/>
              </w:rPr>
              <w:t>，沉水植物毯种植14000m</w:t>
            </w:r>
            <w:r>
              <w:rPr>
                <w:rFonts w:hint="eastAsia" w:ascii="仿宋" w:hAnsi="仿宋" w:eastAsia="仿宋"/>
                <w:color w:val="000000" w:themeColor="text1"/>
                <w:sz w:val="22"/>
                <w:szCs w:val="22"/>
                <w:vertAlign w:val="superscript"/>
              </w:rPr>
              <w:t>2</w:t>
            </w:r>
            <w:r>
              <w:rPr>
                <w:rFonts w:hint="eastAsia" w:ascii="仿宋" w:hAnsi="仿宋" w:eastAsia="仿宋"/>
                <w:color w:val="000000" w:themeColor="text1"/>
                <w:sz w:val="22"/>
                <w:szCs w:val="22"/>
              </w:rPr>
              <w:t>，河滨净化带2000m</w:t>
            </w:r>
            <w:r>
              <w:rPr>
                <w:rFonts w:hint="eastAsia" w:ascii="仿宋" w:hAnsi="仿宋" w:eastAsia="仿宋"/>
                <w:color w:val="000000" w:themeColor="text1"/>
                <w:sz w:val="22"/>
                <w:szCs w:val="22"/>
                <w:vertAlign w:val="superscript"/>
              </w:rPr>
              <w:t>2</w:t>
            </w:r>
            <w:r>
              <w:rPr>
                <w:rFonts w:hint="eastAsia" w:ascii="仿宋" w:hAnsi="仿宋" w:eastAsia="仿宋"/>
                <w:color w:val="000000" w:themeColor="text1"/>
                <w:sz w:val="22"/>
                <w:szCs w:val="22"/>
              </w:rPr>
              <w:t>，沉水植物毯种植14000m</w:t>
            </w:r>
            <w:r>
              <w:rPr>
                <w:rFonts w:hint="eastAsia" w:ascii="仿宋" w:hAnsi="仿宋" w:eastAsia="仿宋"/>
                <w:color w:val="000000" w:themeColor="text1"/>
                <w:sz w:val="22"/>
                <w:szCs w:val="22"/>
                <w:vertAlign w:val="superscript"/>
              </w:rPr>
              <w:t>2</w:t>
            </w:r>
            <w:r>
              <w:rPr>
                <w:rFonts w:hint="eastAsia" w:ascii="仿宋" w:hAnsi="仿宋" w:eastAsia="仿宋"/>
                <w:color w:val="000000" w:themeColor="text1"/>
                <w:sz w:val="22"/>
                <w:szCs w:val="22"/>
              </w:rPr>
              <w:t>，深潭浅滩2000m</w:t>
            </w:r>
            <w:r>
              <w:rPr>
                <w:rFonts w:hint="eastAsia" w:ascii="仿宋" w:hAnsi="仿宋" w:eastAsia="仿宋"/>
                <w:color w:val="000000" w:themeColor="text1"/>
                <w:sz w:val="22"/>
                <w:szCs w:val="22"/>
                <w:vertAlign w:val="superscript"/>
              </w:rPr>
              <w:t>2</w:t>
            </w:r>
            <w:r>
              <w:rPr>
                <w:rFonts w:hint="eastAsia" w:ascii="仿宋" w:hAnsi="仿宋" w:eastAsia="仿宋"/>
                <w:color w:val="000000" w:themeColor="text1"/>
                <w:sz w:val="22"/>
                <w:szCs w:val="22"/>
              </w:rPr>
              <w:t>；浅滩湿地3000m</w:t>
            </w:r>
            <w:r>
              <w:rPr>
                <w:rFonts w:hint="eastAsia" w:ascii="仿宋" w:hAnsi="仿宋" w:eastAsia="仿宋"/>
                <w:color w:val="000000" w:themeColor="text1"/>
                <w:sz w:val="22"/>
                <w:szCs w:val="22"/>
                <w:vertAlign w:val="superscript"/>
              </w:rPr>
              <w:t>2</w:t>
            </w:r>
            <w:r>
              <w:rPr>
                <w:rFonts w:hint="eastAsia" w:ascii="仿宋" w:hAnsi="仿宋" w:eastAsia="仿宋"/>
                <w:color w:val="000000" w:themeColor="text1"/>
                <w:sz w:val="22"/>
                <w:szCs w:val="22"/>
              </w:rPr>
              <w:t>。</w:t>
            </w:r>
          </w:p>
        </w:tc>
      </w:tr>
      <w:tr>
        <w:trPr>
          <w:trHeight w:val="312"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水美乡村试点</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水美景观节点</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1个，塔川村水美乡村建设试点</w:t>
            </w:r>
          </w:p>
        </w:tc>
      </w:tr>
      <w:tr>
        <w:trPr>
          <w:trHeight w:val="360" w:hRule="atLeast"/>
        </w:trPr>
        <w:tc>
          <w:tcPr>
            <w:tcW w:w="527" w:type="dxa"/>
            <w:vMerge w:val="restart"/>
            <w:tcBorders>
              <w:top w:val="nil"/>
              <w:left w:val="single" w:color="auto" w:sz="4" w:space="0"/>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3</w:t>
            </w:r>
          </w:p>
        </w:tc>
        <w:tc>
          <w:tcPr>
            <w:tcW w:w="1123" w:type="dxa"/>
            <w:vMerge w:val="restart"/>
            <w:tcBorders>
              <w:top w:val="nil"/>
              <w:left w:val="single" w:color="auto" w:sz="4" w:space="0"/>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桃花流水-古韵西递（西递镇）</w:t>
            </w:r>
          </w:p>
        </w:tc>
        <w:tc>
          <w:tcPr>
            <w:tcW w:w="1180" w:type="dxa"/>
            <w:vMerge w:val="restart"/>
            <w:tcBorders>
              <w:top w:val="nil"/>
              <w:left w:val="single" w:color="auto" w:sz="4" w:space="0"/>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水利项目</w:t>
            </w: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清淤疏浚</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清淤疏浚</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清淤河道总长15.99km，清淤量2.7万m</w:t>
            </w:r>
            <w:r>
              <w:rPr>
                <w:rFonts w:hint="eastAsia" w:ascii="仿宋" w:hAnsi="仿宋" w:eastAsia="仿宋"/>
                <w:color w:val="000000" w:themeColor="text1"/>
                <w:sz w:val="22"/>
                <w:szCs w:val="22"/>
                <w:vertAlign w:val="superscript"/>
              </w:rPr>
              <w:t>3</w:t>
            </w:r>
          </w:p>
        </w:tc>
      </w:tr>
      <w:tr>
        <w:trPr>
          <w:trHeight w:val="624"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河道清障</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垃圾清理、岸坡清障</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清障面积万2.65万m</w:t>
            </w:r>
            <w:r>
              <w:rPr>
                <w:rFonts w:hint="eastAsia" w:ascii="仿宋" w:hAnsi="仿宋" w:eastAsia="仿宋"/>
                <w:color w:val="000000" w:themeColor="text1"/>
                <w:sz w:val="22"/>
                <w:szCs w:val="22"/>
                <w:vertAlign w:val="superscript"/>
              </w:rPr>
              <w:t>2</w:t>
            </w:r>
            <w:r>
              <w:rPr>
                <w:rFonts w:hint="eastAsia" w:ascii="仿宋" w:hAnsi="仿宋" w:eastAsia="仿宋"/>
                <w:color w:val="000000" w:themeColor="text1"/>
                <w:sz w:val="22"/>
                <w:szCs w:val="22"/>
              </w:rPr>
              <w:t>，清障方量1.8万m</w:t>
            </w:r>
            <w:r>
              <w:rPr>
                <w:rFonts w:hint="eastAsia" w:ascii="仿宋" w:hAnsi="仿宋" w:eastAsia="仿宋"/>
                <w:color w:val="000000" w:themeColor="text1"/>
                <w:sz w:val="22"/>
                <w:szCs w:val="22"/>
                <w:vertAlign w:val="superscript"/>
              </w:rPr>
              <w:t>3</w:t>
            </w:r>
          </w:p>
        </w:tc>
      </w:tr>
      <w:tr>
        <w:trPr>
          <w:trHeight w:val="312"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生态护岸</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新建生态护岸</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新建生态护岸5.44km</w:t>
            </w:r>
          </w:p>
        </w:tc>
      </w:tr>
      <w:tr>
        <w:trPr>
          <w:trHeight w:val="312"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水系连通</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　</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　</w:t>
            </w:r>
          </w:p>
        </w:tc>
      </w:tr>
      <w:tr>
        <w:trPr>
          <w:trHeight w:val="1752"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水源涵养及水土保持</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农田面源污染治理、河道生态修复工程</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生态沟渠8600m</w:t>
            </w:r>
            <w:r>
              <w:rPr>
                <w:rFonts w:hint="eastAsia" w:ascii="仿宋" w:hAnsi="仿宋" w:eastAsia="仿宋"/>
                <w:color w:val="000000" w:themeColor="text1"/>
                <w:sz w:val="22"/>
                <w:szCs w:val="22"/>
                <w:vertAlign w:val="superscript"/>
              </w:rPr>
              <w:t>2</w:t>
            </w:r>
            <w:r>
              <w:rPr>
                <w:rFonts w:hint="eastAsia" w:ascii="仿宋" w:hAnsi="仿宋" w:eastAsia="仿宋"/>
                <w:color w:val="000000" w:themeColor="text1"/>
                <w:sz w:val="22"/>
                <w:szCs w:val="22"/>
              </w:rPr>
              <w:t>，种植沉水植生毯8600m</w:t>
            </w:r>
            <w:r>
              <w:rPr>
                <w:rFonts w:hint="eastAsia" w:ascii="仿宋" w:hAnsi="仿宋" w:eastAsia="仿宋"/>
                <w:color w:val="000000" w:themeColor="text1"/>
                <w:sz w:val="22"/>
                <w:szCs w:val="22"/>
                <w:vertAlign w:val="superscript"/>
              </w:rPr>
              <w:t>2</w:t>
            </w:r>
            <w:r>
              <w:rPr>
                <w:rFonts w:hint="eastAsia" w:ascii="仿宋" w:hAnsi="仿宋" w:eastAsia="仿宋"/>
                <w:color w:val="000000" w:themeColor="text1"/>
                <w:sz w:val="22"/>
                <w:szCs w:val="22"/>
              </w:rPr>
              <w:t>，设生态透水坝18座、底泥捕获池101座、反硝化除磷模块101个、复合流湿地2500m</w:t>
            </w:r>
            <w:r>
              <w:rPr>
                <w:rFonts w:hint="eastAsia" w:ascii="仿宋" w:hAnsi="仿宋" w:eastAsia="仿宋"/>
                <w:color w:val="000000" w:themeColor="text1"/>
                <w:sz w:val="22"/>
                <w:szCs w:val="22"/>
                <w:vertAlign w:val="superscript"/>
              </w:rPr>
              <w:t>2</w:t>
            </w:r>
            <w:r>
              <w:rPr>
                <w:rFonts w:hint="eastAsia" w:ascii="仿宋" w:hAnsi="仿宋" w:eastAsia="仿宋"/>
                <w:color w:val="000000" w:themeColor="text1"/>
                <w:sz w:val="22"/>
                <w:szCs w:val="22"/>
              </w:rPr>
              <w:t>、梯级漫流湿地5500m</w:t>
            </w:r>
            <w:r>
              <w:rPr>
                <w:rFonts w:hint="eastAsia" w:ascii="仿宋" w:hAnsi="仿宋" w:eastAsia="仿宋"/>
                <w:color w:val="000000" w:themeColor="text1"/>
                <w:sz w:val="22"/>
                <w:szCs w:val="22"/>
                <w:vertAlign w:val="superscript"/>
              </w:rPr>
              <w:t>2</w:t>
            </w:r>
            <w:r>
              <w:rPr>
                <w:rFonts w:hint="eastAsia" w:ascii="仿宋" w:hAnsi="仿宋" w:eastAsia="仿宋"/>
                <w:color w:val="000000" w:themeColor="text1"/>
                <w:sz w:val="22"/>
                <w:szCs w:val="22"/>
              </w:rPr>
              <w:t>，深潭浅滩1120m</w:t>
            </w:r>
            <w:r>
              <w:rPr>
                <w:rFonts w:hint="eastAsia" w:ascii="仿宋" w:hAnsi="仿宋" w:eastAsia="仿宋"/>
                <w:color w:val="000000" w:themeColor="text1"/>
                <w:sz w:val="22"/>
                <w:szCs w:val="22"/>
                <w:vertAlign w:val="superscript"/>
              </w:rPr>
              <w:t>2</w:t>
            </w:r>
          </w:p>
        </w:tc>
      </w:tr>
      <w:tr>
        <w:trPr>
          <w:trHeight w:val="312"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水美乡村试点</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水美景观节点</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1个，塔川村水美乡村建设试点</w:t>
            </w:r>
          </w:p>
        </w:tc>
      </w:tr>
      <w:tr>
        <w:trPr>
          <w:trHeight w:val="360" w:hRule="atLeast"/>
        </w:trPr>
        <w:tc>
          <w:tcPr>
            <w:tcW w:w="527" w:type="dxa"/>
            <w:vMerge w:val="restart"/>
            <w:tcBorders>
              <w:top w:val="nil"/>
              <w:left w:val="single" w:color="auto" w:sz="4" w:space="0"/>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4</w:t>
            </w:r>
          </w:p>
        </w:tc>
        <w:tc>
          <w:tcPr>
            <w:tcW w:w="1123" w:type="dxa"/>
            <w:vMerge w:val="restart"/>
            <w:tcBorders>
              <w:top w:val="nil"/>
              <w:left w:val="single" w:color="auto" w:sz="4" w:space="0"/>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红光黟金-诗奕洪星（洪星乡）</w:t>
            </w:r>
          </w:p>
        </w:tc>
        <w:tc>
          <w:tcPr>
            <w:tcW w:w="1180" w:type="dxa"/>
            <w:vMerge w:val="restart"/>
            <w:tcBorders>
              <w:top w:val="nil"/>
              <w:left w:val="single" w:color="auto" w:sz="4" w:space="0"/>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水利项目</w:t>
            </w: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清淤疏浚</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清淤疏浚</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清淤河道总长41.58km，清淤量35.11万m</w:t>
            </w:r>
            <w:r>
              <w:rPr>
                <w:rFonts w:hint="eastAsia" w:ascii="仿宋" w:hAnsi="仿宋" w:eastAsia="仿宋"/>
                <w:color w:val="000000" w:themeColor="text1"/>
                <w:sz w:val="22"/>
                <w:szCs w:val="22"/>
                <w:vertAlign w:val="superscript"/>
              </w:rPr>
              <w:t>3</w:t>
            </w:r>
          </w:p>
        </w:tc>
      </w:tr>
      <w:tr>
        <w:trPr>
          <w:trHeight w:val="720"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河道清障</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垃圾清理、岸坡清障</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清障面积万14.26万m</w:t>
            </w:r>
            <w:r>
              <w:rPr>
                <w:rFonts w:hint="eastAsia" w:ascii="仿宋" w:hAnsi="仿宋" w:eastAsia="仿宋"/>
                <w:color w:val="000000" w:themeColor="text1"/>
                <w:sz w:val="22"/>
                <w:szCs w:val="22"/>
                <w:vertAlign w:val="superscript"/>
              </w:rPr>
              <w:t>2</w:t>
            </w:r>
            <w:r>
              <w:rPr>
                <w:rFonts w:hint="eastAsia" w:ascii="仿宋" w:hAnsi="仿宋" w:eastAsia="仿宋"/>
                <w:color w:val="000000" w:themeColor="text1"/>
                <w:sz w:val="22"/>
                <w:szCs w:val="22"/>
              </w:rPr>
              <w:t>，清障方量7.56万m</w:t>
            </w:r>
            <w:r>
              <w:rPr>
                <w:rFonts w:hint="eastAsia" w:ascii="仿宋" w:hAnsi="仿宋" w:eastAsia="仿宋"/>
                <w:color w:val="000000" w:themeColor="text1"/>
                <w:sz w:val="22"/>
                <w:szCs w:val="22"/>
                <w:vertAlign w:val="superscript"/>
              </w:rPr>
              <w:t>3</w:t>
            </w:r>
          </w:p>
        </w:tc>
      </w:tr>
      <w:tr>
        <w:trPr>
          <w:trHeight w:val="312"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生态护岸</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新建生态护岸</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新建生态护岸17.67km</w:t>
            </w:r>
          </w:p>
        </w:tc>
      </w:tr>
      <w:tr>
        <w:trPr>
          <w:trHeight w:val="312"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水系连通</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　</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　</w:t>
            </w:r>
          </w:p>
        </w:tc>
      </w:tr>
      <w:tr>
        <w:trPr>
          <w:trHeight w:val="624"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水源涵养及水土保持</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　</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　</w:t>
            </w:r>
          </w:p>
        </w:tc>
      </w:tr>
      <w:tr>
        <w:trPr>
          <w:trHeight w:val="312"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水美乡村试点</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水美景观节点</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1个，大星村水美乡村建设试点</w:t>
            </w:r>
          </w:p>
        </w:tc>
      </w:tr>
      <w:tr>
        <w:trPr>
          <w:trHeight w:val="360" w:hRule="atLeast"/>
        </w:trPr>
        <w:tc>
          <w:tcPr>
            <w:tcW w:w="527" w:type="dxa"/>
            <w:vMerge w:val="restart"/>
            <w:tcBorders>
              <w:top w:val="nil"/>
              <w:left w:val="single" w:color="auto" w:sz="4" w:space="0"/>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5</w:t>
            </w:r>
          </w:p>
        </w:tc>
        <w:tc>
          <w:tcPr>
            <w:tcW w:w="1123" w:type="dxa"/>
            <w:vMerge w:val="restart"/>
            <w:tcBorders>
              <w:top w:val="nil"/>
              <w:left w:val="single" w:color="auto" w:sz="4" w:space="0"/>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七省通衢-水运渔亭（渔亭镇）</w:t>
            </w:r>
          </w:p>
        </w:tc>
        <w:tc>
          <w:tcPr>
            <w:tcW w:w="1180" w:type="dxa"/>
            <w:vMerge w:val="restart"/>
            <w:tcBorders>
              <w:top w:val="nil"/>
              <w:left w:val="single" w:color="auto" w:sz="4" w:space="0"/>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水利项目</w:t>
            </w: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清淤疏浚</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清淤疏浚</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清淤河道总长17.79km，清淤量4.06万m</w:t>
            </w:r>
            <w:r>
              <w:rPr>
                <w:rFonts w:hint="eastAsia" w:ascii="仿宋" w:hAnsi="仿宋" w:eastAsia="仿宋"/>
                <w:color w:val="000000" w:themeColor="text1"/>
                <w:sz w:val="22"/>
                <w:szCs w:val="22"/>
                <w:vertAlign w:val="superscript"/>
              </w:rPr>
              <w:t>3</w:t>
            </w:r>
          </w:p>
        </w:tc>
      </w:tr>
      <w:tr>
        <w:trPr>
          <w:trHeight w:val="624"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河道清障</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垃圾清理、岸坡清障</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清障面积万4.86万m</w:t>
            </w:r>
            <w:r>
              <w:rPr>
                <w:rFonts w:hint="eastAsia" w:ascii="仿宋" w:hAnsi="仿宋" w:eastAsia="仿宋"/>
                <w:color w:val="000000" w:themeColor="text1"/>
                <w:sz w:val="22"/>
                <w:szCs w:val="22"/>
                <w:vertAlign w:val="superscript"/>
              </w:rPr>
              <w:t>2</w:t>
            </w:r>
            <w:r>
              <w:rPr>
                <w:rFonts w:hint="eastAsia" w:ascii="仿宋" w:hAnsi="仿宋" w:eastAsia="仿宋"/>
                <w:color w:val="000000" w:themeColor="text1"/>
                <w:sz w:val="22"/>
                <w:szCs w:val="22"/>
              </w:rPr>
              <w:t>，清障方量2.71万m</w:t>
            </w:r>
            <w:r>
              <w:rPr>
                <w:rFonts w:hint="eastAsia" w:ascii="仿宋" w:hAnsi="仿宋" w:eastAsia="仿宋"/>
                <w:color w:val="000000" w:themeColor="text1"/>
                <w:sz w:val="22"/>
                <w:szCs w:val="22"/>
                <w:vertAlign w:val="superscript"/>
              </w:rPr>
              <w:t>3</w:t>
            </w:r>
          </w:p>
        </w:tc>
      </w:tr>
      <w:tr>
        <w:trPr>
          <w:trHeight w:val="312"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生态护岸</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新建生态护岸</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新建生态护岸5.28km</w:t>
            </w:r>
          </w:p>
        </w:tc>
      </w:tr>
      <w:tr>
        <w:trPr>
          <w:trHeight w:val="312"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水系连通</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　</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　</w:t>
            </w:r>
          </w:p>
        </w:tc>
      </w:tr>
      <w:tr>
        <w:trPr>
          <w:trHeight w:val="1560"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水源涵养及水土保持</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漳水渔亭段水质提升和水环境整体改善工程、漳水支流玛川水生态修复工程</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提升泵站1座、生态输水道2000m、生态廊道2000m、水生植物8.3万m</w:t>
            </w:r>
            <w:r>
              <w:rPr>
                <w:rFonts w:hint="eastAsia" w:ascii="仿宋" w:hAnsi="仿宋" w:eastAsia="仿宋"/>
                <w:color w:val="000000" w:themeColor="text1"/>
                <w:sz w:val="22"/>
                <w:szCs w:val="22"/>
                <w:vertAlign w:val="superscript"/>
              </w:rPr>
              <w:t>2</w:t>
            </w:r>
          </w:p>
        </w:tc>
      </w:tr>
      <w:tr>
        <w:trPr>
          <w:trHeight w:val="312"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水美乡村试点</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水美景观节点</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1个，团结村水美乡村建设试点</w:t>
            </w:r>
          </w:p>
        </w:tc>
      </w:tr>
      <w:tr>
        <w:trPr>
          <w:trHeight w:val="360" w:hRule="atLeast"/>
        </w:trPr>
        <w:tc>
          <w:tcPr>
            <w:tcW w:w="527" w:type="dxa"/>
            <w:vMerge w:val="restart"/>
            <w:tcBorders>
              <w:top w:val="nil"/>
              <w:left w:val="single" w:color="auto" w:sz="4" w:space="0"/>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6</w:t>
            </w:r>
          </w:p>
        </w:tc>
        <w:tc>
          <w:tcPr>
            <w:tcW w:w="1123" w:type="dxa"/>
            <w:vMerge w:val="restart"/>
            <w:tcBorders>
              <w:top w:val="nil"/>
              <w:left w:val="single" w:color="auto" w:sz="4" w:space="0"/>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五溪来龙-康养宏潭（宏潭乡）</w:t>
            </w:r>
          </w:p>
        </w:tc>
        <w:tc>
          <w:tcPr>
            <w:tcW w:w="1180" w:type="dxa"/>
            <w:vMerge w:val="restart"/>
            <w:tcBorders>
              <w:top w:val="nil"/>
              <w:left w:val="single" w:color="auto" w:sz="4" w:space="0"/>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水利项目</w:t>
            </w: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清淤疏浚</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清淤疏浚</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清淤河道总长18.87km，清淤量3.24万m</w:t>
            </w:r>
            <w:r>
              <w:rPr>
                <w:rFonts w:hint="eastAsia" w:ascii="仿宋" w:hAnsi="仿宋" w:eastAsia="仿宋"/>
                <w:color w:val="000000" w:themeColor="text1"/>
                <w:sz w:val="22"/>
                <w:szCs w:val="22"/>
                <w:vertAlign w:val="superscript"/>
              </w:rPr>
              <w:t>3</w:t>
            </w:r>
          </w:p>
        </w:tc>
      </w:tr>
      <w:tr>
        <w:trPr>
          <w:trHeight w:val="624"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河道清障</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垃圾清理、岸坡清障</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清障面积万5.14万m</w:t>
            </w:r>
            <w:r>
              <w:rPr>
                <w:rFonts w:hint="eastAsia" w:ascii="仿宋" w:hAnsi="仿宋" w:eastAsia="仿宋"/>
                <w:color w:val="000000" w:themeColor="text1"/>
                <w:sz w:val="22"/>
                <w:szCs w:val="22"/>
                <w:vertAlign w:val="superscript"/>
              </w:rPr>
              <w:t>2</w:t>
            </w:r>
            <w:r>
              <w:rPr>
                <w:rFonts w:hint="eastAsia" w:ascii="仿宋" w:hAnsi="仿宋" w:eastAsia="仿宋"/>
                <w:color w:val="000000" w:themeColor="text1"/>
                <w:sz w:val="22"/>
                <w:szCs w:val="22"/>
              </w:rPr>
              <w:t>，清障方量2.16万m</w:t>
            </w:r>
            <w:r>
              <w:rPr>
                <w:rFonts w:hint="eastAsia" w:ascii="仿宋" w:hAnsi="仿宋" w:eastAsia="仿宋"/>
                <w:color w:val="000000" w:themeColor="text1"/>
                <w:sz w:val="22"/>
                <w:szCs w:val="22"/>
                <w:vertAlign w:val="superscript"/>
              </w:rPr>
              <w:t>3</w:t>
            </w:r>
          </w:p>
        </w:tc>
      </w:tr>
      <w:tr>
        <w:trPr>
          <w:trHeight w:val="312"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生态护岸</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新建生态护岸</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新建生态护岸7.28km</w:t>
            </w:r>
          </w:p>
        </w:tc>
      </w:tr>
      <w:tr>
        <w:trPr>
          <w:trHeight w:val="312"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水系连通</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　</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　</w:t>
            </w:r>
          </w:p>
        </w:tc>
      </w:tr>
      <w:tr>
        <w:trPr>
          <w:trHeight w:val="624"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水源涵养及水土保持</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　</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　</w:t>
            </w:r>
          </w:p>
        </w:tc>
      </w:tr>
      <w:tr>
        <w:trPr>
          <w:trHeight w:val="312"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水美乡村试点</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水美景观节点</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1个，竹溪村水美乡村建设试点</w:t>
            </w:r>
          </w:p>
        </w:tc>
      </w:tr>
      <w:tr>
        <w:trPr>
          <w:trHeight w:val="360" w:hRule="atLeast"/>
        </w:trPr>
        <w:tc>
          <w:tcPr>
            <w:tcW w:w="527" w:type="dxa"/>
            <w:vMerge w:val="restart"/>
            <w:tcBorders>
              <w:top w:val="nil"/>
              <w:left w:val="single" w:color="auto" w:sz="4" w:space="0"/>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7</w:t>
            </w:r>
          </w:p>
        </w:tc>
        <w:tc>
          <w:tcPr>
            <w:tcW w:w="1123" w:type="dxa"/>
            <w:vMerge w:val="restart"/>
            <w:tcBorders>
              <w:top w:val="nil"/>
              <w:left w:val="single" w:color="auto" w:sz="4" w:space="0"/>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水墨兰湖-书香美溪（美溪乡）</w:t>
            </w:r>
          </w:p>
        </w:tc>
        <w:tc>
          <w:tcPr>
            <w:tcW w:w="1180" w:type="dxa"/>
            <w:vMerge w:val="restart"/>
            <w:tcBorders>
              <w:top w:val="nil"/>
              <w:left w:val="single" w:color="auto" w:sz="4" w:space="0"/>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水利项目</w:t>
            </w: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清淤疏浚</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清淤疏浚</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清淤河道总长15.56km，清淤量3.43万m</w:t>
            </w:r>
            <w:r>
              <w:rPr>
                <w:rFonts w:hint="eastAsia" w:ascii="仿宋" w:hAnsi="仿宋" w:eastAsia="仿宋"/>
                <w:color w:val="000000" w:themeColor="text1"/>
                <w:sz w:val="22"/>
                <w:szCs w:val="22"/>
                <w:vertAlign w:val="superscript"/>
              </w:rPr>
              <w:t>3</w:t>
            </w:r>
          </w:p>
        </w:tc>
      </w:tr>
      <w:tr>
        <w:trPr>
          <w:trHeight w:val="624"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河道清障</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垃圾清理、岸坡清障</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清障面积万5.25万m</w:t>
            </w:r>
            <w:r>
              <w:rPr>
                <w:rFonts w:hint="eastAsia" w:ascii="仿宋" w:hAnsi="仿宋" w:eastAsia="仿宋"/>
                <w:color w:val="000000" w:themeColor="text1"/>
                <w:sz w:val="22"/>
                <w:szCs w:val="22"/>
                <w:vertAlign w:val="superscript"/>
              </w:rPr>
              <w:t>2</w:t>
            </w:r>
            <w:r>
              <w:rPr>
                <w:rFonts w:hint="eastAsia" w:ascii="仿宋" w:hAnsi="仿宋" w:eastAsia="仿宋"/>
                <w:color w:val="000000" w:themeColor="text1"/>
                <w:sz w:val="22"/>
                <w:szCs w:val="22"/>
              </w:rPr>
              <w:t>，清障方量2.29万m</w:t>
            </w:r>
            <w:r>
              <w:rPr>
                <w:rFonts w:hint="eastAsia" w:ascii="仿宋" w:hAnsi="仿宋" w:eastAsia="仿宋"/>
                <w:color w:val="000000" w:themeColor="text1"/>
                <w:sz w:val="22"/>
                <w:szCs w:val="22"/>
                <w:vertAlign w:val="superscript"/>
              </w:rPr>
              <w:t>3</w:t>
            </w:r>
          </w:p>
        </w:tc>
      </w:tr>
      <w:tr>
        <w:trPr>
          <w:trHeight w:val="312"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生态护岸</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新建生态护岸</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新建生态护岸5.07km</w:t>
            </w:r>
          </w:p>
        </w:tc>
      </w:tr>
      <w:tr>
        <w:trPr>
          <w:trHeight w:val="312"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水系连通</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　</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　</w:t>
            </w:r>
          </w:p>
        </w:tc>
      </w:tr>
      <w:tr>
        <w:trPr>
          <w:trHeight w:val="1032"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水源涵养及水土保持</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农田面源污染拦截</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生态沟渠2000m，植生毯4000m</w:t>
            </w:r>
            <w:r>
              <w:rPr>
                <w:rFonts w:hint="eastAsia" w:ascii="仿宋" w:hAnsi="仿宋" w:eastAsia="仿宋"/>
                <w:color w:val="000000" w:themeColor="text1"/>
                <w:sz w:val="22"/>
                <w:szCs w:val="22"/>
                <w:vertAlign w:val="superscript"/>
              </w:rPr>
              <w:t>2</w:t>
            </w:r>
            <w:r>
              <w:rPr>
                <w:rFonts w:hint="eastAsia" w:ascii="仿宋" w:hAnsi="仿宋" w:eastAsia="仿宋"/>
                <w:color w:val="000000" w:themeColor="text1"/>
                <w:sz w:val="22"/>
                <w:szCs w:val="22"/>
              </w:rPr>
              <w:t>，20组生态除磷模块和生态渗滤墙；生态湿地17000m</w:t>
            </w:r>
            <w:r>
              <w:rPr>
                <w:rFonts w:hint="eastAsia" w:ascii="仿宋" w:hAnsi="仿宋" w:eastAsia="仿宋"/>
                <w:color w:val="000000" w:themeColor="text1"/>
                <w:sz w:val="22"/>
                <w:szCs w:val="22"/>
                <w:vertAlign w:val="superscript"/>
              </w:rPr>
              <w:t>2</w:t>
            </w:r>
            <w:r>
              <w:rPr>
                <w:rFonts w:hint="eastAsia" w:ascii="仿宋" w:hAnsi="仿宋" w:eastAsia="仿宋"/>
                <w:color w:val="000000" w:themeColor="text1"/>
                <w:sz w:val="22"/>
                <w:szCs w:val="22"/>
              </w:rPr>
              <w:t>。</w:t>
            </w:r>
          </w:p>
        </w:tc>
      </w:tr>
      <w:tr>
        <w:trPr>
          <w:trHeight w:val="312"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水美乡村试点</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水美景观节点</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1个，美坑村水美乡村建设试点</w:t>
            </w:r>
          </w:p>
        </w:tc>
      </w:tr>
      <w:tr>
        <w:trPr>
          <w:trHeight w:val="360" w:hRule="atLeast"/>
        </w:trPr>
        <w:tc>
          <w:tcPr>
            <w:tcW w:w="527" w:type="dxa"/>
            <w:vMerge w:val="restart"/>
            <w:tcBorders>
              <w:top w:val="nil"/>
              <w:left w:val="single" w:color="auto" w:sz="4" w:space="0"/>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8</w:t>
            </w:r>
          </w:p>
        </w:tc>
        <w:tc>
          <w:tcPr>
            <w:tcW w:w="1123" w:type="dxa"/>
            <w:vMerge w:val="restart"/>
            <w:tcBorders>
              <w:top w:val="nil"/>
              <w:left w:val="single" w:color="auto" w:sz="4" w:space="0"/>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耕读敬义-红色柯村（柯村镇）</w:t>
            </w:r>
          </w:p>
        </w:tc>
        <w:tc>
          <w:tcPr>
            <w:tcW w:w="1180" w:type="dxa"/>
            <w:vMerge w:val="restart"/>
            <w:tcBorders>
              <w:top w:val="nil"/>
              <w:left w:val="single" w:color="auto" w:sz="4" w:space="0"/>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水利项目</w:t>
            </w: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清淤疏浚</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清淤疏浚</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清淤河道总长12.16km，清淤量2.38万m</w:t>
            </w:r>
            <w:r>
              <w:rPr>
                <w:rFonts w:hint="eastAsia" w:ascii="仿宋" w:hAnsi="仿宋" w:eastAsia="仿宋"/>
                <w:color w:val="000000" w:themeColor="text1"/>
                <w:sz w:val="22"/>
                <w:szCs w:val="22"/>
                <w:vertAlign w:val="superscript"/>
              </w:rPr>
              <w:t>3</w:t>
            </w:r>
          </w:p>
        </w:tc>
      </w:tr>
      <w:tr>
        <w:trPr>
          <w:trHeight w:val="720"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河道清障</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垃圾清理、岸坡清障</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清障面积万3.855万m</w:t>
            </w:r>
            <w:r>
              <w:rPr>
                <w:rFonts w:hint="eastAsia" w:ascii="仿宋" w:hAnsi="仿宋" w:eastAsia="仿宋"/>
                <w:color w:val="000000" w:themeColor="text1"/>
                <w:sz w:val="22"/>
                <w:szCs w:val="22"/>
                <w:vertAlign w:val="superscript"/>
              </w:rPr>
              <w:t>2</w:t>
            </w:r>
            <w:r>
              <w:rPr>
                <w:rFonts w:hint="eastAsia" w:ascii="仿宋" w:hAnsi="仿宋" w:eastAsia="仿宋"/>
                <w:color w:val="000000" w:themeColor="text1"/>
                <w:sz w:val="22"/>
                <w:szCs w:val="22"/>
              </w:rPr>
              <w:t>，清障方量1.59万m</w:t>
            </w:r>
            <w:r>
              <w:rPr>
                <w:rFonts w:hint="eastAsia" w:ascii="仿宋" w:hAnsi="仿宋" w:eastAsia="仿宋"/>
                <w:color w:val="000000" w:themeColor="text1"/>
                <w:sz w:val="22"/>
                <w:szCs w:val="22"/>
                <w:vertAlign w:val="superscript"/>
              </w:rPr>
              <w:t>3</w:t>
            </w:r>
          </w:p>
        </w:tc>
      </w:tr>
      <w:tr>
        <w:trPr>
          <w:trHeight w:val="312"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生态护岸</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新建生态护岸</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新建生态护岸7.53km</w:t>
            </w:r>
          </w:p>
        </w:tc>
      </w:tr>
      <w:tr>
        <w:trPr>
          <w:trHeight w:val="312"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水系连通</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　</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　</w:t>
            </w:r>
          </w:p>
        </w:tc>
      </w:tr>
      <w:tr>
        <w:trPr>
          <w:trHeight w:val="624"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水源涵养及水土保持</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　</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　</w:t>
            </w:r>
          </w:p>
        </w:tc>
      </w:tr>
      <w:tr>
        <w:trPr>
          <w:trHeight w:val="312" w:hRule="atLeast"/>
        </w:trPr>
        <w:tc>
          <w:tcPr>
            <w:tcW w:w="527"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23"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pStyle w:val="43"/>
              <w:rPr>
                <w:rFonts w:ascii="仿宋" w:hAnsi="仿宋" w:eastAsia="仿宋"/>
                <w:color w:val="000000" w:themeColor="text1"/>
                <w:sz w:val="22"/>
                <w:szCs w:val="22"/>
              </w:rPr>
            </w:pPr>
          </w:p>
        </w:tc>
        <w:tc>
          <w:tcPr>
            <w:tcW w:w="1415"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水美乡村试点</w:t>
            </w:r>
          </w:p>
        </w:tc>
        <w:tc>
          <w:tcPr>
            <w:tcW w:w="1612" w:type="dxa"/>
            <w:tcBorders>
              <w:top w:val="nil"/>
              <w:left w:val="nil"/>
              <w:bottom w:val="single" w:color="auto" w:sz="4" w:space="0"/>
              <w:right w:val="single" w:color="auto" w:sz="4" w:space="0"/>
            </w:tcBorders>
            <w:shd w:val="clear" w:color="auto" w:fill="auto"/>
            <w:vAlign w:val="center"/>
          </w:tcPr>
          <w:p>
            <w:pPr>
              <w:pStyle w:val="43"/>
              <w:rPr>
                <w:rFonts w:ascii="仿宋" w:hAnsi="仿宋" w:eastAsia="仿宋"/>
                <w:color w:val="000000" w:themeColor="text1"/>
                <w:sz w:val="22"/>
                <w:szCs w:val="22"/>
              </w:rPr>
            </w:pPr>
            <w:r>
              <w:rPr>
                <w:rFonts w:hint="eastAsia" w:ascii="仿宋" w:hAnsi="仿宋" w:eastAsia="仿宋"/>
                <w:color w:val="000000" w:themeColor="text1"/>
                <w:sz w:val="22"/>
                <w:szCs w:val="22"/>
              </w:rPr>
              <w:t>水美景观节点</w:t>
            </w:r>
          </w:p>
        </w:tc>
        <w:tc>
          <w:tcPr>
            <w:tcW w:w="8204" w:type="dxa"/>
            <w:tcBorders>
              <w:top w:val="nil"/>
              <w:left w:val="nil"/>
              <w:bottom w:val="single" w:color="auto" w:sz="4" w:space="0"/>
              <w:right w:val="single" w:color="auto" w:sz="4" w:space="0"/>
            </w:tcBorders>
            <w:shd w:val="clear" w:color="auto" w:fill="auto"/>
            <w:vAlign w:val="center"/>
          </w:tcPr>
          <w:p>
            <w:pPr>
              <w:pStyle w:val="43"/>
              <w:jc w:val="left"/>
              <w:rPr>
                <w:rFonts w:ascii="仿宋" w:hAnsi="仿宋" w:eastAsia="仿宋"/>
                <w:color w:val="000000" w:themeColor="text1"/>
                <w:sz w:val="22"/>
                <w:szCs w:val="22"/>
              </w:rPr>
            </w:pPr>
            <w:r>
              <w:rPr>
                <w:rFonts w:hint="eastAsia" w:ascii="仿宋" w:hAnsi="仿宋" w:eastAsia="仿宋"/>
                <w:color w:val="000000" w:themeColor="text1"/>
                <w:sz w:val="22"/>
                <w:szCs w:val="22"/>
              </w:rPr>
              <w:t>1个，柯村村水美乡村建设试点</w:t>
            </w:r>
          </w:p>
        </w:tc>
      </w:tr>
    </w:tbl>
    <w:p>
      <w:pPr>
        <w:ind w:firstLine="0" w:firstLineChars="0"/>
        <w:jc w:val="center"/>
        <w:rPr>
          <w:b/>
          <w:color w:val="000000" w:themeColor="text1"/>
          <w:szCs w:val="28"/>
        </w:rPr>
      </w:pPr>
    </w:p>
    <w:p>
      <w:pPr>
        <w:ind w:firstLine="560"/>
        <w:rPr>
          <w:color w:val="000000" w:themeColor="text1"/>
          <w:kern w:val="1"/>
        </w:rPr>
      </w:pPr>
    </w:p>
    <w:p>
      <w:pPr>
        <w:ind w:firstLine="0" w:firstLineChars="0"/>
        <w:rPr>
          <w:color w:val="000000" w:themeColor="text1"/>
          <w:kern w:val="1"/>
        </w:rPr>
      </w:pPr>
    </w:p>
    <w:p>
      <w:pPr>
        <w:ind w:firstLine="560"/>
        <w:rPr>
          <w:color w:val="000000" w:themeColor="text1"/>
          <w:kern w:val="1"/>
        </w:rPr>
      </w:pPr>
    </w:p>
    <w:p>
      <w:pPr>
        <w:ind w:firstLine="560"/>
        <w:rPr>
          <w:color w:val="000000" w:themeColor="text1"/>
          <w:kern w:val="1"/>
        </w:rPr>
        <w:sectPr>
          <w:pgSz w:w="16838" w:h="11906" w:orient="landscape"/>
          <w:pgMar w:top="1800" w:right="1440" w:bottom="1800" w:left="1440" w:header="851" w:footer="992" w:gutter="0"/>
          <w:cols w:space="425" w:num="1"/>
          <w:docGrid w:type="lines" w:linePitch="381" w:charSpace="0"/>
        </w:sectPr>
      </w:pPr>
    </w:p>
    <w:p>
      <w:pPr>
        <w:pStyle w:val="4"/>
        <w:rPr>
          <w:color w:val="000000" w:themeColor="text1"/>
        </w:rPr>
      </w:pPr>
      <w:bookmarkStart w:id="56" w:name="_Toc59033976"/>
      <w:r>
        <w:rPr>
          <w:rFonts w:hint="eastAsia"/>
          <w:color w:val="000000" w:themeColor="text1"/>
        </w:rPr>
        <w:t>做强黟县水文化，助推高质量发展</w:t>
      </w:r>
      <w:bookmarkEnd w:id="56"/>
    </w:p>
    <w:p>
      <w:pPr>
        <w:ind w:firstLine="560"/>
        <w:rPr>
          <w:color w:val="000000" w:themeColor="text1"/>
          <w:kern w:val="1"/>
        </w:rPr>
      </w:pPr>
      <w:r>
        <w:rPr>
          <w:color w:val="000000" w:themeColor="text1"/>
          <w:kern w:val="1"/>
        </w:rPr>
        <w:t>立足</w:t>
      </w:r>
      <w:r>
        <w:rPr>
          <w:rFonts w:hint="eastAsia"/>
          <w:color w:val="000000" w:themeColor="text1"/>
          <w:kern w:val="1"/>
        </w:rPr>
        <w:t>黟县</w:t>
      </w:r>
      <w:r>
        <w:rPr>
          <w:color w:val="000000" w:themeColor="text1"/>
          <w:kern w:val="1"/>
        </w:rPr>
        <w:t>生态环境</w:t>
      </w:r>
      <w:r>
        <w:rPr>
          <w:rFonts w:hint="eastAsia"/>
          <w:color w:val="000000" w:themeColor="text1"/>
          <w:kern w:val="1"/>
        </w:rPr>
        <w:t>和</w:t>
      </w:r>
      <w:r>
        <w:rPr>
          <w:color w:val="000000" w:themeColor="text1"/>
          <w:kern w:val="1"/>
        </w:rPr>
        <w:t>文化优势，在满足生态功能、尊重和保护历史的前提下，深挖文化内涵，推进文旅融合，充分利用</w:t>
      </w:r>
      <w:r>
        <w:rPr>
          <w:rFonts w:hint="eastAsia"/>
          <w:color w:val="000000" w:themeColor="text1"/>
          <w:kern w:val="1"/>
        </w:rPr>
        <w:t>黟县</w:t>
      </w:r>
      <w:r>
        <w:rPr>
          <w:color w:val="000000" w:themeColor="text1"/>
          <w:kern w:val="1"/>
        </w:rPr>
        <w:t>文化和丰富的自然景观资源，依托“幸福河湖”建设，着力打造一批代表</w:t>
      </w:r>
      <w:r>
        <w:rPr>
          <w:rFonts w:hint="eastAsia"/>
          <w:color w:val="000000" w:themeColor="text1"/>
          <w:kern w:val="1"/>
        </w:rPr>
        <w:t>黟县</w:t>
      </w:r>
      <w:r>
        <w:rPr>
          <w:color w:val="000000" w:themeColor="text1"/>
          <w:kern w:val="1"/>
        </w:rPr>
        <w:t>水利行业形象、具有</w:t>
      </w:r>
      <w:r>
        <w:rPr>
          <w:rFonts w:hint="eastAsia"/>
          <w:color w:val="000000" w:themeColor="text1"/>
          <w:kern w:val="1"/>
        </w:rPr>
        <w:t>黟县</w:t>
      </w:r>
      <w:r>
        <w:rPr>
          <w:color w:val="000000" w:themeColor="text1"/>
          <w:kern w:val="1"/>
        </w:rPr>
        <w:t>特色的精品水文化工程，做强水经济、彰显水文化，助推</w:t>
      </w:r>
      <w:r>
        <w:rPr>
          <w:rFonts w:hint="eastAsia"/>
          <w:color w:val="000000" w:themeColor="text1"/>
          <w:kern w:val="1"/>
        </w:rPr>
        <w:t>黟县</w:t>
      </w:r>
      <w:r>
        <w:rPr>
          <w:color w:val="000000" w:themeColor="text1"/>
          <w:kern w:val="1"/>
        </w:rPr>
        <w:t>旅游高质量发展，引领人民高品质生活。</w:t>
      </w:r>
    </w:p>
    <w:p>
      <w:pPr>
        <w:ind w:firstLine="560"/>
        <w:rPr>
          <w:rFonts w:eastAsia="方正小标宋简体"/>
          <w:color w:val="000000" w:themeColor="text1"/>
          <w:kern w:val="1"/>
        </w:rPr>
      </w:pPr>
      <w:r>
        <w:rPr>
          <w:rFonts w:hint="eastAsia" w:eastAsia="方正小标宋简体"/>
          <w:color w:val="000000" w:themeColor="text1"/>
          <w:kern w:val="1"/>
        </w:rPr>
        <w:t>1、提升水文化软实力</w:t>
      </w:r>
    </w:p>
    <w:p>
      <w:pPr>
        <w:ind w:firstLine="560"/>
        <w:rPr>
          <w:color w:val="000000" w:themeColor="text1"/>
          <w:kern w:val="1"/>
        </w:rPr>
      </w:pPr>
      <w:r>
        <w:rPr>
          <w:color w:val="000000" w:themeColor="text1"/>
          <w:kern w:val="1"/>
        </w:rPr>
        <w:t>水文化软实力是水文化建设的重要抓手之一，规划通过对</w:t>
      </w:r>
      <w:r>
        <w:rPr>
          <w:rFonts w:hint="eastAsia"/>
          <w:color w:val="000000" w:themeColor="text1"/>
          <w:kern w:val="1"/>
        </w:rPr>
        <w:t>黟县</w:t>
      </w:r>
      <w:r>
        <w:rPr>
          <w:color w:val="000000" w:themeColor="text1"/>
          <w:kern w:val="1"/>
        </w:rPr>
        <w:t>水文化的研究，从遗产保护、产业培育、教育传播三大方面，全面提升水文化软实力。</w:t>
      </w:r>
    </w:p>
    <w:p>
      <w:pPr>
        <w:ind w:firstLine="562"/>
        <w:rPr>
          <w:b/>
          <w:color w:val="000000" w:themeColor="text1"/>
          <w:kern w:val="1"/>
        </w:rPr>
      </w:pPr>
      <w:r>
        <w:rPr>
          <w:b/>
          <w:color w:val="000000" w:themeColor="text1"/>
          <w:kern w:val="1"/>
        </w:rPr>
        <w:t>（1）水文化遗产挖掘与保护</w:t>
      </w:r>
    </w:p>
    <w:p>
      <w:pPr>
        <w:suppressAutoHyphens/>
        <w:autoSpaceDE w:val="0"/>
        <w:autoSpaceDN w:val="0"/>
        <w:adjustRightInd w:val="0"/>
        <w:snapToGrid w:val="0"/>
        <w:spacing w:line="560" w:lineRule="exact"/>
        <w:ind w:firstLine="640"/>
        <w:rPr>
          <w:color w:val="000000" w:themeColor="text1"/>
        </w:rPr>
      </w:pPr>
      <w:r>
        <w:rPr>
          <w:rFonts w:hint="eastAsia" w:ascii="宋体" w:hAnsi="宋体" w:cs="宋体"/>
          <w:color w:val="000000" w:themeColor="text1"/>
          <w:kern w:val="1"/>
          <w:sz w:val="32"/>
          <w:szCs w:val="24"/>
        </w:rPr>
        <w:t>①</w:t>
      </w:r>
      <w:r>
        <w:rPr>
          <w:color w:val="000000" w:themeColor="text1"/>
        </w:rPr>
        <w:t>水文化遗产的挖掘与整理。收集水利文献与档案资料，整理黟县从古至今治水时间、治水人物、治水工程、治水事件及涉水艺术作品等水文化遗产信息。开展水文化遗产普查，全面摸清水文化遗产的地点、数量、特征、所属年代及保存环境等情况，建立黟县水文化遗产信息管理系统。</w:t>
      </w:r>
    </w:p>
    <w:p>
      <w:pPr>
        <w:suppressAutoHyphens/>
        <w:autoSpaceDE w:val="0"/>
        <w:autoSpaceDN w:val="0"/>
        <w:adjustRightInd w:val="0"/>
        <w:snapToGrid w:val="0"/>
        <w:spacing w:line="560" w:lineRule="exact"/>
        <w:ind w:firstLine="640"/>
        <w:rPr>
          <w:color w:val="000000" w:themeColor="text1"/>
        </w:rPr>
      </w:pPr>
      <w:r>
        <w:rPr>
          <w:rFonts w:hint="eastAsia" w:ascii="宋体" w:hAnsi="宋体" w:cs="宋体"/>
          <w:color w:val="000000" w:themeColor="text1"/>
          <w:kern w:val="1"/>
          <w:sz w:val="32"/>
          <w:szCs w:val="24"/>
        </w:rPr>
        <w:t>②</w:t>
      </w:r>
      <w:r>
        <w:rPr>
          <w:color w:val="000000" w:themeColor="text1"/>
        </w:rPr>
        <w:t>水文化遗产保护与展示。分析总结各类物质和非物质水文化遗产现状及存在的问题，制定水文化遗产保护方案。通过原址展示、陈列展览、实物复原、虚拟现实技术复原、科普著作和数字影视作品发行等技术手段，</w:t>
      </w:r>
      <w:r>
        <w:rPr>
          <w:rFonts w:hint="eastAsia"/>
          <w:color w:val="000000" w:themeColor="text1"/>
        </w:rPr>
        <w:t>对全</w:t>
      </w:r>
      <w:r>
        <w:rPr>
          <w:color w:val="000000" w:themeColor="text1"/>
        </w:rPr>
        <w:t>县人民进行宣传。</w:t>
      </w:r>
    </w:p>
    <w:p>
      <w:pPr>
        <w:ind w:firstLine="562"/>
        <w:rPr>
          <w:b/>
          <w:color w:val="000000" w:themeColor="text1"/>
          <w:kern w:val="1"/>
        </w:rPr>
      </w:pPr>
      <w:r>
        <w:rPr>
          <w:b/>
          <w:color w:val="000000" w:themeColor="text1"/>
          <w:kern w:val="1"/>
        </w:rPr>
        <w:t>（2）水文化产业培育</w:t>
      </w:r>
    </w:p>
    <w:p>
      <w:pPr>
        <w:ind w:firstLine="560"/>
        <w:rPr>
          <w:color w:val="000000" w:themeColor="text1"/>
        </w:rPr>
      </w:pPr>
      <w:r>
        <w:rPr>
          <w:color w:val="000000" w:themeColor="text1"/>
          <w:kern w:val="1"/>
        </w:rPr>
        <w:t>依托</w:t>
      </w:r>
      <w:r>
        <w:rPr>
          <w:rFonts w:hint="eastAsia"/>
          <w:color w:val="000000" w:themeColor="text1"/>
          <w:kern w:val="1"/>
        </w:rPr>
        <w:t>黟县</w:t>
      </w:r>
      <w:r>
        <w:rPr>
          <w:color w:val="000000" w:themeColor="text1"/>
          <w:kern w:val="1"/>
        </w:rPr>
        <w:t>的特色水文化资源，推动水文化产业发展，</w:t>
      </w:r>
      <w:r>
        <w:rPr>
          <w:rFonts w:hint="eastAsia"/>
          <w:color w:val="000000" w:themeColor="text1"/>
        </w:rPr>
        <w:t>把文化元素融入到水利规划和工程设计中，提升水利工程的文化内涵和文化品位。使水利工程都具有独具风格，成为展现先进施工工艺和现代管理水平的载体。“十四五”期间黟县重点建设一批富含水文化元素的精品水利工程，形成以工程为轴心，既体现兴利除害功能，又能反映黟县本地特有的优美自然环境、人文景观以及民俗风情于一体的乐水家园，展现治水兴水的人文关怀和文化魅力。</w:t>
      </w:r>
    </w:p>
    <w:p>
      <w:pPr>
        <w:ind w:firstLine="562"/>
        <w:rPr>
          <w:b/>
          <w:color w:val="000000" w:themeColor="text1"/>
          <w:kern w:val="1"/>
        </w:rPr>
      </w:pPr>
      <w:r>
        <w:rPr>
          <w:b/>
          <w:color w:val="000000" w:themeColor="text1"/>
          <w:kern w:val="1"/>
        </w:rPr>
        <w:t>（3）水文化教育传播</w:t>
      </w:r>
    </w:p>
    <w:p>
      <w:pPr>
        <w:ind w:firstLine="560"/>
        <w:rPr>
          <w:color w:val="000000" w:themeColor="text1"/>
        </w:rPr>
      </w:pPr>
      <w:r>
        <w:rPr>
          <w:rFonts w:hint="eastAsia" w:ascii="宋体" w:hAnsi="宋体" w:cs="宋体"/>
          <w:color w:val="000000" w:themeColor="text1"/>
          <w:kern w:val="1"/>
        </w:rPr>
        <w:t>①</w:t>
      </w:r>
      <w:r>
        <w:rPr>
          <w:rFonts w:hint="eastAsia"/>
          <w:color w:val="000000" w:themeColor="text1"/>
        </w:rPr>
        <w:t>加强和着力做好水利新闻宣传工作，</w:t>
      </w:r>
      <w:r>
        <w:rPr>
          <w:color w:val="000000" w:themeColor="text1"/>
          <w:kern w:val="1"/>
        </w:rPr>
        <w:t>围绕具有</w:t>
      </w:r>
      <w:r>
        <w:rPr>
          <w:rFonts w:hint="eastAsia"/>
          <w:color w:val="000000" w:themeColor="text1"/>
          <w:kern w:val="1"/>
        </w:rPr>
        <w:t>黟县</w:t>
      </w:r>
      <w:r>
        <w:rPr>
          <w:color w:val="000000" w:themeColor="text1"/>
          <w:kern w:val="1"/>
        </w:rPr>
        <w:t>特色古代水文化、近代水文化、现代水文化，加强对治水历史、治水理念、治水方略、治水措施等的研究与交流</w:t>
      </w:r>
      <w:r>
        <w:rPr>
          <w:rFonts w:hint="eastAsia"/>
          <w:color w:val="000000" w:themeColor="text1"/>
          <w:kern w:val="1"/>
        </w:rPr>
        <w:t>。</w:t>
      </w:r>
    </w:p>
    <w:p>
      <w:pPr>
        <w:ind w:firstLine="560"/>
        <w:rPr>
          <w:color w:val="000000" w:themeColor="text1"/>
        </w:rPr>
      </w:pPr>
      <w:r>
        <w:rPr>
          <w:rFonts w:hint="eastAsia" w:ascii="宋体" w:hAnsi="宋体" w:cs="宋体"/>
          <w:color w:val="000000" w:themeColor="text1"/>
          <w:kern w:val="1"/>
        </w:rPr>
        <w:t>②</w:t>
      </w:r>
      <w:r>
        <w:rPr>
          <w:rFonts w:hint="eastAsia"/>
          <w:color w:val="000000" w:themeColor="text1"/>
        </w:rPr>
        <w:t>把水利报、刊、网、场、馆等传播载体的建设列入水文化建设的重要内容，加强水文化报刊、网站建设；加强黟县水利风景区的建设。重视互联网的传播功能，并且不断丰富网站内容。</w:t>
      </w:r>
    </w:p>
    <w:p>
      <w:pPr>
        <w:ind w:firstLine="560"/>
        <w:rPr>
          <w:color w:val="000000" w:themeColor="text1"/>
        </w:rPr>
      </w:pPr>
      <w:r>
        <w:rPr>
          <w:rFonts w:hint="eastAsia" w:ascii="宋体" w:hAnsi="宋体" w:cs="宋体"/>
          <w:color w:val="000000" w:themeColor="text1"/>
          <w:kern w:val="1"/>
        </w:rPr>
        <w:t>③</w:t>
      </w:r>
      <w:r>
        <w:rPr>
          <w:rFonts w:hint="eastAsia"/>
          <w:color w:val="000000" w:themeColor="text1"/>
        </w:rPr>
        <w:t>积极安排每年的“世界水日”、“中国水周”宣传活动，在活动中注重增加水文化内容，提高互动能力和群众参与度，增进黟县人民对水和水利工作的深入了解，增强对水利改革发展的支持力度，扩大黟县水文化在全市的影响力。</w:t>
      </w:r>
    </w:p>
    <w:p>
      <w:pPr>
        <w:ind w:firstLine="560"/>
        <w:rPr>
          <w:color w:val="000000" w:themeColor="text1"/>
        </w:rPr>
      </w:pPr>
      <w:r>
        <w:rPr>
          <w:rFonts w:hint="eastAsia" w:ascii="仿宋" w:hAnsi="仿宋"/>
          <w:color w:val="000000" w:themeColor="text1"/>
        </w:rPr>
        <w:t>④</w:t>
      </w:r>
      <w:r>
        <w:rPr>
          <w:rFonts w:hint="eastAsia"/>
          <w:color w:val="000000" w:themeColor="text1"/>
        </w:rPr>
        <w:t>在黟县农水局统筹协调下，组织力量，拍摄相关图片及视频，并编辑出版。</w:t>
      </w:r>
    </w:p>
    <w:p>
      <w:pPr>
        <w:ind w:firstLine="0" w:firstLineChars="0"/>
        <w:jc w:val="center"/>
        <w:rPr>
          <w:b/>
          <w:color w:val="000000" w:themeColor="text1"/>
          <w:szCs w:val="28"/>
        </w:rPr>
      </w:pPr>
    </w:p>
    <w:p>
      <w:pPr>
        <w:ind w:firstLine="0" w:firstLineChars="0"/>
        <w:jc w:val="center"/>
        <w:rPr>
          <w:b/>
          <w:color w:val="000000" w:themeColor="text1"/>
          <w:szCs w:val="28"/>
        </w:rPr>
      </w:pPr>
    </w:p>
    <w:p>
      <w:pPr>
        <w:ind w:firstLine="0" w:firstLineChars="0"/>
        <w:jc w:val="center"/>
        <w:rPr>
          <w:b/>
          <w:color w:val="000000" w:themeColor="text1"/>
          <w:szCs w:val="28"/>
        </w:rPr>
      </w:pPr>
    </w:p>
    <w:p>
      <w:pPr>
        <w:ind w:firstLine="0" w:firstLineChars="0"/>
        <w:jc w:val="center"/>
        <w:rPr>
          <w:b/>
          <w:color w:val="000000" w:themeColor="text1"/>
          <w:szCs w:val="28"/>
        </w:rPr>
      </w:pPr>
    </w:p>
    <w:p>
      <w:pPr>
        <w:ind w:firstLine="0" w:firstLineChars="0"/>
        <w:jc w:val="center"/>
        <w:rPr>
          <w:b/>
          <w:color w:val="000000" w:themeColor="text1"/>
          <w:szCs w:val="28"/>
        </w:rPr>
      </w:pPr>
      <w:r>
        <w:rPr>
          <w:rFonts w:hint="eastAsia"/>
          <w:b/>
          <w:color w:val="000000" w:themeColor="text1"/>
          <w:szCs w:val="28"/>
        </w:rPr>
        <w:t>表4.9黟县“十四五”提升水文化软实力项目表</w:t>
      </w:r>
    </w:p>
    <w:tbl>
      <w:tblPr>
        <w:tblStyle w:val="17"/>
        <w:tblW w:w="9215" w:type="dxa"/>
        <w:tblInd w:w="-318" w:type="dxa"/>
        <w:tblLayout w:type="fixed"/>
        <w:tblCellMar>
          <w:top w:w="0" w:type="dxa"/>
          <w:left w:w="108" w:type="dxa"/>
          <w:bottom w:w="0" w:type="dxa"/>
          <w:right w:w="108" w:type="dxa"/>
        </w:tblCellMar>
      </w:tblPr>
      <w:tblGrid>
        <w:gridCol w:w="1135"/>
        <w:gridCol w:w="2268"/>
        <w:gridCol w:w="1418"/>
        <w:gridCol w:w="4394"/>
      </w:tblGrid>
      <w:tr>
        <w:trPr>
          <w:trHeight w:val="499"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编号</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项目名称</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投资概算（万元）</w:t>
            </w:r>
          </w:p>
        </w:tc>
        <w:tc>
          <w:tcPr>
            <w:tcW w:w="439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项目内容</w:t>
            </w:r>
          </w:p>
        </w:tc>
      </w:tr>
      <w:tr>
        <w:trPr>
          <w:trHeight w:val="499"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水文化遗产信息管理系统</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w:t>
            </w:r>
          </w:p>
        </w:tc>
        <w:tc>
          <w:tcPr>
            <w:tcW w:w="439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开展水文化遗产普查，摸清水文化遗产的地点、数量、特征、所属年代及保存环境等情况，建立信息管理系统　</w:t>
            </w:r>
          </w:p>
        </w:tc>
      </w:tr>
      <w:tr>
        <w:trPr>
          <w:trHeight w:val="499"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水文化遗产展示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150</w:t>
            </w:r>
          </w:p>
        </w:tc>
        <w:tc>
          <w:tcPr>
            <w:tcW w:w="439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制定遗产保护方案，建设水文化展示博物馆等，　对本地人民及游客进行宣传。</w:t>
            </w:r>
          </w:p>
        </w:tc>
      </w:tr>
      <w:tr>
        <w:trPr>
          <w:trHeight w:val="499"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西递镇八都河综合旅游项目</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40000</w:t>
            </w:r>
          </w:p>
        </w:tc>
        <w:tc>
          <w:tcPr>
            <w:tcW w:w="439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围绕西递镇石印村至叶村桥段八都河两岸建设一个占地60亩的综合水上游乐项目，集吃住行游购于一体，建设乐水乐园，展现治水兴水的人文关怀和文化魅力。　</w:t>
            </w:r>
          </w:p>
        </w:tc>
      </w:tr>
    </w:tbl>
    <w:p>
      <w:pPr>
        <w:ind w:firstLine="560"/>
        <w:rPr>
          <w:rFonts w:eastAsia="方正小标宋简体"/>
          <w:color w:val="000000" w:themeColor="text1"/>
          <w:kern w:val="1"/>
        </w:rPr>
      </w:pPr>
      <w:r>
        <w:rPr>
          <w:rFonts w:eastAsia="方正小标宋简体"/>
          <w:color w:val="000000" w:themeColor="text1"/>
          <w:kern w:val="1"/>
        </w:rPr>
        <w:t>2、建设精品水文化工程</w:t>
      </w:r>
    </w:p>
    <w:p>
      <w:pPr>
        <w:ind w:firstLine="560"/>
        <w:rPr>
          <w:color w:val="000000" w:themeColor="text1"/>
          <w:kern w:val="1"/>
        </w:rPr>
      </w:pPr>
      <w:r>
        <w:rPr>
          <w:color w:val="000000" w:themeColor="text1"/>
          <w:kern w:val="1"/>
        </w:rPr>
        <w:t>规划立足现状与历史文化资源，建设面向未来发展与需求的精品水文化工程，从历史水文化遗产保护利用和现代水文化优化提升两方面，提出重点建设项目，推动精品水文化工程项目建设。</w:t>
      </w:r>
    </w:p>
    <w:p>
      <w:pPr>
        <w:ind w:firstLine="562"/>
        <w:rPr>
          <w:b/>
          <w:color w:val="000000" w:themeColor="text1"/>
          <w:kern w:val="1"/>
        </w:rPr>
      </w:pPr>
      <w:r>
        <w:rPr>
          <w:b/>
          <w:color w:val="000000" w:themeColor="text1"/>
          <w:kern w:val="1"/>
        </w:rPr>
        <w:t>（1）历史水文化景观恢复</w:t>
      </w:r>
    </w:p>
    <w:p>
      <w:pPr>
        <w:ind w:firstLine="560"/>
        <w:rPr>
          <w:snapToGrid w:val="0"/>
          <w:color w:val="000000" w:themeColor="text1"/>
          <w:kern w:val="0"/>
        </w:rPr>
      </w:pPr>
      <w:r>
        <w:rPr>
          <w:snapToGrid w:val="0"/>
          <w:color w:val="000000" w:themeColor="text1"/>
          <w:kern w:val="0"/>
        </w:rPr>
        <w:t>发挥</w:t>
      </w:r>
      <w:r>
        <w:rPr>
          <w:rFonts w:hint="eastAsia"/>
          <w:snapToGrid w:val="0"/>
          <w:color w:val="000000" w:themeColor="text1"/>
          <w:kern w:val="0"/>
        </w:rPr>
        <w:t>黟县</w:t>
      </w:r>
      <w:r>
        <w:rPr>
          <w:snapToGrid w:val="0"/>
          <w:color w:val="000000" w:themeColor="text1"/>
          <w:kern w:val="0"/>
        </w:rPr>
        <w:t>文化底蕴厚实的特色，做大做强</w:t>
      </w:r>
      <w:r>
        <w:rPr>
          <w:rFonts w:hint="eastAsia"/>
          <w:snapToGrid w:val="0"/>
          <w:color w:val="000000" w:themeColor="text1"/>
          <w:kern w:val="0"/>
        </w:rPr>
        <w:t>黟县</w:t>
      </w:r>
      <w:r>
        <w:rPr>
          <w:snapToGrid w:val="0"/>
          <w:color w:val="000000" w:themeColor="text1"/>
          <w:kern w:val="0"/>
        </w:rPr>
        <w:t>文化产业，打造全</w:t>
      </w:r>
      <w:r>
        <w:rPr>
          <w:rFonts w:hint="eastAsia"/>
          <w:snapToGrid w:val="0"/>
          <w:color w:val="000000" w:themeColor="text1"/>
          <w:kern w:val="0"/>
        </w:rPr>
        <w:t>市</w:t>
      </w:r>
      <w:r>
        <w:rPr>
          <w:snapToGrid w:val="0"/>
          <w:color w:val="000000" w:themeColor="text1"/>
          <w:kern w:val="0"/>
        </w:rPr>
        <w:t>文化产业发展标杆。</w:t>
      </w:r>
      <w:r>
        <w:rPr>
          <w:color w:val="000000" w:themeColor="text1"/>
          <w:kern w:val="1"/>
          <w:szCs w:val="24"/>
        </w:rPr>
        <w:t>以历史文化与景观的文化脉络串联多处历史水文化景观节点，</w:t>
      </w:r>
      <w:r>
        <w:rPr>
          <w:snapToGrid w:val="0"/>
          <w:color w:val="000000" w:themeColor="text1"/>
          <w:kern w:val="0"/>
        </w:rPr>
        <w:t>加快推进</w:t>
      </w:r>
      <w:r>
        <w:rPr>
          <w:rFonts w:hint="eastAsia"/>
          <w:snapToGrid w:val="0"/>
          <w:color w:val="000000" w:themeColor="text1"/>
          <w:kern w:val="0"/>
        </w:rPr>
        <w:t>黟县</w:t>
      </w:r>
      <w:r>
        <w:rPr>
          <w:snapToGrid w:val="0"/>
          <w:color w:val="000000" w:themeColor="text1"/>
          <w:kern w:val="0"/>
        </w:rPr>
        <w:t>水文化与旅游、礼仪</w:t>
      </w:r>
      <w:r>
        <w:rPr>
          <w:rFonts w:hint="eastAsia"/>
          <w:snapToGrid w:val="0"/>
          <w:color w:val="000000" w:themeColor="text1"/>
          <w:kern w:val="0"/>
        </w:rPr>
        <w:t>黟县</w:t>
      </w:r>
      <w:r>
        <w:rPr>
          <w:snapToGrid w:val="0"/>
          <w:color w:val="000000" w:themeColor="text1"/>
          <w:kern w:val="0"/>
        </w:rPr>
        <w:t>等深度融合，大力发展文化旅游业。</w:t>
      </w:r>
      <w:r>
        <w:rPr>
          <w:color w:val="000000" w:themeColor="text1"/>
          <w:kern w:val="1"/>
          <w:szCs w:val="24"/>
        </w:rPr>
        <w:t>重点依托渔亭古码头文化</w:t>
      </w:r>
      <w:r>
        <w:rPr>
          <w:snapToGrid w:val="0"/>
          <w:color w:val="000000" w:themeColor="text1"/>
          <w:kern w:val="0"/>
        </w:rPr>
        <w:t>等工程，加强宣传柏山堨、漳河护岸，古村落、古水利、桥梁等水文化景观，展现</w:t>
      </w:r>
      <w:r>
        <w:rPr>
          <w:rFonts w:hint="eastAsia"/>
          <w:snapToGrid w:val="0"/>
          <w:color w:val="000000" w:themeColor="text1"/>
          <w:kern w:val="0"/>
        </w:rPr>
        <w:t>黟县</w:t>
      </w:r>
      <w:r>
        <w:rPr>
          <w:snapToGrid w:val="0"/>
          <w:color w:val="000000" w:themeColor="text1"/>
          <w:kern w:val="0"/>
        </w:rPr>
        <w:t>悠久的水文化与水景观特色。</w:t>
      </w:r>
    </w:p>
    <w:p>
      <w:pPr>
        <w:ind w:firstLine="560"/>
        <w:rPr>
          <w:snapToGrid w:val="0"/>
          <w:color w:val="000000" w:themeColor="text1"/>
          <w:kern w:val="0"/>
        </w:rPr>
      </w:pPr>
      <w:r>
        <w:rPr>
          <w:snapToGrid w:val="0"/>
          <w:color w:val="000000" w:themeColor="text1"/>
          <w:kern w:val="0"/>
        </w:rPr>
        <w:t>根据水利工程及水利遗产的现状</w:t>
      </w:r>
      <w:r>
        <w:rPr>
          <w:rFonts w:hint="eastAsia"/>
          <w:snapToGrid w:val="0"/>
          <w:color w:val="000000" w:themeColor="text1"/>
          <w:kern w:val="0"/>
        </w:rPr>
        <w:t>、</w:t>
      </w:r>
      <w:r>
        <w:rPr>
          <w:snapToGrid w:val="0"/>
          <w:color w:val="000000" w:themeColor="text1"/>
          <w:kern w:val="0"/>
        </w:rPr>
        <w:t>功能</w:t>
      </w:r>
      <w:r>
        <w:rPr>
          <w:rFonts w:hint="eastAsia"/>
          <w:snapToGrid w:val="0"/>
          <w:color w:val="000000" w:themeColor="text1"/>
          <w:kern w:val="0"/>
        </w:rPr>
        <w:t>、</w:t>
      </w:r>
      <w:r>
        <w:rPr>
          <w:snapToGrid w:val="0"/>
          <w:color w:val="000000" w:themeColor="text1"/>
          <w:kern w:val="0"/>
        </w:rPr>
        <w:t>保护的侧重与目的</w:t>
      </w:r>
      <w:r>
        <w:rPr>
          <w:rFonts w:hint="eastAsia"/>
          <w:snapToGrid w:val="0"/>
          <w:color w:val="000000" w:themeColor="text1"/>
          <w:kern w:val="0"/>
        </w:rPr>
        <w:t>、不同要素的具体情况以及规划的不同目标和内容，区别对待，分区规划，多元化保护。</w:t>
      </w:r>
      <w:r>
        <w:rPr>
          <w:color w:val="000000" w:themeColor="text1"/>
        </w:rPr>
        <w:t>文物保护、工程管理和运用的优先次序为：文物保护与防洪、水资源调配、河道整治、水毁工程修复等工作发生冲突时，水利功能优先。</w:t>
      </w:r>
    </w:p>
    <w:p>
      <w:pPr>
        <w:pStyle w:val="26"/>
        <w:numPr>
          <w:ilvl w:val="1"/>
          <w:numId w:val="1"/>
        </w:numPr>
        <w:ind w:firstLineChars="0"/>
        <w:rPr>
          <w:snapToGrid w:val="0"/>
          <w:color w:val="000000" w:themeColor="text1"/>
          <w:kern w:val="0"/>
        </w:rPr>
      </w:pPr>
      <w:r>
        <w:rPr>
          <w:rFonts w:hint="eastAsia" w:ascii="仿宋" w:hAnsi="仿宋"/>
          <w:snapToGrid w:val="0"/>
          <w:color w:val="000000" w:themeColor="text1"/>
          <w:kern w:val="0"/>
        </w:rPr>
        <w:t>对主体已完全消失，</w:t>
      </w:r>
      <w:r>
        <w:rPr>
          <w:color w:val="000000" w:themeColor="text1"/>
        </w:rPr>
        <w:t>只有遗址存在的工程，以保护历史、文化价值为主。通过保护其场地或历史遗存，保留历史信息，作为水利展陈与科普的实例，结合水文化建设的需要，通过各种标识、展示手段阐释其价值。</w:t>
      </w:r>
    </w:p>
    <w:p>
      <w:pPr>
        <w:pStyle w:val="26"/>
        <w:numPr>
          <w:ilvl w:val="1"/>
          <w:numId w:val="1"/>
        </w:numPr>
        <w:ind w:firstLineChars="0"/>
        <w:rPr>
          <w:snapToGrid w:val="0"/>
          <w:color w:val="000000" w:themeColor="text1"/>
          <w:kern w:val="0"/>
        </w:rPr>
      </w:pPr>
      <w:r>
        <w:rPr>
          <w:color w:val="000000" w:themeColor="text1"/>
        </w:rPr>
        <w:t>对于主体结构完好</w:t>
      </w:r>
      <w:r>
        <w:rPr>
          <w:rFonts w:hint="eastAsia"/>
          <w:color w:val="000000" w:themeColor="text1"/>
        </w:rPr>
        <w:t>，</w:t>
      </w:r>
      <w:r>
        <w:rPr>
          <w:color w:val="000000" w:themeColor="text1"/>
        </w:rPr>
        <w:t>但有扩建的工程</w:t>
      </w:r>
      <w:r>
        <w:rPr>
          <w:rFonts w:hint="eastAsia"/>
          <w:color w:val="000000" w:themeColor="text1"/>
        </w:rPr>
        <w:t>，</w:t>
      </w:r>
      <w:r>
        <w:rPr>
          <w:color w:val="000000" w:themeColor="text1"/>
        </w:rPr>
        <w:t>对其整体保护</w:t>
      </w:r>
      <w:r>
        <w:rPr>
          <w:rFonts w:hint="eastAsia"/>
          <w:color w:val="000000" w:themeColor="text1"/>
        </w:rPr>
        <w:t>，</w:t>
      </w:r>
      <w:r>
        <w:rPr>
          <w:color w:val="000000" w:themeColor="text1"/>
        </w:rPr>
        <w:t>适度开发</w:t>
      </w:r>
      <w:r>
        <w:rPr>
          <w:rFonts w:hint="eastAsia"/>
          <w:color w:val="000000" w:themeColor="text1"/>
        </w:rPr>
        <w:t>，</w:t>
      </w:r>
      <w:r>
        <w:rPr>
          <w:color w:val="000000" w:themeColor="text1"/>
        </w:rPr>
        <w:t>永续利用</w:t>
      </w:r>
      <w:r>
        <w:rPr>
          <w:rFonts w:hint="eastAsia"/>
          <w:color w:val="000000" w:themeColor="text1"/>
        </w:rPr>
        <w:t>。</w:t>
      </w:r>
      <w:r>
        <w:rPr>
          <w:color w:val="000000" w:themeColor="text1"/>
        </w:rPr>
        <w:t>在保障发挥水利功能的前提下</w:t>
      </w:r>
      <w:r>
        <w:rPr>
          <w:rFonts w:hint="eastAsia"/>
          <w:color w:val="000000" w:themeColor="text1"/>
        </w:rPr>
        <w:t>，</w:t>
      </w:r>
      <w:r>
        <w:rPr>
          <w:color w:val="000000" w:themeColor="text1"/>
        </w:rPr>
        <w:t>保护其历史文化价值</w:t>
      </w:r>
      <w:r>
        <w:rPr>
          <w:rFonts w:hint="eastAsia"/>
          <w:color w:val="000000" w:themeColor="text1"/>
        </w:rPr>
        <w:t>。对有破损的西递、宏村等古村落的古水系进行维护与修复；修复武陵源水系，建设生态步道、护岸、生态隔离带及人工湿地；</w:t>
      </w:r>
      <w:r>
        <w:rPr>
          <w:rFonts w:hint="eastAsia"/>
          <w:snapToGrid w:val="0"/>
          <w:color w:val="000000" w:themeColor="text1"/>
          <w:kern w:val="0"/>
        </w:rPr>
        <w:t xml:space="preserve"> </w:t>
      </w:r>
    </w:p>
    <w:p>
      <w:pPr>
        <w:pStyle w:val="26"/>
        <w:numPr>
          <w:ilvl w:val="1"/>
          <w:numId w:val="1"/>
        </w:numPr>
        <w:ind w:firstLineChars="0"/>
        <w:rPr>
          <w:color w:val="000000" w:themeColor="text1"/>
        </w:rPr>
      </w:pPr>
      <w:r>
        <w:rPr>
          <w:color w:val="000000" w:themeColor="text1"/>
        </w:rPr>
        <w:t>对基本保留的工程</w:t>
      </w:r>
      <w:r>
        <w:rPr>
          <w:rFonts w:hint="eastAsia"/>
          <w:color w:val="000000" w:themeColor="text1"/>
        </w:rPr>
        <w:t>，</w:t>
      </w:r>
      <w:r>
        <w:rPr>
          <w:color w:val="000000" w:themeColor="text1"/>
        </w:rPr>
        <w:t>保护</w:t>
      </w:r>
      <w:r>
        <w:rPr>
          <w:rFonts w:hint="eastAsia"/>
          <w:color w:val="000000" w:themeColor="text1"/>
        </w:rPr>
        <w:t>其</w:t>
      </w:r>
      <w:r>
        <w:rPr>
          <w:color w:val="000000" w:themeColor="text1"/>
        </w:rPr>
        <w:t>历史文化价值</w:t>
      </w:r>
      <w:r>
        <w:rPr>
          <w:rFonts w:hint="eastAsia"/>
          <w:color w:val="000000" w:themeColor="text1"/>
        </w:rPr>
        <w:t>。黟县存在较多完好的古代水利设施，如古堰坝，古桥梁。通过加强对漏斗坝、塔川水车等古水利设施维护，恢复其历史水文化景观。</w:t>
      </w:r>
    </w:p>
    <w:p>
      <w:pPr>
        <w:ind w:firstLine="0" w:firstLineChars="0"/>
        <w:jc w:val="center"/>
        <w:rPr>
          <w:b/>
          <w:color w:val="000000" w:themeColor="text1"/>
          <w:szCs w:val="28"/>
        </w:rPr>
      </w:pPr>
      <w:r>
        <w:rPr>
          <w:rFonts w:hint="eastAsia"/>
          <w:b/>
          <w:color w:val="000000" w:themeColor="text1"/>
          <w:szCs w:val="28"/>
        </w:rPr>
        <w:t>表4.10黟县“十四五”历史水文化景观恢复表</w:t>
      </w:r>
    </w:p>
    <w:tbl>
      <w:tblPr>
        <w:tblStyle w:val="17"/>
        <w:tblW w:w="8237" w:type="dxa"/>
        <w:tblInd w:w="93" w:type="dxa"/>
        <w:tblLayout w:type="fixed"/>
        <w:tblCellMar>
          <w:top w:w="0" w:type="dxa"/>
          <w:left w:w="108" w:type="dxa"/>
          <w:bottom w:w="0" w:type="dxa"/>
          <w:right w:w="108" w:type="dxa"/>
        </w:tblCellMar>
      </w:tblPr>
      <w:tblGrid>
        <w:gridCol w:w="2059"/>
        <w:gridCol w:w="2059"/>
        <w:gridCol w:w="2059"/>
        <w:gridCol w:w="2060"/>
      </w:tblGrid>
      <w:tr>
        <w:tblPrEx>
          <w:tblCellMar>
            <w:top w:w="0" w:type="dxa"/>
            <w:left w:w="108" w:type="dxa"/>
            <w:bottom w:w="0" w:type="dxa"/>
            <w:right w:w="108" w:type="dxa"/>
          </w:tblCellMar>
        </w:tblPrEx>
        <w:trPr>
          <w:trHeight w:val="499" w:hRule="atLeast"/>
        </w:trPr>
        <w:tc>
          <w:tcPr>
            <w:tcW w:w="20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编号</w:t>
            </w:r>
          </w:p>
        </w:tc>
        <w:tc>
          <w:tcPr>
            <w:tcW w:w="20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项目名称</w:t>
            </w:r>
          </w:p>
        </w:tc>
        <w:tc>
          <w:tcPr>
            <w:tcW w:w="20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投资概算（万元）</w:t>
            </w:r>
          </w:p>
        </w:tc>
        <w:tc>
          <w:tcPr>
            <w:tcW w:w="20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项目内容</w:t>
            </w:r>
          </w:p>
        </w:tc>
      </w:tr>
      <w:tr>
        <w:tblPrEx>
          <w:tblCellMar>
            <w:top w:w="0" w:type="dxa"/>
            <w:left w:w="108" w:type="dxa"/>
            <w:bottom w:w="0" w:type="dxa"/>
            <w:right w:w="108" w:type="dxa"/>
          </w:tblCellMar>
        </w:tblPrEx>
        <w:trPr>
          <w:trHeight w:val="499" w:hRule="atLeast"/>
        </w:trPr>
        <w:tc>
          <w:tcPr>
            <w:tcW w:w="205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宏村古水系修复工程</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250</w:t>
            </w:r>
          </w:p>
        </w:tc>
        <w:tc>
          <w:tcPr>
            <w:tcW w:w="20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渠道修复、清淤　</w:t>
            </w:r>
          </w:p>
        </w:tc>
      </w:tr>
      <w:tr>
        <w:tblPrEx>
          <w:tblCellMar>
            <w:top w:w="0" w:type="dxa"/>
            <w:left w:w="108" w:type="dxa"/>
            <w:bottom w:w="0" w:type="dxa"/>
            <w:right w:w="108" w:type="dxa"/>
          </w:tblCellMar>
        </w:tblPrEx>
        <w:trPr>
          <w:trHeight w:val="499" w:hRule="atLeast"/>
        </w:trPr>
        <w:tc>
          <w:tcPr>
            <w:tcW w:w="205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西递古水系修复工程</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w:t>
            </w:r>
          </w:p>
        </w:tc>
        <w:tc>
          <w:tcPr>
            <w:tcW w:w="20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渠道修复、清淤　</w:t>
            </w:r>
          </w:p>
        </w:tc>
      </w:tr>
      <w:tr>
        <w:tblPrEx>
          <w:tblCellMar>
            <w:top w:w="0" w:type="dxa"/>
            <w:left w:w="108" w:type="dxa"/>
            <w:bottom w:w="0" w:type="dxa"/>
            <w:right w:w="108" w:type="dxa"/>
          </w:tblCellMar>
        </w:tblPrEx>
        <w:trPr>
          <w:trHeight w:val="499" w:hRule="atLeast"/>
        </w:trPr>
        <w:tc>
          <w:tcPr>
            <w:tcW w:w="205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古堰坝修复工程</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200</w:t>
            </w:r>
          </w:p>
        </w:tc>
        <w:tc>
          <w:tcPr>
            <w:tcW w:w="20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古堰坝除险加固　</w:t>
            </w:r>
          </w:p>
        </w:tc>
      </w:tr>
      <w:tr>
        <w:tblPrEx>
          <w:tblCellMar>
            <w:top w:w="0" w:type="dxa"/>
            <w:left w:w="108" w:type="dxa"/>
            <w:bottom w:w="0" w:type="dxa"/>
            <w:right w:w="108" w:type="dxa"/>
          </w:tblCellMar>
        </w:tblPrEx>
        <w:trPr>
          <w:trHeight w:val="499" w:hRule="atLeast"/>
        </w:trPr>
        <w:tc>
          <w:tcPr>
            <w:tcW w:w="205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4</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古水景观恢复工程</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w:t>
            </w:r>
          </w:p>
        </w:tc>
        <w:tc>
          <w:tcPr>
            <w:tcW w:w="20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对漏斗坝、水车等古水利设施进行保护与维护。　</w:t>
            </w:r>
          </w:p>
        </w:tc>
      </w:tr>
    </w:tbl>
    <w:p>
      <w:pPr>
        <w:ind w:firstLine="562"/>
        <w:rPr>
          <w:b/>
          <w:color w:val="000000" w:themeColor="text1"/>
          <w:kern w:val="1"/>
        </w:rPr>
      </w:pPr>
      <w:r>
        <w:rPr>
          <w:b/>
          <w:color w:val="000000" w:themeColor="text1"/>
          <w:kern w:val="1"/>
        </w:rPr>
        <w:t>（2）现代水文化展示</w:t>
      </w:r>
    </w:p>
    <w:p>
      <w:pPr>
        <w:ind w:firstLine="560"/>
        <w:rPr>
          <w:color w:val="000000" w:themeColor="text1"/>
          <w:kern w:val="1"/>
        </w:rPr>
      </w:pPr>
      <w:r>
        <w:rPr>
          <w:color w:val="000000" w:themeColor="text1"/>
          <w:kern w:val="1"/>
        </w:rPr>
        <w:t>规划依托河流水系、湖泊、湿地、水利风景区、水景公园、广场等水文化建设载体，建设现代水文化展示工程。通过现代水文化展示与水文化景观提升工程，强化</w:t>
      </w:r>
      <w:r>
        <w:rPr>
          <w:rFonts w:hint="eastAsia"/>
          <w:color w:val="000000" w:themeColor="text1"/>
          <w:kern w:val="1"/>
        </w:rPr>
        <w:t>黟县</w:t>
      </w:r>
      <w:r>
        <w:rPr>
          <w:color w:val="000000" w:themeColor="text1"/>
          <w:kern w:val="1"/>
        </w:rPr>
        <w:t>水文化名片，满足人民日益增长的对美好生活的需求，带动</w:t>
      </w:r>
      <w:r>
        <w:rPr>
          <w:rFonts w:hint="eastAsia"/>
          <w:color w:val="000000" w:themeColor="text1"/>
          <w:kern w:val="1"/>
        </w:rPr>
        <w:t>黟县</w:t>
      </w:r>
      <w:r>
        <w:rPr>
          <w:color w:val="000000" w:themeColor="text1"/>
          <w:kern w:val="1"/>
        </w:rPr>
        <w:t>旅游高质量发展，展现</w:t>
      </w:r>
      <w:r>
        <w:rPr>
          <w:rFonts w:hint="eastAsia"/>
          <w:color w:val="000000" w:themeColor="text1"/>
          <w:kern w:val="1"/>
        </w:rPr>
        <w:t>黟县</w:t>
      </w:r>
      <w:r>
        <w:rPr>
          <w:color w:val="000000" w:themeColor="text1"/>
          <w:kern w:val="1"/>
        </w:rPr>
        <w:t>现代绿色发展的建设成果与独具特色的水文化风貌。</w:t>
      </w:r>
    </w:p>
    <w:p>
      <w:pPr>
        <w:ind w:firstLine="560"/>
        <w:rPr>
          <w:color w:val="000000" w:themeColor="text1"/>
        </w:rPr>
      </w:pPr>
      <w:r>
        <w:rPr>
          <w:rFonts w:hint="eastAsia" w:ascii="仿宋" w:hAnsi="仿宋"/>
          <w:color w:val="000000" w:themeColor="text1"/>
        </w:rPr>
        <w:t>①</w:t>
      </w:r>
      <w:r>
        <w:rPr>
          <w:color w:val="000000" w:themeColor="text1"/>
        </w:rPr>
        <w:t>河流水系景观提升工程。结合“一河一策”、“河道蓝线”规划及河道提升整治工程，梳理河的重要水文化、水景观资源，通过河流水系景观工程与多处重点提升段建设，结合城市建设发展需求，有针对性、适度地进行景观提升，重点建设区域为河流城区段，建设具有</w:t>
      </w:r>
      <w:r>
        <w:rPr>
          <w:rFonts w:hint="eastAsia"/>
          <w:color w:val="000000" w:themeColor="text1"/>
        </w:rPr>
        <w:t>黟县</w:t>
      </w:r>
      <w:r>
        <w:rPr>
          <w:color w:val="000000" w:themeColor="text1"/>
        </w:rPr>
        <w:t>特色的河流景观工程。</w:t>
      </w:r>
    </w:p>
    <w:p>
      <w:pPr>
        <w:suppressAutoHyphens/>
        <w:autoSpaceDE w:val="0"/>
        <w:autoSpaceDN w:val="0"/>
        <w:adjustRightInd w:val="0"/>
        <w:snapToGrid w:val="0"/>
        <w:spacing w:line="560" w:lineRule="exact"/>
        <w:ind w:firstLine="640"/>
        <w:rPr>
          <w:rFonts w:eastAsia="方正仿宋简体"/>
          <w:color w:val="000000" w:themeColor="text1"/>
          <w:kern w:val="1"/>
          <w:sz w:val="32"/>
          <w:szCs w:val="24"/>
        </w:rPr>
      </w:pPr>
      <w:r>
        <w:rPr>
          <w:rFonts w:hint="eastAsia" w:ascii="宋体" w:hAnsi="宋体" w:cs="宋体"/>
          <w:color w:val="000000" w:themeColor="text1"/>
          <w:kern w:val="1"/>
          <w:sz w:val="32"/>
          <w:szCs w:val="24"/>
        </w:rPr>
        <w:t>②</w:t>
      </w:r>
      <w:r>
        <w:rPr>
          <w:color w:val="000000" w:themeColor="text1"/>
        </w:rPr>
        <w:t>湿地景观提升工程。规划通过加强现有湿地资源的保护与利用，并对重要门户节点、重要生态节点、城市重要节点区域的湿地进行景观提升，并增加</w:t>
      </w:r>
      <w:r>
        <w:rPr>
          <w:rFonts w:hint="eastAsia"/>
          <w:color w:val="000000" w:themeColor="text1"/>
        </w:rPr>
        <w:t>漳河</w:t>
      </w:r>
      <w:r>
        <w:rPr>
          <w:color w:val="000000" w:themeColor="text1"/>
        </w:rPr>
        <w:t>等兼具门户、生态与城市重要功能节点的湿地建设与提升项目。</w:t>
      </w:r>
    </w:p>
    <w:p>
      <w:pPr>
        <w:ind w:firstLine="560"/>
        <w:rPr>
          <w:color w:val="000000" w:themeColor="text1"/>
          <w:kern w:val="1"/>
          <w:highlight w:val="red"/>
        </w:rPr>
      </w:pPr>
      <w:r>
        <w:rPr>
          <w:rFonts w:hint="eastAsia" w:ascii="宋体" w:hAnsi="宋体" w:cs="宋体"/>
          <w:color w:val="000000" w:themeColor="text1"/>
          <w:kern w:val="1"/>
        </w:rPr>
        <w:t>③</w:t>
      </w:r>
      <w:r>
        <w:rPr>
          <w:rFonts w:hint="eastAsia"/>
          <w:color w:val="000000" w:themeColor="text1"/>
          <w:kern w:val="1"/>
        </w:rPr>
        <w:t>打造</w:t>
      </w:r>
      <w:r>
        <w:rPr>
          <w:color w:val="000000" w:themeColor="text1"/>
          <w:kern w:val="1"/>
        </w:rPr>
        <w:t>“水利+旅游”的全</w:t>
      </w:r>
      <w:r>
        <w:rPr>
          <w:rFonts w:hint="eastAsia"/>
          <w:color w:val="000000" w:themeColor="text1"/>
          <w:kern w:val="1"/>
        </w:rPr>
        <w:t>县</w:t>
      </w:r>
      <w:r>
        <w:rPr>
          <w:color w:val="000000" w:themeColor="text1"/>
          <w:kern w:val="1"/>
        </w:rPr>
        <w:t>旅游格局，推动水利旅游的开展、彰显</w:t>
      </w:r>
      <w:r>
        <w:rPr>
          <w:rFonts w:hint="eastAsia"/>
          <w:color w:val="000000" w:themeColor="text1"/>
          <w:kern w:val="1"/>
        </w:rPr>
        <w:t>黟县</w:t>
      </w:r>
      <w:r>
        <w:rPr>
          <w:color w:val="000000" w:themeColor="text1"/>
          <w:kern w:val="1"/>
        </w:rPr>
        <w:t>水文化特色韵味。</w:t>
      </w:r>
    </w:p>
    <w:p>
      <w:pPr>
        <w:ind w:firstLine="560"/>
        <w:rPr>
          <w:color w:val="000000" w:themeColor="text1"/>
          <w:kern w:val="1"/>
        </w:rPr>
      </w:pPr>
      <w:r>
        <w:rPr>
          <w:rFonts w:hint="eastAsia" w:ascii="宋体" w:hAnsi="宋体" w:cs="宋体"/>
          <w:color w:val="000000" w:themeColor="text1"/>
          <w:kern w:val="1"/>
        </w:rPr>
        <w:t>④</w:t>
      </w:r>
      <w:r>
        <w:rPr>
          <w:color w:val="000000" w:themeColor="text1"/>
          <w:kern w:val="1"/>
        </w:rPr>
        <w:t>水景公园、广场建设规划。水景公园、广场作为</w:t>
      </w:r>
      <w:r>
        <w:rPr>
          <w:rFonts w:hint="eastAsia"/>
          <w:color w:val="000000" w:themeColor="text1"/>
          <w:kern w:val="1"/>
        </w:rPr>
        <w:t>黟县</w:t>
      </w:r>
      <w:r>
        <w:rPr>
          <w:color w:val="000000" w:themeColor="text1"/>
          <w:kern w:val="1"/>
        </w:rPr>
        <w:t>建设用地范围内重要的游憩服务绿地，具有可达性强、使用频率高、受众广泛等特点，是水文化展示的重要载体。规划充分考虑</w:t>
      </w:r>
      <w:r>
        <w:rPr>
          <w:rFonts w:hint="eastAsia"/>
          <w:color w:val="000000" w:themeColor="text1"/>
          <w:kern w:val="1"/>
        </w:rPr>
        <w:t>黟县</w:t>
      </w:r>
      <w:r>
        <w:rPr>
          <w:color w:val="000000" w:themeColor="text1"/>
          <w:kern w:val="1"/>
        </w:rPr>
        <w:t>发展与市民、游客游览需求，在重要门户、重要文化节点与水系绿地资源集中区域，进一步建设水景公园及广场。</w:t>
      </w:r>
    </w:p>
    <w:p>
      <w:pPr>
        <w:pStyle w:val="4"/>
        <w:rPr>
          <w:color w:val="000000" w:themeColor="text1"/>
        </w:rPr>
      </w:pPr>
      <w:bookmarkStart w:id="57" w:name="_Toc59033977"/>
      <w:r>
        <w:rPr>
          <w:rFonts w:hint="eastAsia"/>
          <w:color w:val="000000" w:themeColor="text1"/>
        </w:rPr>
        <w:t>加强水利信息化建设，提升水利智慧化水平</w:t>
      </w:r>
      <w:bookmarkEnd w:id="57"/>
    </w:p>
    <w:p>
      <w:pPr>
        <w:ind w:firstLine="560"/>
        <w:rPr>
          <w:color w:val="000000" w:themeColor="text1"/>
          <w:kern w:val="1"/>
        </w:rPr>
      </w:pPr>
      <w:r>
        <w:rPr>
          <w:rFonts w:hint="eastAsia"/>
          <w:color w:val="000000" w:themeColor="text1"/>
          <w:kern w:val="1"/>
        </w:rPr>
        <w:t>黄山市已推进“智慧水利”项目，黟县通过接入黄山市“智慧水利”项目</w:t>
      </w:r>
      <w:r>
        <w:rPr>
          <w:color w:val="000000" w:themeColor="text1"/>
          <w:kern w:val="1"/>
        </w:rPr>
        <w:t>，</w:t>
      </w:r>
      <w:r>
        <w:rPr>
          <w:rFonts w:hint="eastAsia"/>
          <w:color w:val="000000" w:themeColor="text1"/>
          <w:kern w:val="1"/>
        </w:rPr>
        <w:t>以</w:t>
      </w:r>
      <w:r>
        <w:rPr>
          <w:color w:val="000000" w:themeColor="text1"/>
          <w:kern w:val="1"/>
        </w:rPr>
        <w:t>达到</w:t>
      </w:r>
      <w:r>
        <w:rPr>
          <w:rFonts w:hint="eastAsia"/>
          <w:color w:val="000000" w:themeColor="text1"/>
          <w:kern w:val="1"/>
        </w:rPr>
        <w:t>黟县</w:t>
      </w:r>
      <w:r>
        <w:rPr>
          <w:color w:val="000000" w:themeColor="text1"/>
          <w:kern w:val="1"/>
        </w:rPr>
        <w:t>水利智慧化管理的总体目标，推进</w:t>
      </w:r>
      <w:r>
        <w:rPr>
          <w:rFonts w:hint="eastAsia"/>
          <w:color w:val="000000" w:themeColor="text1"/>
          <w:kern w:val="1"/>
        </w:rPr>
        <w:t>黟县</w:t>
      </w:r>
      <w:r>
        <w:rPr>
          <w:color w:val="000000" w:themeColor="text1"/>
          <w:kern w:val="1"/>
        </w:rPr>
        <w:t>水治理能力现代化</w:t>
      </w:r>
      <w:r>
        <w:rPr>
          <w:rFonts w:hint="eastAsia"/>
          <w:color w:val="000000" w:themeColor="text1"/>
          <w:kern w:val="1"/>
        </w:rPr>
        <w:t>。智慧水利</w:t>
      </w:r>
      <w:r>
        <w:rPr>
          <w:color w:val="000000" w:themeColor="text1"/>
          <w:kern w:val="1"/>
        </w:rPr>
        <w:t>重点建设四大方面内容:智慧水利感知网、智慧云服务中心、智慧水利应用集成体系、三大保障体系等，具体建设智慧水利综合门户、河长制综合管理系统、</w:t>
      </w:r>
      <w:r>
        <w:rPr>
          <w:rFonts w:hint="eastAsia"/>
          <w:color w:val="000000" w:themeColor="text1"/>
          <w:kern w:val="1"/>
        </w:rPr>
        <w:t>基层山洪灾害防御</w:t>
      </w:r>
      <w:r>
        <w:rPr>
          <w:color w:val="000000" w:themeColor="text1"/>
          <w:kern w:val="1"/>
        </w:rPr>
        <w:t>系统、水资源管理系统、水利工程建设管理系统、水利工程运行管理系统、农村饮水安全管理系统、水政执法管理系统、水土保持综合管理系统和水利电子政务系统。</w:t>
      </w:r>
    </w:p>
    <w:p>
      <w:pPr>
        <w:ind w:firstLine="560"/>
        <w:rPr>
          <w:rFonts w:eastAsia="方正小标宋简体"/>
          <w:color w:val="000000" w:themeColor="text1"/>
          <w:kern w:val="1"/>
        </w:rPr>
      </w:pPr>
      <w:r>
        <w:rPr>
          <w:color w:val="000000" w:themeColor="text1"/>
        </w:rPr>
        <w:t>完善黟县水利管理信息化智能化建设。</w:t>
      </w:r>
      <w:r>
        <w:rPr>
          <w:color w:val="000000" w:themeColor="text1"/>
          <w:kern w:val="1"/>
        </w:rPr>
        <w:t>进一步完善小型水库与中小河流水文监测预警设施，以及重点区域防洪排涝水文监测设施，进一步优化土壤墒情、水质自动监测站、高分辨区域面雨量自动监测设施布局，努力提升重点地区水土流失与重要水源地保护区监测预测预警能力，充分利用云计算、物联网、大数据、移动互联、人工智能等新一代信息技术，强化水利业务与信息技术深度融合，构建基础大平台、建立水利大数据、整合应用大系统、建设网络大安全。</w:t>
      </w:r>
    </w:p>
    <w:p>
      <w:pPr>
        <w:ind w:firstLine="560"/>
        <w:rPr>
          <w:color w:val="000000" w:themeColor="text1"/>
        </w:rPr>
        <w:sectPr>
          <w:pgSz w:w="11906" w:h="16838"/>
          <w:pgMar w:top="1440" w:right="1800" w:bottom="1440" w:left="1800" w:header="851" w:footer="992" w:gutter="0"/>
          <w:cols w:space="425" w:num="1"/>
          <w:docGrid w:type="lines" w:linePitch="312" w:charSpace="0"/>
        </w:sectPr>
      </w:pPr>
      <w:r>
        <w:rPr>
          <w:rFonts w:hint="eastAsia"/>
          <w:color w:val="000000" w:themeColor="text1"/>
        </w:rPr>
        <w:t xml:space="preserve"> “十四五”期间，黟县规划分四期建设水文监测预报预警系统，通过水库自动测报升级改造、会商系统升级改造和预警设施升级改造，提高黟县水文监测预报预警能力。规划2022~2023年进行35套预警设施设备升级改造、3座水库接入市电、群测群防体系建设、应急救援保障建设等；规划2023~2025年进行1座中型水库、7座小型水库自动测报系统升级改造，重点河段及小型水库建设20套视频监控系统、10套雨量站升级改造、视频会商系统机房软硬件及线路改造升级。</w:t>
      </w:r>
    </w:p>
    <w:p>
      <w:pPr>
        <w:pStyle w:val="3"/>
        <w:rPr>
          <w:color w:val="000000" w:themeColor="text1"/>
        </w:rPr>
      </w:pPr>
      <w:bookmarkStart w:id="58" w:name="_Toc59033978"/>
      <w:r>
        <w:rPr>
          <w:rFonts w:hint="eastAsia"/>
          <w:color w:val="000000" w:themeColor="text1"/>
        </w:rPr>
        <w:t>强化监督，提升涉水事务监管水平</w:t>
      </w:r>
      <w:bookmarkEnd w:id="58"/>
    </w:p>
    <w:p>
      <w:pPr>
        <w:ind w:firstLine="560"/>
        <w:rPr>
          <w:color w:val="000000" w:themeColor="text1"/>
          <w:kern w:val="1"/>
        </w:rPr>
      </w:pPr>
      <w:r>
        <w:rPr>
          <w:color w:val="000000" w:themeColor="text1"/>
          <w:kern w:val="1"/>
        </w:rPr>
        <w:t>贯彻新时代治水方针，准确把握当前水利改革发展所处的历史方位，结合</w:t>
      </w:r>
      <w:r>
        <w:rPr>
          <w:rFonts w:hint="eastAsia"/>
          <w:color w:val="000000" w:themeColor="text1"/>
          <w:kern w:val="1"/>
        </w:rPr>
        <w:t>黟县</w:t>
      </w:r>
      <w:r>
        <w:rPr>
          <w:color w:val="000000" w:themeColor="text1"/>
          <w:kern w:val="1"/>
        </w:rPr>
        <w:t>水利行业监管现状，加快建立更务实高效的监管体系，推动行业高质量健康发展。</w:t>
      </w:r>
    </w:p>
    <w:p>
      <w:pPr>
        <w:pStyle w:val="26"/>
        <w:keepNext/>
        <w:keepLines/>
        <w:numPr>
          <w:ilvl w:val="0"/>
          <w:numId w:val="2"/>
        </w:numPr>
        <w:spacing w:before="20" w:after="20"/>
        <w:ind w:firstLineChars="0"/>
        <w:outlineLvl w:val="1"/>
        <w:rPr>
          <w:rFonts w:asciiTheme="majorHAnsi" w:hAnsiTheme="majorHAnsi" w:cstheme="majorBidi"/>
          <w:b/>
          <w:bCs/>
          <w:vanish/>
          <w:color w:val="000000" w:themeColor="text1"/>
          <w:sz w:val="36"/>
          <w:szCs w:val="32"/>
        </w:rPr>
      </w:pPr>
      <w:bookmarkStart w:id="59" w:name="_Toc57661346"/>
      <w:bookmarkEnd w:id="59"/>
      <w:bookmarkStart w:id="60" w:name="_Toc59033540"/>
      <w:bookmarkEnd w:id="60"/>
      <w:bookmarkStart w:id="61" w:name="_Toc54250506"/>
      <w:bookmarkEnd w:id="61"/>
      <w:bookmarkStart w:id="62" w:name="_Toc59033979"/>
      <w:bookmarkEnd w:id="62"/>
      <w:bookmarkStart w:id="63" w:name="_Toc54250402"/>
      <w:bookmarkEnd w:id="63"/>
      <w:bookmarkStart w:id="64" w:name="_Toc59033592"/>
      <w:bookmarkEnd w:id="64"/>
    </w:p>
    <w:p>
      <w:pPr>
        <w:pStyle w:val="4"/>
        <w:rPr>
          <w:color w:val="000000" w:themeColor="text1"/>
        </w:rPr>
      </w:pPr>
      <w:bookmarkStart w:id="65" w:name="_Toc59033980"/>
      <w:r>
        <w:rPr>
          <w:rFonts w:hint="eastAsia"/>
          <w:color w:val="000000" w:themeColor="text1"/>
        </w:rPr>
        <w:t>加强监管能力建设，完善监督管理体制</w:t>
      </w:r>
      <w:bookmarkEnd w:id="65"/>
    </w:p>
    <w:p>
      <w:pPr>
        <w:ind w:firstLine="560"/>
        <w:rPr>
          <w:color w:val="000000" w:themeColor="text1"/>
          <w:kern w:val="1"/>
        </w:rPr>
      </w:pPr>
      <w:r>
        <w:rPr>
          <w:color w:val="000000" w:themeColor="text1"/>
          <w:kern w:val="1"/>
        </w:rPr>
        <w:t>坚持目标引领，问题导向，进一步加强水行政监管队伍建设，强化部门监管职责，健全监管长效机制，完善涉水事务合力监管机制，规范水事监管行为。</w:t>
      </w:r>
      <w:r>
        <w:rPr>
          <w:rFonts w:hint="eastAsia"/>
          <w:color w:val="000000" w:themeColor="text1"/>
          <w:kern w:val="1"/>
        </w:rPr>
        <w:t xml:space="preserve"> </w:t>
      </w:r>
    </w:p>
    <w:p>
      <w:pPr>
        <w:ind w:firstLine="560"/>
        <w:rPr>
          <w:rFonts w:eastAsia="仿宋_GB2312"/>
          <w:color w:val="000000" w:themeColor="text1"/>
          <w:kern w:val="1"/>
        </w:rPr>
      </w:pPr>
      <w:r>
        <w:rPr>
          <w:rFonts w:eastAsia="方正小标宋简体"/>
          <w:color w:val="000000" w:themeColor="text1"/>
          <w:kern w:val="1"/>
        </w:rPr>
        <w:t>加强监管能力建设。</w:t>
      </w:r>
      <w:r>
        <w:rPr>
          <w:color w:val="000000" w:themeColor="text1"/>
          <w:kern w:val="1"/>
        </w:rPr>
        <w:t>加强水行政执法队伍</w:t>
      </w:r>
      <w:r>
        <w:rPr>
          <w:rFonts w:hint="eastAsia"/>
          <w:color w:val="000000" w:themeColor="text1"/>
          <w:kern w:val="1"/>
        </w:rPr>
        <w:t>的</w:t>
      </w:r>
      <w:r>
        <w:rPr>
          <w:color w:val="000000" w:themeColor="text1"/>
          <w:kern w:val="1"/>
        </w:rPr>
        <w:t>能力建设，通过各类培训</w:t>
      </w:r>
      <w:r>
        <w:rPr>
          <w:rFonts w:hint="eastAsia"/>
          <w:color w:val="000000" w:themeColor="text1"/>
          <w:kern w:val="1"/>
        </w:rPr>
        <w:t>、</w:t>
      </w:r>
      <w:r>
        <w:rPr>
          <w:color w:val="000000" w:themeColor="text1"/>
          <w:kern w:val="1"/>
        </w:rPr>
        <w:t>参与整治活动</w:t>
      </w:r>
      <w:r>
        <w:rPr>
          <w:rFonts w:hint="eastAsia"/>
          <w:color w:val="000000" w:themeColor="text1"/>
          <w:kern w:val="1"/>
        </w:rPr>
        <w:t>、</w:t>
      </w:r>
      <w:r>
        <w:rPr>
          <w:color w:val="000000" w:themeColor="text1"/>
          <w:kern w:val="1"/>
        </w:rPr>
        <w:t>定期学习等举措</w:t>
      </w:r>
      <w:r>
        <w:rPr>
          <w:rFonts w:hint="eastAsia"/>
          <w:color w:val="000000" w:themeColor="text1"/>
          <w:kern w:val="1"/>
        </w:rPr>
        <w:t>，</w:t>
      </w:r>
      <w:r>
        <w:rPr>
          <w:color w:val="000000" w:themeColor="text1"/>
          <w:kern w:val="1"/>
        </w:rPr>
        <w:t>提高综合素质</w:t>
      </w:r>
      <w:r>
        <w:rPr>
          <w:rFonts w:hint="eastAsia"/>
          <w:color w:val="000000" w:themeColor="text1"/>
          <w:kern w:val="1"/>
        </w:rPr>
        <w:t>；加强对涉河管理人员的岗位职责考核、强化奖惩措施，不断提高其工作责任性。</w:t>
      </w:r>
      <w:r>
        <w:rPr>
          <w:color w:val="000000" w:themeColor="text1"/>
          <w:kern w:val="1"/>
        </w:rPr>
        <w:t>强化依法行政，完善巡查制度，实施挂牌督办制度，加强</w:t>
      </w:r>
      <w:r>
        <w:rPr>
          <w:rFonts w:hint="eastAsia"/>
          <w:color w:val="000000" w:themeColor="text1"/>
          <w:kern w:val="1"/>
        </w:rPr>
        <w:t>饮用</w:t>
      </w:r>
      <w:r>
        <w:rPr>
          <w:color w:val="000000" w:themeColor="text1"/>
          <w:kern w:val="1"/>
        </w:rPr>
        <w:t>水源地等重点区域执法监管，对违法行为早发现、早制止、早处理，严厉打击涉河库违法犯罪活动，有效防</w:t>
      </w:r>
      <w:r>
        <w:rPr>
          <w:color w:val="000000" w:themeColor="text1"/>
        </w:rPr>
        <w:t>范水事群体事件和突发事件</w:t>
      </w:r>
      <w:r>
        <w:rPr>
          <w:color w:val="000000" w:themeColor="text1"/>
          <w:kern w:val="1"/>
        </w:rPr>
        <w:t>。以河长制建设为契机，延伸河长制工作内容，发挥相关行业、部门的优势，形成工作合力。结合河长制信息化工作平台，推进监管平台监测建设，依托信息化手段，不断完善水利综合监管能力，推进线上线下一体化监管，提升处置效率与监管水平，推进水利监管体系现代化。</w:t>
      </w:r>
    </w:p>
    <w:p>
      <w:pPr>
        <w:ind w:firstLine="560"/>
        <w:rPr>
          <w:color w:val="000000" w:themeColor="text1"/>
          <w:kern w:val="1"/>
        </w:rPr>
      </w:pPr>
      <w:r>
        <w:rPr>
          <w:rFonts w:eastAsia="方正小标宋简体"/>
          <w:color w:val="000000" w:themeColor="text1"/>
          <w:kern w:val="1"/>
        </w:rPr>
        <w:t>完善监管管理体制。</w:t>
      </w:r>
      <w:r>
        <w:rPr>
          <w:color w:val="000000" w:themeColor="text1"/>
        </w:rPr>
        <w:t>水行政主管部门加强对监管相关法律法规的理论研究，积极推动政府出台关于违法行为制止和查处的办法</w:t>
      </w:r>
      <w:r>
        <w:rPr>
          <w:rFonts w:hint="eastAsia"/>
          <w:color w:val="000000" w:themeColor="text1"/>
        </w:rPr>
        <w:t>；</w:t>
      </w:r>
      <w:r>
        <w:rPr>
          <w:color w:val="000000" w:themeColor="text1"/>
        </w:rPr>
        <w:t>抓住河长制</w:t>
      </w:r>
      <w:r>
        <w:rPr>
          <w:color w:val="000000" w:themeColor="text1"/>
          <w:kern w:val="1"/>
        </w:rPr>
        <w:t>建设有力机遇，促进日常监管与督查暗访互相配合，互相补充，夯实河湖管理保护责任。完善涉水事务合力监管机制，强化</w:t>
      </w:r>
      <w:r>
        <w:rPr>
          <w:rFonts w:hint="eastAsia"/>
          <w:color w:val="000000" w:themeColor="text1"/>
          <w:kern w:val="1"/>
        </w:rPr>
        <w:t>农水局</w:t>
      </w:r>
      <w:r>
        <w:rPr>
          <w:color w:val="000000" w:themeColor="text1"/>
          <w:kern w:val="1"/>
        </w:rPr>
        <w:t>与自然资源</w:t>
      </w:r>
      <w:r>
        <w:rPr>
          <w:rFonts w:hint="eastAsia"/>
          <w:color w:val="000000" w:themeColor="text1"/>
          <w:kern w:val="1"/>
        </w:rPr>
        <w:t>和</w:t>
      </w:r>
      <w:r>
        <w:rPr>
          <w:color w:val="000000" w:themeColor="text1"/>
          <w:kern w:val="1"/>
        </w:rPr>
        <w:t>规划局等部门的涉水行为监管统筹协调。加强行政执法与刑事司法衔接，严厉打击各类水事违法行为。完善社会公众参与机制，建立监督渠道及举报激励机制，激励广大群众积极参与水利监督。</w:t>
      </w:r>
    </w:p>
    <w:p>
      <w:pPr>
        <w:pStyle w:val="4"/>
        <w:rPr>
          <w:color w:val="000000" w:themeColor="text1"/>
        </w:rPr>
      </w:pPr>
      <w:bookmarkStart w:id="66" w:name="_Toc59033981"/>
      <w:r>
        <w:rPr>
          <w:rFonts w:hint="eastAsia"/>
          <w:color w:val="000000" w:themeColor="text1"/>
        </w:rPr>
        <w:t>强化河湖监管，持续改善河湖面貌</w:t>
      </w:r>
      <w:bookmarkEnd w:id="66"/>
    </w:p>
    <w:p>
      <w:pPr>
        <w:ind w:firstLine="560"/>
        <w:rPr>
          <w:color w:val="000000" w:themeColor="text1"/>
          <w:kern w:val="1"/>
        </w:rPr>
      </w:pPr>
      <w:r>
        <w:rPr>
          <w:color w:val="000000" w:themeColor="text1"/>
          <w:kern w:val="1"/>
        </w:rPr>
        <w:t>河湖问题是水利行业强监管的重中之重</w:t>
      </w:r>
      <w:r>
        <w:rPr>
          <w:rFonts w:hint="eastAsia"/>
          <w:color w:val="000000" w:themeColor="text1"/>
          <w:kern w:val="1"/>
        </w:rPr>
        <w:t>。</w:t>
      </w:r>
      <w:r>
        <w:rPr>
          <w:color w:val="000000" w:themeColor="text1"/>
          <w:kern w:val="1"/>
        </w:rPr>
        <w:t>管好河道湖泊空间及其水域岸线着力加强河湖水域岸线监管，全面实现河长制由“有名”向“有实”转变。</w:t>
      </w:r>
    </w:p>
    <w:p>
      <w:pPr>
        <w:ind w:firstLine="560"/>
        <w:rPr>
          <w:color w:val="000000" w:themeColor="text1"/>
          <w:kern w:val="1"/>
        </w:rPr>
      </w:pPr>
      <w:r>
        <w:rPr>
          <w:rFonts w:eastAsia="方正小标宋简体"/>
          <w:color w:val="000000" w:themeColor="text1"/>
          <w:kern w:val="1"/>
        </w:rPr>
        <w:t>严格水域岸线空间管控。</w:t>
      </w:r>
      <w:r>
        <w:rPr>
          <w:color w:val="000000" w:themeColor="text1"/>
          <w:kern w:val="1"/>
        </w:rPr>
        <w:t>按照划定的河湖管理范围，规范设置界桩，进一步明确管理界线、管理单位，以及管理要求，推行河湖网格化管理机制，形成“全面覆盖、网格到底、人员入格、责任定格”的管理网络体系，进一步提升重要河湖水域岸线监管率。加大侵占河道岸线、水域空间、非法采砂等突出问题排查力度，实行问题销号管理，巩固清理成果，保持河面清洁整洁，保障河势稳定。落实</w:t>
      </w:r>
      <w:r>
        <w:rPr>
          <w:rFonts w:hint="eastAsia"/>
          <w:color w:val="000000" w:themeColor="text1"/>
          <w:kern w:val="1"/>
        </w:rPr>
        <w:t>漳河、虞山溪</w:t>
      </w:r>
      <w:r>
        <w:rPr>
          <w:color w:val="000000" w:themeColor="text1"/>
          <w:kern w:val="1"/>
        </w:rPr>
        <w:t>等重要水系水域岸线保护与利用规划编制，设立河道水域和岸线资源的保护区、保留区、控制利用区和开发利用区，强化岸线分区管控，保证水域和岸线资源的有效保护与合理开发利用。严格规范涉河建设项目许可，执行涉河工程建设方案审查等制度，加强许可项目实施全过程监管，采取科学合理的恢复和补救措施，最大限度减少对河道及岸线的不利影响。</w:t>
      </w:r>
    </w:p>
    <w:p>
      <w:pPr>
        <w:ind w:firstLine="560"/>
        <w:rPr>
          <w:color w:val="000000" w:themeColor="text1"/>
          <w:kern w:val="1"/>
        </w:rPr>
      </w:pPr>
      <w:r>
        <w:rPr>
          <w:rFonts w:eastAsia="方正小标宋简体"/>
          <w:color w:val="000000" w:themeColor="text1"/>
          <w:kern w:val="1"/>
        </w:rPr>
        <w:t>全面加强河道采砂监管。</w:t>
      </w:r>
      <w:r>
        <w:rPr>
          <w:color w:val="000000" w:themeColor="text1"/>
          <w:kern w:val="1"/>
        </w:rPr>
        <w:t>各</w:t>
      </w:r>
      <w:r>
        <w:rPr>
          <w:rFonts w:hint="eastAsia"/>
          <w:color w:val="000000" w:themeColor="text1"/>
          <w:kern w:val="1"/>
        </w:rPr>
        <w:t>乡镇</w:t>
      </w:r>
      <w:r>
        <w:rPr>
          <w:color w:val="000000" w:themeColor="text1"/>
          <w:kern w:val="1"/>
        </w:rPr>
        <w:t>严格落实河道采砂规划，明确年度采砂控制总量，规范采砂行政许可管理，严格规范河道疏浚等工程型采砂管理，严禁以工程型采砂名义非法采砂。严格落实采砂管理责任制，加强现场监管、日常巡查力度和频次，始终保持对非法采砂的高压严打，确保采砂管理总体可控。将日常执法与重点打击</w:t>
      </w:r>
      <w:r>
        <w:rPr>
          <w:rFonts w:hint="eastAsia"/>
          <w:color w:val="000000" w:themeColor="text1"/>
          <w:kern w:val="1"/>
        </w:rPr>
        <w:t>相</w:t>
      </w:r>
      <w:r>
        <w:rPr>
          <w:color w:val="000000" w:themeColor="text1"/>
          <w:kern w:val="1"/>
        </w:rPr>
        <w:t>结合，结合河长制专项督查，适时开展执法打击专项行动，依法从严从重处罚非法采砂行为，对触犯刑律的要依法追究刑事责任。进一步完善河道采砂管理体制机制，推动河长制与采砂管理责任制有机结合。</w:t>
      </w:r>
    </w:p>
    <w:p>
      <w:pPr>
        <w:ind w:firstLine="560"/>
        <w:rPr>
          <w:color w:val="000000" w:themeColor="text1"/>
          <w:kern w:val="1"/>
        </w:rPr>
      </w:pPr>
      <w:r>
        <w:rPr>
          <w:rFonts w:eastAsia="方正小标宋简体"/>
          <w:color w:val="000000" w:themeColor="text1"/>
          <w:kern w:val="1"/>
        </w:rPr>
        <w:t>不断强化河长责任担当。</w:t>
      </w:r>
      <w:r>
        <w:rPr>
          <w:color w:val="000000" w:themeColor="text1"/>
          <w:kern w:val="1"/>
        </w:rPr>
        <w:t>强化各级河长履职尽责，推进河长制从全面建立转向全面见效，从“有名”河长全面转向“有实”河长。发挥河长牵头优势，持续开展“清四乱”等专项整治行动，解决乱占、乱采、乱堆、乱建等问题，严厉打击涉河湖违法违规行为。严格落实河长巡查制度及暗访制度，充分依托各级河湖长制工作平台，全面启用APP巡河，督促各级河长按时完成巡河任务，强化河长履职担当。强化河长考核，严格责任追究，对未按要求履职或工作相对滞后的，依据有关规定严肃追责。</w:t>
      </w:r>
    </w:p>
    <w:p>
      <w:pPr>
        <w:ind w:firstLine="560"/>
        <w:rPr>
          <w:color w:val="000000" w:themeColor="text1"/>
          <w:kern w:val="1"/>
        </w:rPr>
      </w:pPr>
      <w:r>
        <w:rPr>
          <w:rFonts w:eastAsia="方正小标宋简体"/>
          <w:color w:val="000000" w:themeColor="text1"/>
          <w:kern w:val="1"/>
        </w:rPr>
        <w:t>加大水域执法监管力度。</w:t>
      </w:r>
      <w:r>
        <w:rPr>
          <w:color w:val="000000" w:themeColor="text1"/>
          <w:kern w:val="1"/>
        </w:rPr>
        <w:t>以推进河长制“有名”到“有实”为契机，健全水域联合执法机制，加大河湖执法巡查排查和水事违法案件查处力度。继续加强河湖日常监管及暗访督查，建立问题及整改台账，</w:t>
      </w:r>
      <w:r>
        <w:rPr>
          <w:rFonts w:hint="eastAsia"/>
          <w:color w:val="000000" w:themeColor="text1"/>
          <w:kern w:val="1"/>
        </w:rPr>
        <w:t>完善</w:t>
      </w:r>
      <w:r>
        <w:rPr>
          <w:color w:val="000000" w:themeColor="text1"/>
          <w:kern w:val="1"/>
        </w:rPr>
        <w:t>跟踪督办及问责机制，严格责任追究，促进问题整改落实。</w:t>
      </w:r>
    </w:p>
    <w:p>
      <w:pPr>
        <w:pStyle w:val="4"/>
        <w:rPr>
          <w:color w:val="000000" w:themeColor="text1"/>
        </w:rPr>
      </w:pPr>
      <w:bookmarkStart w:id="67" w:name="_Toc59033982"/>
      <w:r>
        <w:rPr>
          <w:rFonts w:hint="eastAsia"/>
          <w:color w:val="000000" w:themeColor="text1"/>
        </w:rPr>
        <w:t>严格节水和水资源监管，保障水资源可持续利用</w:t>
      </w:r>
      <w:bookmarkEnd w:id="67"/>
    </w:p>
    <w:p>
      <w:pPr>
        <w:ind w:firstLine="560"/>
        <w:rPr>
          <w:color w:val="000000" w:themeColor="text1"/>
          <w:kern w:val="1"/>
        </w:rPr>
      </w:pPr>
      <w:r>
        <w:rPr>
          <w:color w:val="000000" w:themeColor="text1"/>
          <w:kern w:val="1"/>
        </w:rPr>
        <w:t>坚持节水优先，以水而定、量水而行，强化水资源刚性约束，全面加强水资源节约、开发、利用、保护、配置、调度等各环节监管，重点做好水量分配、河湖生态流量保障、取用水规范化建设和节水监管。</w:t>
      </w:r>
    </w:p>
    <w:p>
      <w:pPr>
        <w:ind w:firstLine="560"/>
        <w:rPr>
          <w:color w:val="000000" w:themeColor="text1"/>
          <w:kern w:val="1"/>
        </w:rPr>
      </w:pPr>
      <w:r>
        <w:rPr>
          <w:rFonts w:eastAsia="方正小标宋简体"/>
          <w:color w:val="000000" w:themeColor="text1"/>
          <w:kern w:val="1"/>
        </w:rPr>
        <w:t>严格节水。</w:t>
      </w:r>
      <w:r>
        <w:rPr>
          <w:color w:val="000000" w:themeColor="text1"/>
          <w:kern w:val="1"/>
        </w:rPr>
        <w:t>严格落实</w:t>
      </w:r>
      <w:r>
        <w:rPr>
          <w:rFonts w:hint="eastAsia"/>
          <w:color w:val="000000" w:themeColor="text1"/>
          <w:kern w:val="1"/>
        </w:rPr>
        <w:t>黟县节水</w:t>
      </w:r>
      <w:r>
        <w:rPr>
          <w:color w:val="000000" w:themeColor="text1"/>
          <w:kern w:val="1"/>
        </w:rPr>
        <w:t>实施方案，按时完成“十四五”节水目标任务。严格实行规划和建设项目节水评价机制，强化规划制定、建设项目立项、水资源论证中节水评价有关内容和要求，抑制不合理用水需求。完善重点取用水户监管名录，严格落实计划用水，强化用水定额管理。进一步创新管理机制，鼓励企业采用节水工艺、技术和设备，降低单位产品水耗。持续推进节水载体建设，建成一批节水型单位、学校及农业示范园。加强宣传，强化节水公众参与和社会监督，提升全民节水意识。</w:t>
      </w:r>
    </w:p>
    <w:p>
      <w:pPr>
        <w:ind w:firstLine="560"/>
        <w:rPr>
          <w:color w:val="000000" w:themeColor="text1"/>
          <w:kern w:val="1"/>
        </w:rPr>
      </w:pPr>
      <w:r>
        <w:rPr>
          <w:rFonts w:eastAsia="方正小标宋简体"/>
          <w:color w:val="000000" w:themeColor="text1"/>
          <w:kern w:val="1"/>
        </w:rPr>
        <w:t>合理分水。</w:t>
      </w:r>
      <w:r>
        <w:rPr>
          <w:color w:val="000000" w:themeColor="text1"/>
          <w:kern w:val="1"/>
        </w:rPr>
        <w:t>建立“十四五”期间用水总量、用水强度控制指标体系，落实主要领域用水指标，明确地表、地下及其他水源总量控制目标。完成跨</w:t>
      </w:r>
      <w:r>
        <w:rPr>
          <w:rFonts w:hint="eastAsia"/>
          <w:color w:val="000000" w:themeColor="text1"/>
          <w:kern w:val="1"/>
        </w:rPr>
        <w:t>乡镇</w:t>
      </w:r>
      <w:r>
        <w:rPr>
          <w:color w:val="000000" w:themeColor="text1"/>
          <w:kern w:val="1"/>
        </w:rPr>
        <w:t>河流水量分配工作，并将用水总量逐步落实到取水工程和取水户，做到应分尽分。制定</w:t>
      </w:r>
      <w:r>
        <w:rPr>
          <w:rFonts w:hint="eastAsia"/>
          <w:color w:val="000000" w:themeColor="text1"/>
          <w:kern w:val="1"/>
        </w:rPr>
        <w:t>漳河、虞山溪</w:t>
      </w:r>
      <w:r>
        <w:rPr>
          <w:color w:val="000000" w:themeColor="text1"/>
          <w:kern w:val="1"/>
        </w:rPr>
        <w:t>等重点河流生态流量保障方案，科学制定主要控制断面的河湖生态水量。</w:t>
      </w:r>
    </w:p>
    <w:p>
      <w:pPr>
        <w:ind w:firstLine="560"/>
        <w:rPr>
          <w:color w:val="000000" w:themeColor="text1"/>
          <w:kern w:val="1"/>
        </w:rPr>
      </w:pPr>
      <w:r>
        <w:rPr>
          <w:rFonts w:eastAsia="方正小标宋简体"/>
          <w:color w:val="000000" w:themeColor="text1"/>
          <w:kern w:val="1"/>
        </w:rPr>
        <w:t>管住用水。</w:t>
      </w:r>
      <w:r>
        <w:rPr>
          <w:color w:val="000000" w:themeColor="text1"/>
          <w:kern w:val="1"/>
        </w:rPr>
        <w:t>坚持以水而定、量水而行，严格落实规划和建设项目水资源论证制度，防止无序取水，无证取水。做好最严格水资源管理制度考核工作，推动重点任务落实。强化水资源有偿使用制度，严格实行超定额、超计划取水累进加价制度。强化事中事后监管，开展取用水管理专项整治行动，加强水资源管理监督检查，切实巩固水资源管理水平。加强用水总量统计，提升水资源监控能力，提高水资源管理业务的信息化、网络化和自动化水平。</w:t>
      </w:r>
    </w:p>
    <w:p>
      <w:pPr>
        <w:pStyle w:val="4"/>
        <w:rPr>
          <w:color w:val="000000" w:themeColor="text1"/>
        </w:rPr>
      </w:pPr>
      <w:bookmarkStart w:id="68" w:name="_Toc59033983"/>
      <w:r>
        <w:rPr>
          <w:rFonts w:hint="eastAsia"/>
          <w:color w:val="000000" w:themeColor="text1"/>
        </w:rPr>
        <w:t>加强水利工程监管，充分发挥工程综合效益</w:t>
      </w:r>
      <w:bookmarkEnd w:id="68"/>
    </w:p>
    <w:p>
      <w:pPr>
        <w:ind w:firstLine="560"/>
        <w:rPr>
          <w:color w:val="000000" w:themeColor="text1"/>
          <w:kern w:val="1"/>
        </w:rPr>
      </w:pPr>
      <w:r>
        <w:rPr>
          <w:color w:val="000000" w:themeColor="text1"/>
          <w:kern w:val="1"/>
        </w:rPr>
        <w:t>坚持建管并重，推行水利工程全生命周期监管，压实各方主体责任，加强安全规范运行监管，建立良性运行管理机制，确保工程安全运行，实现水利工程综合效益最大化。</w:t>
      </w:r>
    </w:p>
    <w:p>
      <w:pPr>
        <w:ind w:firstLine="560"/>
        <w:rPr>
          <w:rFonts w:eastAsia="仿宋_GB2312"/>
          <w:color w:val="000000" w:themeColor="text1"/>
          <w:kern w:val="1"/>
        </w:rPr>
      </w:pPr>
      <w:r>
        <w:rPr>
          <w:rFonts w:eastAsia="方正小标宋简体"/>
          <w:color w:val="000000" w:themeColor="text1"/>
          <w:kern w:val="1"/>
        </w:rPr>
        <w:t>加强水利工程市场监管。</w:t>
      </w:r>
      <w:r>
        <w:rPr>
          <w:color w:val="000000" w:themeColor="text1"/>
          <w:kern w:val="1"/>
        </w:rPr>
        <w:t>严格规范程序，依法公开建设项目信息，加强水利工程招投标监督，依法受理招标投诉举报工作，加强标后履约监督，强化市场主体行为动态监管，严格落实水利市场守信激励失信惩戒机制，督促市场主体履约守信，严肃惩处违法违规行为。加强不良行为信息收集、共享和公开，强化联合惩戒措施，严厉打击市场主体违法违规行为。</w:t>
      </w:r>
    </w:p>
    <w:p>
      <w:pPr>
        <w:ind w:firstLine="560"/>
        <w:rPr>
          <w:rFonts w:eastAsia="仿宋_GB2312"/>
          <w:color w:val="000000" w:themeColor="text1"/>
          <w:kern w:val="1"/>
        </w:rPr>
      </w:pPr>
      <w:r>
        <w:rPr>
          <w:rFonts w:eastAsia="方正小标宋简体"/>
          <w:color w:val="000000" w:themeColor="text1"/>
          <w:kern w:val="1"/>
        </w:rPr>
        <w:t>加强水利工程建设监管</w:t>
      </w:r>
      <w:r>
        <w:rPr>
          <w:rFonts w:eastAsia="仿宋_GB2312"/>
          <w:color w:val="000000" w:themeColor="text1"/>
          <w:kern w:val="1"/>
        </w:rPr>
        <w:t>。</w:t>
      </w:r>
      <w:r>
        <w:rPr>
          <w:color w:val="000000" w:themeColor="text1"/>
          <w:kern w:val="1"/>
        </w:rPr>
        <w:t>严格执行水利工程基本建设程序，严格施工管理</w:t>
      </w:r>
      <w:r>
        <w:rPr>
          <w:rFonts w:hint="eastAsia"/>
          <w:color w:val="000000" w:themeColor="text1"/>
          <w:kern w:val="1"/>
        </w:rPr>
        <w:t>，</w:t>
      </w:r>
      <w:r>
        <w:rPr>
          <w:color w:val="000000" w:themeColor="text1"/>
          <w:kern w:val="1"/>
        </w:rPr>
        <w:t>按照“谁主管、谁负责”的要求，严格落实水行政主管部门安全生产监管责任和水利生产经营单位安全生产主体责任。加强水利工程建设全过程监管，开展安全生产巡查督查，重点检查水利安全监管工作落实情况，抽查水利生产经营单位安全责任制度、操作规程和安全防护措施等落实情况。严格执行质量抽查和巡检制度，加大检查工作的频次和力度，强化第三方检测作用，落实工程质量与安全责任制，压实项目法人、参建各方主体责任，保障工程建设质量，切实落实工程质量终身责任制。</w:t>
      </w:r>
    </w:p>
    <w:p>
      <w:pPr>
        <w:ind w:firstLine="560"/>
        <w:rPr>
          <w:rFonts w:eastAsia="仿宋_GB2312"/>
          <w:color w:val="000000" w:themeColor="text1"/>
          <w:kern w:val="1"/>
        </w:rPr>
      </w:pPr>
      <w:r>
        <w:rPr>
          <w:rFonts w:eastAsia="方正小标宋简体"/>
          <w:color w:val="000000" w:themeColor="text1"/>
          <w:kern w:val="1"/>
        </w:rPr>
        <w:t>加强水利工程运行监管。</w:t>
      </w:r>
      <w:r>
        <w:rPr>
          <w:color w:val="000000" w:themeColor="text1"/>
          <w:kern w:val="1"/>
        </w:rPr>
        <w:t>按照“建管并重”的原则，实施水利工程规范化、精细化管理。进一步完善中小水库、农村饮水、灌区末端等工程运行监管，严格落实管理规程，健全水利工程维修养护长效机制，明确管护主体责任，落实监管工作经费，全面加强对工程管护主体、风险管控责任、管护人员和管护经费落实情况进行监管，认真开展工程考核和督查工作，确保工程长效发挥效益。进一步推进小型水库标准化建设与管理，积极推进管养分离，探索多元管护模式，实现小型水库管护专业化、社会化、物业化。</w:t>
      </w:r>
    </w:p>
    <w:p>
      <w:pPr>
        <w:pStyle w:val="4"/>
        <w:rPr>
          <w:color w:val="000000" w:themeColor="text1"/>
        </w:rPr>
      </w:pPr>
      <w:bookmarkStart w:id="69" w:name="_Toc59033984"/>
      <w:r>
        <w:rPr>
          <w:rFonts w:hint="eastAsia"/>
          <w:color w:val="000000" w:themeColor="text1"/>
        </w:rPr>
        <w:t>加强水土保持监管，提高固土保水能力</w:t>
      </w:r>
      <w:bookmarkEnd w:id="69"/>
    </w:p>
    <w:p>
      <w:pPr>
        <w:ind w:firstLine="560"/>
        <w:rPr>
          <w:color w:val="000000" w:themeColor="text1"/>
          <w:kern w:val="1"/>
        </w:rPr>
      </w:pPr>
      <w:r>
        <w:rPr>
          <w:color w:val="000000" w:themeColor="text1"/>
          <w:kern w:val="1"/>
        </w:rPr>
        <w:t>严格落实《水土保持工程监督检查办法（试行）》《生产建设项目水土保持监督管理办法》，按照“监管强手段，治理补短板”的要求，以强化人为水土流失监管为核心，全面强化水土保持监管能力，严格督查检查，有效查处水土流失违法违规行为，着力提升监管能力和水平。</w:t>
      </w:r>
    </w:p>
    <w:p>
      <w:pPr>
        <w:ind w:firstLine="560"/>
        <w:rPr>
          <w:color w:val="000000" w:themeColor="text1"/>
          <w:kern w:val="1"/>
        </w:rPr>
      </w:pPr>
      <w:r>
        <w:rPr>
          <w:rFonts w:eastAsia="方正小标宋简体"/>
          <w:color w:val="000000" w:themeColor="text1"/>
          <w:kern w:val="1"/>
        </w:rPr>
        <w:t>加强人为水土流失监管。</w:t>
      </w:r>
      <w:r>
        <w:rPr>
          <w:color w:val="000000" w:themeColor="text1"/>
          <w:kern w:val="1"/>
        </w:rPr>
        <w:t>严格生产建设项目全过程监管，完善监管与执法的联动机制，加强事中事后监管力度，依法依规严肃追责。加强巡查工作频次与力度，对存在违法违规行为的生产建设单位、水土保持技术服务单位、施工单位实行联合惩戒，严肃查处生产建设项目违法行为，进一步提升全社会的生态红线意识、建设单位的法律责任意识，有效防治人为水土流失。依法加强农林开发等生产建设活动的水土保持监管，逐步实现人为水土流失的全面监管。</w:t>
      </w:r>
    </w:p>
    <w:p>
      <w:pPr>
        <w:ind w:firstLine="560"/>
        <w:rPr>
          <w:color w:val="000000" w:themeColor="text1"/>
        </w:rPr>
      </w:pPr>
      <w:r>
        <w:rPr>
          <w:rFonts w:eastAsia="方正小标宋简体"/>
          <w:color w:val="000000" w:themeColor="text1"/>
          <w:kern w:val="1"/>
        </w:rPr>
        <w:t>提升水土保持监测能力。</w:t>
      </w:r>
      <w:r>
        <w:rPr>
          <w:color w:val="000000" w:themeColor="text1"/>
          <w:kern w:val="1"/>
        </w:rPr>
        <w:t>提高水土保持信息化监管水平，充分运用无人机、移动终端等先进技术手段，开展生产建设项目水土保持信息化监管，精准及时发现违法违规行为，强化对水土保持工程、生产建设项目的监管。</w:t>
      </w:r>
    </w:p>
    <w:p>
      <w:pPr>
        <w:pStyle w:val="4"/>
        <w:rPr>
          <w:color w:val="000000" w:themeColor="text1"/>
        </w:rPr>
      </w:pPr>
      <w:bookmarkStart w:id="70" w:name="_Toc59033985"/>
      <w:r>
        <w:rPr>
          <w:rFonts w:hint="eastAsia"/>
          <w:color w:val="000000" w:themeColor="text1"/>
        </w:rPr>
        <w:t>强化水安全风险管控，提高应急处理能力</w:t>
      </w:r>
      <w:bookmarkEnd w:id="70"/>
    </w:p>
    <w:p>
      <w:pPr>
        <w:pStyle w:val="26"/>
        <w:keepNext/>
        <w:keepLines/>
        <w:numPr>
          <w:ilvl w:val="0"/>
          <w:numId w:val="3"/>
        </w:numPr>
        <w:spacing w:line="240" w:lineRule="auto"/>
        <w:ind w:firstLineChars="0"/>
        <w:outlineLvl w:val="2"/>
        <w:rPr>
          <w:b/>
          <w:bCs/>
          <w:vanish/>
          <w:color w:val="000000" w:themeColor="text1"/>
          <w:sz w:val="30"/>
          <w:szCs w:val="32"/>
        </w:rPr>
      </w:pPr>
      <w:bookmarkStart w:id="71" w:name="_Toc59033547"/>
      <w:bookmarkEnd w:id="71"/>
      <w:bookmarkStart w:id="72" w:name="_Toc54250404"/>
      <w:bookmarkEnd w:id="72"/>
      <w:bookmarkStart w:id="73" w:name="_Toc59033599"/>
      <w:bookmarkEnd w:id="73"/>
      <w:bookmarkStart w:id="74" w:name="_Toc54250508"/>
      <w:bookmarkEnd w:id="74"/>
      <w:bookmarkStart w:id="75" w:name="_Toc59033986"/>
      <w:bookmarkEnd w:id="75"/>
      <w:bookmarkStart w:id="76" w:name="_Toc57661353"/>
      <w:bookmarkEnd w:id="76"/>
    </w:p>
    <w:p>
      <w:pPr>
        <w:pStyle w:val="26"/>
        <w:keepNext/>
        <w:keepLines/>
        <w:numPr>
          <w:ilvl w:val="0"/>
          <w:numId w:val="3"/>
        </w:numPr>
        <w:spacing w:line="240" w:lineRule="auto"/>
        <w:ind w:firstLineChars="0"/>
        <w:outlineLvl w:val="2"/>
        <w:rPr>
          <w:b/>
          <w:bCs/>
          <w:vanish/>
          <w:color w:val="000000" w:themeColor="text1"/>
          <w:sz w:val="30"/>
          <w:szCs w:val="32"/>
        </w:rPr>
      </w:pPr>
      <w:bookmarkStart w:id="77" w:name="_Toc59033548"/>
      <w:bookmarkEnd w:id="77"/>
      <w:bookmarkStart w:id="78" w:name="_Toc54250405"/>
      <w:bookmarkEnd w:id="78"/>
      <w:bookmarkStart w:id="79" w:name="_Toc59033600"/>
      <w:bookmarkEnd w:id="79"/>
      <w:bookmarkStart w:id="80" w:name="_Toc54250509"/>
      <w:bookmarkEnd w:id="80"/>
      <w:bookmarkStart w:id="81" w:name="_Toc59033987"/>
      <w:bookmarkEnd w:id="81"/>
      <w:bookmarkStart w:id="82" w:name="_Toc57661354"/>
      <w:bookmarkEnd w:id="82"/>
    </w:p>
    <w:p>
      <w:pPr>
        <w:pStyle w:val="26"/>
        <w:keepNext/>
        <w:keepLines/>
        <w:numPr>
          <w:ilvl w:val="1"/>
          <w:numId w:val="3"/>
        </w:numPr>
        <w:spacing w:line="240" w:lineRule="auto"/>
        <w:ind w:firstLineChars="0"/>
        <w:outlineLvl w:val="2"/>
        <w:rPr>
          <w:b/>
          <w:bCs/>
          <w:vanish/>
          <w:color w:val="000000" w:themeColor="text1"/>
          <w:sz w:val="30"/>
          <w:szCs w:val="32"/>
        </w:rPr>
      </w:pPr>
      <w:bookmarkStart w:id="83" w:name="_Toc54250406"/>
      <w:bookmarkEnd w:id="83"/>
      <w:bookmarkStart w:id="84" w:name="_Toc59033549"/>
      <w:bookmarkEnd w:id="84"/>
      <w:bookmarkStart w:id="85" w:name="_Toc59033601"/>
      <w:bookmarkEnd w:id="85"/>
      <w:bookmarkStart w:id="86" w:name="_Toc57661355"/>
      <w:bookmarkEnd w:id="86"/>
      <w:bookmarkStart w:id="87" w:name="_Toc54250510"/>
      <w:bookmarkEnd w:id="87"/>
      <w:bookmarkStart w:id="88" w:name="_Toc59033988"/>
      <w:bookmarkEnd w:id="88"/>
    </w:p>
    <w:p>
      <w:pPr>
        <w:ind w:firstLine="560"/>
        <w:rPr>
          <w:color w:val="000000" w:themeColor="text1"/>
          <w:kern w:val="1"/>
        </w:rPr>
      </w:pPr>
      <w:bookmarkStart w:id="89" w:name="_Toc54250524"/>
      <w:r>
        <w:rPr>
          <w:color w:val="000000" w:themeColor="text1"/>
          <w:kern w:val="1"/>
        </w:rPr>
        <w:t>牢固树立底线思维，强化风险意识，妥善应对防洪、水资源、水生态环境、水利工程等领域风险，最大程度预防和减少突发水安全事件造成的损害。进一步完善防汛抗旱指挥系统树立，加强对河流控制断面的水雨情监测与信息共享，提升内河洪水灾害和旱情预报预警能力。完善重点河湖洪水涝水调度，综合运用工程与管理措施，充分发挥上游水库滞蓄功能，错峰调度，主动防控水安全风险。加强防洪供水工程安全运行监管，加强中小型水库、重要堤防等工程的安全运行监管。健全洪涝风险管理制度，研究超标准洪水出路，完善避险方案，建立洪涝保险制度。</w:t>
      </w:r>
    </w:p>
    <w:p>
      <w:pPr>
        <w:pStyle w:val="3"/>
        <w:rPr>
          <w:color w:val="000000" w:themeColor="text1"/>
          <w:highlight w:val="yellow"/>
        </w:rPr>
        <w:sectPr>
          <w:pgSz w:w="11906" w:h="16838"/>
          <w:pgMar w:top="1440" w:right="1800" w:bottom="1440" w:left="1800" w:header="851" w:footer="992" w:gutter="0"/>
          <w:cols w:space="425" w:num="1"/>
          <w:docGrid w:type="lines" w:linePitch="312" w:charSpace="0"/>
        </w:sectPr>
      </w:pPr>
    </w:p>
    <w:bookmarkEnd w:id="89"/>
    <w:p>
      <w:pPr>
        <w:pStyle w:val="3"/>
        <w:rPr>
          <w:color w:val="000000" w:themeColor="text1"/>
        </w:rPr>
      </w:pPr>
      <w:bookmarkStart w:id="90" w:name="_Toc59033989"/>
      <w:r>
        <w:rPr>
          <w:rFonts w:hint="eastAsia"/>
          <w:color w:val="000000" w:themeColor="text1"/>
        </w:rPr>
        <w:t>改革</w:t>
      </w:r>
      <w:r>
        <w:rPr>
          <w:color w:val="000000" w:themeColor="text1"/>
        </w:rPr>
        <w:t>创新</w:t>
      </w:r>
      <w:r>
        <w:rPr>
          <w:rFonts w:hint="eastAsia"/>
          <w:color w:val="000000" w:themeColor="text1"/>
        </w:rPr>
        <w:t>，</w:t>
      </w:r>
      <w:r>
        <w:rPr>
          <w:color w:val="000000" w:themeColor="text1"/>
        </w:rPr>
        <w:t>激发水利发展内生动力和活力</w:t>
      </w:r>
      <w:bookmarkEnd w:id="90"/>
    </w:p>
    <w:p>
      <w:pPr>
        <w:pStyle w:val="26"/>
        <w:keepNext/>
        <w:keepLines/>
        <w:numPr>
          <w:ilvl w:val="0"/>
          <w:numId w:val="2"/>
        </w:numPr>
        <w:spacing w:before="20" w:after="20"/>
        <w:ind w:firstLineChars="0"/>
        <w:outlineLvl w:val="1"/>
        <w:rPr>
          <w:rFonts w:asciiTheme="majorHAnsi" w:hAnsiTheme="majorHAnsi" w:cstheme="majorBidi"/>
          <w:b/>
          <w:bCs/>
          <w:vanish/>
          <w:color w:val="000000" w:themeColor="text1"/>
          <w:sz w:val="36"/>
          <w:szCs w:val="32"/>
        </w:rPr>
      </w:pPr>
      <w:bookmarkStart w:id="91" w:name="_Toc59033551"/>
      <w:bookmarkEnd w:id="91"/>
      <w:bookmarkStart w:id="92" w:name="_Toc54250525"/>
      <w:bookmarkEnd w:id="92"/>
      <w:bookmarkStart w:id="93" w:name="_Toc59033990"/>
      <w:bookmarkEnd w:id="93"/>
      <w:bookmarkStart w:id="94" w:name="_Toc54250421"/>
      <w:bookmarkEnd w:id="94"/>
      <w:bookmarkStart w:id="95" w:name="_Toc59033603"/>
      <w:bookmarkEnd w:id="95"/>
      <w:bookmarkStart w:id="96" w:name="_Toc57661357"/>
      <w:bookmarkEnd w:id="96"/>
    </w:p>
    <w:p>
      <w:pPr>
        <w:pStyle w:val="4"/>
        <w:rPr>
          <w:color w:val="000000" w:themeColor="text1"/>
        </w:rPr>
      </w:pPr>
      <w:bookmarkStart w:id="97" w:name="_Toc59033991"/>
      <w:r>
        <w:rPr>
          <w:rFonts w:hint="eastAsia"/>
          <w:color w:val="000000" w:themeColor="text1"/>
        </w:rPr>
        <w:t>深化重点领域水利改革</w:t>
      </w:r>
      <w:bookmarkEnd w:id="97"/>
    </w:p>
    <w:p>
      <w:pPr>
        <w:ind w:firstLine="560"/>
        <w:rPr>
          <w:color w:val="000000" w:themeColor="text1"/>
          <w:kern w:val="1"/>
        </w:rPr>
      </w:pPr>
      <w:r>
        <w:rPr>
          <w:color w:val="000000" w:themeColor="text1"/>
          <w:kern w:val="1"/>
        </w:rPr>
        <w:t>加大水利重点领域和关键环节改革攻坚和创新力度，着力构建系统完备、科学规范、运行有效的水管理体制机制。</w:t>
      </w:r>
    </w:p>
    <w:p>
      <w:pPr>
        <w:pStyle w:val="26"/>
        <w:numPr>
          <w:ilvl w:val="0"/>
          <w:numId w:val="4"/>
        </w:numPr>
        <w:ind w:firstLineChars="0"/>
        <w:rPr>
          <w:b/>
          <w:color w:val="000000" w:themeColor="text1"/>
        </w:rPr>
      </w:pPr>
      <w:r>
        <w:rPr>
          <w:rFonts w:hint="eastAsia"/>
          <w:b/>
          <w:color w:val="000000" w:themeColor="text1"/>
        </w:rPr>
        <w:t>深化水利“放管服”改革</w:t>
      </w:r>
    </w:p>
    <w:p>
      <w:pPr>
        <w:ind w:firstLine="560"/>
        <w:rPr>
          <w:color w:val="000000" w:themeColor="text1"/>
          <w:kern w:val="1"/>
        </w:rPr>
      </w:pPr>
      <w:r>
        <w:rPr>
          <w:rFonts w:hint="eastAsia"/>
          <w:color w:val="000000" w:themeColor="text1"/>
        </w:rPr>
        <w:t>不断增强改革的责任担当和行动自觉，把“放管服”改革各项任务落到实处，以职能转变新成效推动水利事业新发展。</w:t>
      </w:r>
      <w:r>
        <w:rPr>
          <w:color w:val="000000" w:themeColor="text1"/>
          <w:kern w:val="1"/>
        </w:rPr>
        <w:t>创新行政审批服务方式，严格依法设定和实施审批事项，规范水行政许可审批行为，依法优化和简化审批流程，积极推行网上审批和网上服务，做到程序透明、审批高效、服务便民，进一步强化事中事后监管，推进“互联网+监管”和“双随机”抽查。大力推行权力清单、责任清单、负面清单制度并实行动态管理。健全依法决策机制，推进行政决策科学化、民主化、法制化，强化对权力运行的监督制约。强化水行政执法，全面推行重大行政执法公示、全过程记录和法制审核“三项制度”，加大对各类水事违法行为的查处力度。加强信用监管，推进政务诚信建设。</w:t>
      </w:r>
    </w:p>
    <w:p>
      <w:pPr>
        <w:pStyle w:val="26"/>
        <w:numPr>
          <w:ilvl w:val="0"/>
          <w:numId w:val="4"/>
        </w:numPr>
        <w:ind w:firstLineChars="0"/>
        <w:rPr>
          <w:b/>
          <w:color w:val="000000" w:themeColor="text1"/>
        </w:rPr>
      </w:pPr>
      <w:r>
        <w:rPr>
          <w:rFonts w:hint="eastAsia"/>
          <w:b/>
          <w:color w:val="000000" w:themeColor="text1"/>
        </w:rPr>
        <w:t>推进水价改革</w:t>
      </w:r>
    </w:p>
    <w:p>
      <w:pPr>
        <w:ind w:firstLine="560"/>
        <w:rPr>
          <w:color w:val="000000" w:themeColor="text1"/>
          <w:kern w:val="1"/>
        </w:rPr>
      </w:pPr>
      <w:r>
        <w:rPr>
          <w:color w:val="000000" w:themeColor="text1"/>
          <w:kern w:val="1"/>
        </w:rPr>
        <w:t>建立健全反映市场供求、资源稀缺程度、生态环境损害成本和修复效益的水价形成机制。积极推进农业水价综合改革，建立农业用水精准补贴制度和节水激励机制，合理确定农业供水水价</w:t>
      </w:r>
      <w:r>
        <w:rPr>
          <w:rFonts w:hint="eastAsia"/>
          <w:color w:val="000000" w:themeColor="text1"/>
          <w:kern w:val="1"/>
        </w:rPr>
        <w:t>。</w:t>
      </w:r>
      <w:r>
        <w:rPr>
          <w:color w:val="000000" w:themeColor="text1"/>
          <w:kern w:val="1"/>
        </w:rPr>
        <w:t>合理调整</w:t>
      </w:r>
      <w:r>
        <w:rPr>
          <w:rFonts w:hint="eastAsia"/>
          <w:color w:val="000000" w:themeColor="text1"/>
          <w:kern w:val="1"/>
        </w:rPr>
        <w:t>乡</w:t>
      </w:r>
      <w:r>
        <w:rPr>
          <w:color w:val="000000" w:themeColor="text1"/>
          <w:kern w:val="1"/>
        </w:rPr>
        <w:t>镇自来水水价，全面落实</w:t>
      </w:r>
      <w:r>
        <w:rPr>
          <w:rFonts w:hint="eastAsia"/>
          <w:color w:val="000000" w:themeColor="text1"/>
          <w:kern w:val="1"/>
        </w:rPr>
        <w:t>乡</w:t>
      </w:r>
      <w:r>
        <w:rPr>
          <w:color w:val="000000" w:themeColor="text1"/>
          <w:kern w:val="1"/>
        </w:rPr>
        <w:t>镇居民用水阶梯价格制度、非居民用水超计划超定额累进加价。充分利用水价调整的“倒逼”机制，促进节水产业发展，提高水资源利用效率和效益。</w:t>
      </w:r>
    </w:p>
    <w:p>
      <w:pPr>
        <w:pStyle w:val="26"/>
        <w:numPr>
          <w:ilvl w:val="0"/>
          <w:numId w:val="4"/>
        </w:numPr>
        <w:ind w:firstLineChars="0"/>
        <w:rPr>
          <w:b/>
          <w:color w:val="000000" w:themeColor="text1"/>
        </w:rPr>
      </w:pPr>
      <w:r>
        <w:rPr>
          <w:rFonts w:hint="eastAsia"/>
          <w:b/>
          <w:color w:val="000000" w:themeColor="text1"/>
        </w:rPr>
        <w:t>推进水利投融资改革</w:t>
      </w:r>
    </w:p>
    <w:p>
      <w:pPr>
        <w:ind w:firstLine="560"/>
        <w:rPr>
          <w:color w:val="000000" w:themeColor="text1"/>
          <w:kern w:val="1"/>
        </w:rPr>
      </w:pPr>
      <w:r>
        <w:rPr>
          <w:color w:val="000000" w:themeColor="text1"/>
          <w:kern w:val="1"/>
        </w:rPr>
        <w:t>发挥财政投入主渠道作用，研究更有效的措施，水利非税收入足额征收使用，争取县政府加大公共财政预算水利投入，获得更多的财政资金支持，推动从水</w:t>
      </w:r>
      <w:r>
        <w:rPr>
          <w:rFonts w:hint="eastAsia"/>
          <w:color w:val="000000" w:themeColor="text1"/>
          <w:kern w:val="1"/>
        </w:rPr>
        <w:t>规</w:t>
      </w:r>
      <w:r>
        <w:rPr>
          <w:color w:val="000000" w:themeColor="text1"/>
          <w:kern w:val="1"/>
        </w:rPr>
        <w:t>费中按照一定比例计提现代水网建设资金。进一步发挥市场配置资源作用，理清政府与市场水利事务边界，规范推进水利基础设施PPP模式等社会资本投资水利模式，吸引社会资本更广泛参与水利建设。</w:t>
      </w:r>
    </w:p>
    <w:p>
      <w:pPr>
        <w:pStyle w:val="26"/>
        <w:keepNext/>
        <w:keepLines/>
        <w:numPr>
          <w:ilvl w:val="0"/>
          <w:numId w:val="3"/>
        </w:numPr>
        <w:spacing w:line="240" w:lineRule="auto"/>
        <w:ind w:firstLineChars="0"/>
        <w:outlineLvl w:val="2"/>
        <w:rPr>
          <w:b/>
          <w:bCs/>
          <w:vanish/>
          <w:color w:val="000000" w:themeColor="text1"/>
          <w:sz w:val="30"/>
          <w:szCs w:val="32"/>
        </w:rPr>
      </w:pPr>
      <w:bookmarkStart w:id="98" w:name="_Toc54250527"/>
      <w:bookmarkEnd w:id="98"/>
      <w:bookmarkStart w:id="99" w:name="_Toc59033992"/>
      <w:bookmarkEnd w:id="99"/>
      <w:bookmarkStart w:id="100" w:name="_Toc59033553"/>
      <w:bookmarkEnd w:id="100"/>
      <w:bookmarkStart w:id="101" w:name="_Toc57661359"/>
      <w:bookmarkEnd w:id="101"/>
      <w:bookmarkStart w:id="102" w:name="_Toc59033605"/>
      <w:bookmarkEnd w:id="102"/>
      <w:bookmarkStart w:id="103" w:name="_Toc54250423"/>
      <w:bookmarkEnd w:id="103"/>
    </w:p>
    <w:p>
      <w:pPr>
        <w:pStyle w:val="26"/>
        <w:keepNext/>
        <w:keepLines/>
        <w:numPr>
          <w:ilvl w:val="1"/>
          <w:numId w:val="3"/>
        </w:numPr>
        <w:spacing w:line="240" w:lineRule="auto"/>
        <w:ind w:firstLineChars="0"/>
        <w:outlineLvl w:val="2"/>
        <w:rPr>
          <w:b/>
          <w:bCs/>
          <w:vanish/>
          <w:color w:val="000000" w:themeColor="text1"/>
          <w:sz w:val="30"/>
          <w:szCs w:val="32"/>
        </w:rPr>
      </w:pPr>
      <w:bookmarkStart w:id="104" w:name="_Toc59033993"/>
      <w:bookmarkEnd w:id="104"/>
      <w:bookmarkStart w:id="105" w:name="_Toc59033554"/>
      <w:bookmarkEnd w:id="105"/>
      <w:bookmarkStart w:id="106" w:name="_Toc54250424"/>
      <w:bookmarkEnd w:id="106"/>
      <w:bookmarkStart w:id="107" w:name="_Toc57661360"/>
      <w:bookmarkEnd w:id="107"/>
      <w:bookmarkStart w:id="108" w:name="_Toc59033606"/>
      <w:bookmarkEnd w:id="108"/>
      <w:bookmarkStart w:id="109" w:name="_Toc54250528"/>
      <w:bookmarkEnd w:id="109"/>
    </w:p>
    <w:p>
      <w:pPr>
        <w:pStyle w:val="4"/>
        <w:rPr>
          <w:color w:val="000000" w:themeColor="text1"/>
        </w:rPr>
      </w:pPr>
      <w:bookmarkStart w:id="110" w:name="_Toc59033994"/>
      <w:r>
        <w:rPr>
          <w:rFonts w:hint="eastAsia"/>
          <w:color w:val="000000" w:themeColor="text1"/>
        </w:rPr>
        <w:t>加强</w:t>
      </w:r>
      <w:r>
        <w:rPr>
          <w:color w:val="000000" w:themeColor="text1"/>
        </w:rPr>
        <w:t>水利行业能力建设</w:t>
      </w:r>
      <w:bookmarkEnd w:id="110"/>
    </w:p>
    <w:p>
      <w:pPr>
        <w:pStyle w:val="26"/>
        <w:numPr>
          <w:ilvl w:val="0"/>
          <w:numId w:val="5"/>
        </w:numPr>
        <w:ind w:firstLineChars="0"/>
        <w:rPr>
          <w:b/>
          <w:color w:val="000000" w:themeColor="text1"/>
        </w:rPr>
      </w:pPr>
      <w:r>
        <w:rPr>
          <w:rFonts w:hint="eastAsia"/>
          <w:b/>
          <w:color w:val="000000" w:themeColor="text1"/>
        </w:rPr>
        <w:t>学习水法规</w:t>
      </w:r>
    </w:p>
    <w:p>
      <w:pPr>
        <w:ind w:firstLine="560"/>
        <w:rPr>
          <w:color w:val="000000" w:themeColor="text1"/>
          <w:kern w:val="1"/>
        </w:rPr>
      </w:pPr>
      <w:r>
        <w:rPr>
          <w:rFonts w:hint="eastAsia"/>
          <w:color w:val="000000" w:themeColor="text1"/>
          <w:kern w:val="1"/>
        </w:rPr>
        <w:t>县、</w:t>
      </w:r>
      <w:r>
        <w:rPr>
          <w:color w:val="000000" w:themeColor="text1"/>
          <w:kern w:val="1"/>
        </w:rPr>
        <w:t>乡镇相关人员积极学习</w:t>
      </w:r>
      <w:r>
        <w:rPr>
          <w:rFonts w:hint="eastAsia"/>
          <w:color w:val="000000" w:themeColor="text1"/>
          <w:kern w:val="1"/>
        </w:rPr>
        <w:t>相关</w:t>
      </w:r>
      <w:r>
        <w:rPr>
          <w:color w:val="000000" w:themeColor="text1"/>
          <w:kern w:val="1"/>
        </w:rPr>
        <w:t>的规范性文件</w:t>
      </w:r>
      <w:r>
        <w:rPr>
          <w:rFonts w:hint="eastAsia"/>
          <w:color w:val="000000" w:themeColor="text1"/>
          <w:kern w:val="1"/>
        </w:rPr>
        <w:t>，</w:t>
      </w:r>
      <w:r>
        <w:rPr>
          <w:color w:val="000000" w:themeColor="text1"/>
          <w:kern w:val="1"/>
        </w:rPr>
        <w:t>加强政策研究，聚焦事关水利改革发展的基础性、战略性、全局性问题，支撑与保障全县水利高质量发展。</w:t>
      </w:r>
    </w:p>
    <w:p>
      <w:pPr>
        <w:pStyle w:val="26"/>
        <w:numPr>
          <w:ilvl w:val="0"/>
          <w:numId w:val="5"/>
        </w:numPr>
        <w:ind w:firstLineChars="0"/>
        <w:rPr>
          <w:b/>
          <w:color w:val="000000" w:themeColor="text1"/>
        </w:rPr>
      </w:pPr>
      <w:r>
        <w:rPr>
          <w:rFonts w:hint="eastAsia"/>
          <w:b/>
          <w:color w:val="000000" w:themeColor="text1"/>
        </w:rPr>
        <w:t>健全人才培养机制</w:t>
      </w:r>
    </w:p>
    <w:p>
      <w:pPr>
        <w:ind w:firstLine="560"/>
        <w:rPr>
          <w:color w:val="000000" w:themeColor="text1"/>
          <w:kern w:val="1"/>
        </w:rPr>
      </w:pPr>
      <w:r>
        <w:rPr>
          <w:rFonts w:hint="eastAsia"/>
          <w:color w:val="000000" w:themeColor="text1"/>
          <w:kern w:val="1"/>
        </w:rPr>
        <w:t>加强“传帮带”人才培养，</w:t>
      </w:r>
      <w:r>
        <w:rPr>
          <w:color w:val="000000" w:themeColor="text1"/>
          <w:kern w:val="1"/>
        </w:rPr>
        <w:t>以工作带学习，以学习促工作。加强基层水利人才队伍建设。</w:t>
      </w:r>
    </w:p>
    <w:p>
      <w:pPr>
        <w:pStyle w:val="26"/>
        <w:numPr>
          <w:ilvl w:val="0"/>
          <w:numId w:val="5"/>
        </w:numPr>
        <w:ind w:firstLineChars="0"/>
        <w:rPr>
          <w:b/>
          <w:color w:val="000000" w:themeColor="text1"/>
        </w:rPr>
      </w:pPr>
      <w:r>
        <w:rPr>
          <w:rFonts w:hint="eastAsia"/>
          <w:b/>
          <w:color w:val="000000" w:themeColor="text1"/>
        </w:rPr>
        <w:t>提高协同治水管水水平</w:t>
      </w:r>
    </w:p>
    <w:p>
      <w:pPr>
        <w:ind w:firstLine="560"/>
        <w:rPr>
          <w:rFonts w:eastAsia="仿宋_GB2312"/>
          <w:color w:val="000000" w:themeColor="text1"/>
          <w:kern w:val="1"/>
        </w:rPr>
      </w:pPr>
      <w:r>
        <w:rPr>
          <w:color w:val="000000" w:themeColor="text1"/>
          <w:kern w:val="1"/>
        </w:rPr>
        <w:t>加强部门协商，推动建立水资源、水环境、水生态、行政处罚一体监管模式，形成水环境水生态保护联防联控体系，完善水环境恶化水生态损害鉴定评估机制，实行水环境恶化水生态损害责任追究和赔偿制度。实施全</w:t>
      </w:r>
      <w:r>
        <w:rPr>
          <w:rFonts w:hint="eastAsia"/>
          <w:color w:val="000000" w:themeColor="text1"/>
          <w:kern w:val="1"/>
        </w:rPr>
        <w:t>县</w:t>
      </w:r>
      <w:r>
        <w:rPr>
          <w:color w:val="000000" w:themeColor="text1"/>
          <w:kern w:val="1"/>
        </w:rPr>
        <w:t>水资源统一调配，将再生水纳入调配内容，提高水资源优化配置能力和水平，视水源情况和重要生态目标水质、水量情况，适时开展生态补水，提高应对水资源、水环境、水生态危机能力。</w:t>
      </w:r>
    </w:p>
    <w:p>
      <w:pPr>
        <w:ind w:firstLine="560"/>
        <w:rPr>
          <w:color w:val="000000" w:themeColor="text1"/>
        </w:rPr>
        <w:sectPr>
          <w:pgSz w:w="11906" w:h="16838"/>
          <w:pgMar w:top="1440" w:right="1800" w:bottom="1440" w:left="1800" w:header="851" w:footer="992" w:gutter="0"/>
          <w:cols w:space="425" w:num="1"/>
          <w:docGrid w:type="lines" w:linePitch="312" w:charSpace="0"/>
        </w:sectPr>
      </w:pPr>
    </w:p>
    <w:p>
      <w:pPr>
        <w:pStyle w:val="3"/>
        <w:rPr>
          <w:color w:val="000000" w:themeColor="text1"/>
        </w:rPr>
      </w:pPr>
      <w:bookmarkStart w:id="111" w:name="_Toc59033995"/>
      <w:r>
        <w:rPr>
          <w:rFonts w:hint="eastAsia"/>
          <w:color w:val="000000" w:themeColor="text1"/>
        </w:rPr>
        <w:t>投资</w:t>
      </w:r>
      <w:r>
        <w:rPr>
          <w:color w:val="000000" w:themeColor="text1"/>
        </w:rPr>
        <w:t>规模匡算及效果分析</w:t>
      </w:r>
      <w:bookmarkEnd w:id="111"/>
    </w:p>
    <w:p>
      <w:pPr>
        <w:pStyle w:val="26"/>
        <w:keepNext/>
        <w:keepLines/>
        <w:numPr>
          <w:ilvl w:val="0"/>
          <w:numId w:val="2"/>
        </w:numPr>
        <w:spacing w:before="20" w:after="20"/>
        <w:ind w:firstLineChars="0"/>
        <w:outlineLvl w:val="1"/>
        <w:rPr>
          <w:rFonts w:asciiTheme="majorHAnsi" w:hAnsiTheme="majorHAnsi" w:cstheme="majorBidi"/>
          <w:b/>
          <w:bCs/>
          <w:vanish/>
          <w:color w:val="000000" w:themeColor="text1"/>
          <w:sz w:val="36"/>
          <w:szCs w:val="32"/>
        </w:rPr>
      </w:pPr>
      <w:bookmarkStart w:id="112" w:name="_Toc59033609"/>
      <w:bookmarkEnd w:id="112"/>
      <w:bookmarkStart w:id="113" w:name="_Toc54250428"/>
      <w:bookmarkEnd w:id="113"/>
      <w:bookmarkStart w:id="114" w:name="_Toc59033557"/>
      <w:bookmarkEnd w:id="114"/>
      <w:bookmarkStart w:id="115" w:name="_Toc54250532"/>
      <w:bookmarkEnd w:id="115"/>
      <w:bookmarkStart w:id="116" w:name="_Toc57661363"/>
      <w:bookmarkEnd w:id="116"/>
      <w:bookmarkStart w:id="117" w:name="_Toc59033996"/>
      <w:bookmarkEnd w:id="117"/>
    </w:p>
    <w:p>
      <w:pPr>
        <w:pStyle w:val="4"/>
        <w:rPr>
          <w:color w:val="000000" w:themeColor="text1"/>
        </w:rPr>
      </w:pPr>
      <w:bookmarkStart w:id="118" w:name="_Toc59033997"/>
      <w:r>
        <w:rPr>
          <w:rFonts w:hint="eastAsia"/>
          <w:color w:val="000000" w:themeColor="text1"/>
        </w:rPr>
        <w:t>投资匡算</w:t>
      </w:r>
      <w:bookmarkEnd w:id="118"/>
    </w:p>
    <w:p>
      <w:pPr>
        <w:pStyle w:val="26"/>
        <w:keepNext/>
        <w:keepLines/>
        <w:numPr>
          <w:ilvl w:val="0"/>
          <w:numId w:val="3"/>
        </w:numPr>
        <w:spacing w:line="240" w:lineRule="auto"/>
        <w:ind w:firstLineChars="0"/>
        <w:outlineLvl w:val="2"/>
        <w:rPr>
          <w:b/>
          <w:bCs/>
          <w:vanish/>
          <w:color w:val="000000" w:themeColor="text1"/>
          <w:sz w:val="30"/>
          <w:szCs w:val="32"/>
        </w:rPr>
      </w:pPr>
      <w:bookmarkStart w:id="119" w:name="_Toc59033998"/>
      <w:bookmarkEnd w:id="119"/>
      <w:bookmarkStart w:id="120" w:name="_Toc59033559"/>
      <w:bookmarkEnd w:id="120"/>
      <w:bookmarkStart w:id="121" w:name="_Toc57661365"/>
      <w:bookmarkEnd w:id="121"/>
      <w:bookmarkStart w:id="122" w:name="_Toc54250534"/>
      <w:bookmarkEnd w:id="122"/>
      <w:bookmarkStart w:id="123" w:name="_Toc54250430"/>
      <w:bookmarkEnd w:id="123"/>
      <w:bookmarkStart w:id="124" w:name="_Toc59033611"/>
      <w:bookmarkEnd w:id="124"/>
    </w:p>
    <w:p>
      <w:pPr>
        <w:pStyle w:val="26"/>
        <w:keepNext/>
        <w:keepLines/>
        <w:numPr>
          <w:ilvl w:val="1"/>
          <w:numId w:val="3"/>
        </w:numPr>
        <w:spacing w:line="240" w:lineRule="auto"/>
        <w:ind w:firstLineChars="0"/>
        <w:outlineLvl w:val="2"/>
        <w:rPr>
          <w:b/>
          <w:bCs/>
          <w:vanish/>
          <w:color w:val="000000" w:themeColor="text1"/>
          <w:sz w:val="30"/>
          <w:szCs w:val="32"/>
        </w:rPr>
      </w:pPr>
      <w:bookmarkStart w:id="125" w:name="_Toc54250431"/>
      <w:bookmarkEnd w:id="125"/>
      <w:bookmarkStart w:id="126" w:name="_Toc59033612"/>
      <w:bookmarkEnd w:id="126"/>
      <w:bookmarkStart w:id="127" w:name="_Toc59033999"/>
      <w:bookmarkEnd w:id="127"/>
      <w:bookmarkStart w:id="128" w:name="_Toc57661366"/>
      <w:bookmarkEnd w:id="128"/>
      <w:bookmarkStart w:id="129" w:name="_Toc59033560"/>
      <w:bookmarkEnd w:id="129"/>
      <w:bookmarkStart w:id="130" w:name="_Toc54250535"/>
      <w:bookmarkEnd w:id="130"/>
    </w:p>
    <w:p>
      <w:pPr>
        <w:ind w:firstLine="560"/>
        <w:rPr>
          <w:color w:val="000000" w:themeColor="text1"/>
          <w:kern w:val="1"/>
        </w:rPr>
      </w:pPr>
      <w:r>
        <w:rPr>
          <w:color w:val="000000" w:themeColor="text1"/>
          <w:kern w:val="1"/>
        </w:rPr>
        <w:t>根据“十四五”期间水利发展的目标与建设任务，“十四五”水利建设项目的投资共分为防洪减灾、</w:t>
      </w:r>
      <w:r>
        <w:rPr>
          <w:rFonts w:hint="eastAsia"/>
          <w:color w:val="000000" w:themeColor="text1"/>
          <w:kern w:val="1"/>
        </w:rPr>
        <w:t>水资源</w:t>
      </w:r>
      <w:r>
        <w:rPr>
          <w:color w:val="000000" w:themeColor="text1"/>
          <w:kern w:val="1"/>
        </w:rPr>
        <w:t>配置、农村水利、水生态环境、水文化宣传保护</w:t>
      </w:r>
      <w:r>
        <w:rPr>
          <w:rFonts w:hint="eastAsia"/>
          <w:color w:val="000000" w:themeColor="text1"/>
          <w:kern w:val="1"/>
        </w:rPr>
        <w:t>、</w:t>
      </w:r>
      <w:r>
        <w:rPr>
          <w:color w:val="000000" w:themeColor="text1"/>
          <w:kern w:val="1"/>
        </w:rPr>
        <w:t>水利信息化四大类。</w:t>
      </w:r>
    </w:p>
    <w:p>
      <w:pPr>
        <w:ind w:firstLine="560"/>
        <w:rPr>
          <w:color w:val="000000" w:themeColor="text1"/>
          <w:kern w:val="1"/>
        </w:rPr>
      </w:pPr>
      <w:r>
        <w:rPr>
          <w:color w:val="000000" w:themeColor="text1"/>
          <w:kern w:val="1"/>
        </w:rPr>
        <w:t>根据全</w:t>
      </w:r>
      <w:r>
        <w:rPr>
          <w:rFonts w:hint="eastAsia"/>
          <w:color w:val="000000" w:themeColor="text1"/>
          <w:kern w:val="1"/>
        </w:rPr>
        <w:t>县</w:t>
      </w:r>
      <w:r>
        <w:rPr>
          <w:color w:val="000000" w:themeColor="text1"/>
          <w:kern w:val="1"/>
        </w:rPr>
        <w:t>水利发展情况，</w:t>
      </w:r>
      <w:r>
        <w:rPr>
          <w:rFonts w:hint="eastAsia"/>
          <w:color w:val="000000" w:themeColor="text1"/>
          <w:kern w:val="1"/>
        </w:rPr>
        <w:t>黟县</w:t>
      </w:r>
      <w:r>
        <w:rPr>
          <w:color w:val="000000" w:themeColor="text1"/>
          <w:kern w:val="1"/>
        </w:rPr>
        <w:t>“十四五”水利规划总投资测算为</w:t>
      </w:r>
      <w:r>
        <w:rPr>
          <w:rFonts w:hint="eastAsia"/>
          <w:color w:val="000000" w:themeColor="text1"/>
          <w:kern w:val="1"/>
        </w:rPr>
        <w:t>237053万</w:t>
      </w:r>
      <w:r>
        <w:rPr>
          <w:color w:val="000000" w:themeColor="text1"/>
          <w:kern w:val="1"/>
        </w:rPr>
        <w:t>元。按水利建设主要任务划分，防洪</w:t>
      </w:r>
      <w:r>
        <w:rPr>
          <w:rFonts w:hint="eastAsia"/>
          <w:color w:val="000000" w:themeColor="text1"/>
          <w:kern w:val="1"/>
        </w:rPr>
        <w:t>提升</w:t>
      </w:r>
      <w:r>
        <w:rPr>
          <w:color w:val="000000" w:themeColor="text1"/>
          <w:kern w:val="1"/>
        </w:rPr>
        <w:t>工程</w:t>
      </w:r>
      <w:r>
        <w:rPr>
          <w:rFonts w:hint="eastAsia"/>
          <w:color w:val="000000" w:themeColor="text1"/>
          <w:kern w:val="1"/>
        </w:rPr>
        <w:t>70240万</w:t>
      </w:r>
      <w:r>
        <w:rPr>
          <w:color w:val="000000" w:themeColor="text1"/>
          <w:kern w:val="1"/>
        </w:rPr>
        <w:t>元，占</w:t>
      </w:r>
      <w:r>
        <w:rPr>
          <w:rFonts w:hint="eastAsia"/>
          <w:color w:val="000000" w:themeColor="text1"/>
          <w:kern w:val="1"/>
        </w:rPr>
        <w:t>29.63</w:t>
      </w:r>
      <w:r>
        <w:rPr>
          <w:color w:val="000000" w:themeColor="text1"/>
          <w:kern w:val="1"/>
        </w:rPr>
        <w:t>%；</w:t>
      </w:r>
      <w:r>
        <w:rPr>
          <w:rFonts w:hint="eastAsia"/>
          <w:color w:val="000000" w:themeColor="text1"/>
          <w:kern w:val="1"/>
        </w:rPr>
        <w:t>水资源</w:t>
      </w:r>
      <w:r>
        <w:rPr>
          <w:color w:val="000000" w:themeColor="text1"/>
          <w:kern w:val="1"/>
        </w:rPr>
        <w:t>配置工程</w:t>
      </w:r>
      <w:r>
        <w:rPr>
          <w:rFonts w:hint="eastAsia"/>
          <w:color w:val="000000" w:themeColor="text1"/>
          <w:kern w:val="1"/>
        </w:rPr>
        <w:t>68208万</w:t>
      </w:r>
      <w:r>
        <w:rPr>
          <w:color w:val="000000" w:themeColor="text1"/>
          <w:kern w:val="1"/>
        </w:rPr>
        <w:t>元，占</w:t>
      </w:r>
      <w:r>
        <w:rPr>
          <w:rFonts w:hint="eastAsia"/>
          <w:color w:val="000000" w:themeColor="text1"/>
          <w:kern w:val="1"/>
        </w:rPr>
        <w:t>28.77</w:t>
      </w:r>
      <w:r>
        <w:rPr>
          <w:color w:val="000000" w:themeColor="text1"/>
          <w:kern w:val="1"/>
        </w:rPr>
        <w:t>%；水生态环境</w:t>
      </w:r>
      <w:r>
        <w:rPr>
          <w:rFonts w:hint="eastAsia"/>
          <w:color w:val="000000" w:themeColor="text1"/>
          <w:kern w:val="1"/>
        </w:rPr>
        <w:t>55485万</w:t>
      </w:r>
      <w:r>
        <w:rPr>
          <w:color w:val="000000" w:themeColor="text1"/>
          <w:kern w:val="1"/>
        </w:rPr>
        <w:t>元，占</w:t>
      </w:r>
      <w:r>
        <w:rPr>
          <w:rFonts w:hint="eastAsia"/>
          <w:color w:val="000000" w:themeColor="text1"/>
          <w:kern w:val="1"/>
        </w:rPr>
        <w:t>23.41</w:t>
      </w:r>
      <w:r>
        <w:rPr>
          <w:color w:val="000000" w:themeColor="text1"/>
          <w:kern w:val="1"/>
        </w:rPr>
        <w:t>%；水文化宣传保护</w:t>
      </w:r>
      <w:r>
        <w:rPr>
          <w:rFonts w:hint="eastAsia"/>
          <w:color w:val="000000" w:themeColor="text1"/>
          <w:kern w:val="1"/>
        </w:rPr>
        <w:t>40900万元，占17.25%；</w:t>
      </w:r>
      <w:r>
        <w:rPr>
          <w:color w:val="000000" w:themeColor="text1"/>
          <w:kern w:val="1"/>
        </w:rPr>
        <w:t>水利信息化工程</w:t>
      </w:r>
      <w:r>
        <w:rPr>
          <w:rFonts w:hint="eastAsia"/>
          <w:color w:val="000000" w:themeColor="text1"/>
          <w:kern w:val="1"/>
        </w:rPr>
        <w:t>2220万</w:t>
      </w:r>
      <w:r>
        <w:rPr>
          <w:color w:val="000000" w:themeColor="text1"/>
          <w:kern w:val="1"/>
        </w:rPr>
        <w:t>元，占</w:t>
      </w:r>
      <w:r>
        <w:rPr>
          <w:rFonts w:hint="eastAsia"/>
          <w:color w:val="000000" w:themeColor="text1"/>
          <w:kern w:val="1"/>
        </w:rPr>
        <w:t>0.94</w:t>
      </w:r>
      <w:r>
        <w:rPr>
          <w:color w:val="000000" w:themeColor="text1"/>
          <w:kern w:val="1"/>
        </w:rPr>
        <w:t>%。具体规划项目见附表</w:t>
      </w:r>
      <w:r>
        <w:rPr>
          <w:rFonts w:hint="eastAsia"/>
          <w:color w:val="000000" w:themeColor="text1"/>
          <w:kern w:val="1"/>
        </w:rPr>
        <w:t>。</w:t>
      </w:r>
    </w:p>
    <w:p>
      <w:pPr>
        <w:ind w:firstLine="0" w:firstLineChars="0"/>
        <w:jc w:val="center"/>
        <w:rPr>
          <w:b/>
          <w:color w:val="000000" w:themeColor="text1"/>
        </w:rPr>
      </w:pPr>
      <w:r>
        <w:rPr>
          <w:b/>
          <w:color w:val="000000" w:themeColor="text1"/>
        </w:rPr>
        <w:t>表</w:t>
      </w:r>
      <w:r>
        <w:rPr>
          <w:rFonts w:hint="eastAsia"/>
          <w:b/>
          <w:color w:val="000000" w:themeColor="text1"/>
        </w:rPr>
        <w:t>7.1 黟县“十四五”水利发展规划投资表</w:t>
      </w:r>
    </w:p>
    <w:tbl>
      <w:tblPr>
        <w:tblStyle w:val="17"/>
        <w:tblW w:w="7669" w:type="dxa"/>
        <w:jc w:val="center"/>
        <w:tblLayout w:type="fixed"/>
        <w:tblCellMar>
          <w:top w:w="0" w:type="dxa"/>
          <w:left w:w="108" w:type="dxa"/>
          <w:bottom w:w="0" w:type="dxa"/>
          <w:right w:w="108" w:type="dxa"/>
        </w:tblCellMar>
      </w:tblPr>
      <w:tblGrid>
        <w:gridCol w:w="1984"/>
        <w:gridCol w:w="2161"/>
        <w:gridCol w:w="1762"/>
        <w:gridCol w:w="1762"/>
      </w:tblGrid>
      <w:tr>
        <w:tblPrEx>
          <w:tblCellMar>
            <w:top w:w="0" w:type="dxa"/>
            <w:left w:w="108" w:type="dxa"/>
            <w:bottom w:w="0" w:type="dxa"/>
            <w:right w:w="108" w:type="dxa"/>
          </w:tblCellMar>
        </w:tblPrEx>
        <w:trPr>
          <w:trHeight w:val="270"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b/>
                <w:color w:val="000000" w:themeColor="text1"/>
                <w:kern w:val="0"/>
                <w:sz w:val="24"/>
                <w:szCs w:val="24"/>
              </w:rPr>
            </w:pPr>
            <w:r>
              <w:rPr>
                <w:rFonts w:hint="eastAsia" w:ascii="仿宋" w:hAnsi="仿宋" w:cs="宋体"/>
                <w:b/>
                <w:color w:val="000000" w:themeColor="text1"/>
                <w:kern w:val="0"/>
                <w:sz w:val="24"/>
                <w:szCs w:val="24"/>
              </w:rPr>
              <w:t>序号</w:t>
            </w:r>
          </w:p>
        </w:tc>
        <w:tc>
          <w:tcPr>
            <w:tcW w:w="21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b/>
                <w:color w:val="000000" w:themeColor="text1"/>
                <w:kern w:val="0"/>
                <w:sz w:val="24"/>
                <w:szCs w:val="24"/>
              </w:rPr>
            </w:pPr>
            <w:r>
              <w:rPr>
                <w:rFonts w:hint="eastAsia" w:ascii="仿宋" w:hAnsi="仿宋" w:cs="宋体"/>
                <w:b/>
                <w:color w:val="000000" w:themeColor="text1"/>
                <w:kern w:val="0"/>
                <w:sz w:val="24"/>
                <w:szCs w:val="24"/>
              </w:rPr>
              <w:t>项目</w:t>
            </w:r>
          </w:p>
        </w:tc>
        <w:tc>
          <w:tcPr>
            <w:tcW w:w="176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b/>
                <w:color w:val="000000" w:themeColor="text1"/>
                <w:kern w:val="0"/>
                <w:sz w:val="24"/>
                <w:szCs w:val="24"/>
              </w:rPr>
            </w:pPr>
            <w:r>
              <w:rPr>
                <w:rFonts w:hint="eastAsia" w:ascii="仿宋" w:hAnsi="仿宋" w:cs="宋体"/>
                <w:b/>
                <w:color w:val="000000" w:themeColor="text1"/>
                <w:kern w:val="0"/>
                <w:sz w:val="24"/>
                <w:szCs w:val="24"/>
              </w:rPr>
              <w:t>投资（万元）</w:t>
            </w:r>
          </w:p>
        </w:tc>
        <w:tc>
          <w:tcPr>
            <w:tcW w:w="1762" w:type="dxa"/>
            <w:tcBorders>
              <w:top w:val="single" w:color="auto" w:sz="4" w:space="0"/>
              <w:left w:val="nil"/>
              <w:bottom w:val="single" w:color="auto" w:sz="4" w:space="0"/>
              <w:right w:val="single" w:color="auto" w:sz="4" w:space="0"/>
            </w:tcBorders>
          </w:tcPr>
          <w:p>
            <w:pPr>
              <w:widowControl/>
              <w:spacing w:line="240" w:lineRule="auto"/>
              <w:ind w:firstLine="0" w:firstLineChars="0"/>
              <w:jc w:val="center"/>
              <w:rPr>
                <w:rFonts w:ascii="仿宋" w:hAnsi="仿宋" w:cs="宋体"/>
                <w:b/>
                <w:color w:val="000000" w:themeColor="text1"/>
                <w:kern w:val="0"/>
                <w:sz w:val="24"/>
                <w:szCs w:val="24"/>
              </w:rPr>
            </w:pPr>
            <w:r>
              <w:rPr>
                <w:rFonts w:hint="eastAsia" w:ascii="仿宋" w:hAnsi="仿宋" w:cs="宋体"/>
                <w:b/>
                <w:color w:val="000000" w:themeColor="text1"/>
                <w:kern w:val="0"/>
                <w:sz w:val="24"/>
                <w:szCs w:val="24"/>
              </w:rPr>
              <w:t>比例（%）</w:t>
            </w:r>
          </w:p>
        </w:tc>
      </w:tr>
      <w:tr>
        <w:tblPrEx>
          <w:tblCellMar>
            <w:top w:w="0" w:type="dxa"/>
            <w:left w:w="108" w:type="dxa"/>
            <w:bottom w:w="0" w:type="dxa"/>
            <w:right w:w="108" w:type="dxa"/>
          </w:tblCellMar>
        </w:tblPrEx>
        <w:trPr>
          <w:trHeight w:val="609" w:hRule="atLeast"/>
          <w:jc w:val="center"/>
        </w:trPr>
        <w:tc>
          <w:tcPr>
            <w:tcW w:w="198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（一）</w:t>
            </w:r>
          </w:p>
        </w:tc>
        <w:tc>
          <w:tcPr>
            <w:tcW w:w="216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防洪提升</w:t>
            </w:r>
          </w:p>
        </w:tc>
        <w:tc>
          <w:tcPr>
            <w:tcW w:w="176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70240</w:t>
            </w:r>
          </w:p>
        </w:tc>
        <w:tc>
          <w:tcPr>
            <w:tcW w:w="1762"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29.63</w:t>
            </w:r>
          </w:p>
        </w:tc>
      </w:tr>
      <w:tr>
        <w:tblPrEx>
          <w:tblCellMar>
            <w:top w:w="0" w:type="dxa"/>
            <w:left w:w="108" w:type="dxa"/>
            <w:bottom w:w="0" w:type="dxa"/>
            <w:right w:w="108" w:type="dxa"/>
          </w:tblCellMar>
        </w:tblPrEx>
        <w:trPr>
          <w:trHeight w:val="533" w:hRule="atLeast"/>
          <w:jc w:val="center"/>
        </w:trPr>
        <w:tc>
          <w:tcPr>
            <w:tcW w:w="198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（二）</w:t>
            </w:r>
          </w:p>
        </w:tc>
        <w:tc>
          <w:tcPr>
            <w:tcW w:w="216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水资源配置</w:t>
            </w:r>
          </w:p>
        </w:tc>
        <w:tc>
          <w:tcPr>
            <w:tcW w:w="176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68208</w:t>
            </w:r>
          </w:p>
        </w:tc>
        <w:tc>
          <w:tcPr>
            <w:tcW w:w="1762"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28.77</w:t>
            </w:r>
          </w:p>
        </w:tc>
      </w:tr>
      <w:tr>
        <w:tblPrEx>
          <w:tblCellMar>
            <w:top w:w="0" w:type="dxa"/>
            <w:left w:w="108" w:type="dxa"/>
            <w:bottom w:w="0" w:type="dxa"/>
            <w:right w:w="108" w:type="dxa"/>
          </w:tblCellMar>
        </w:tblPrEx>
        <w:trPr>
          <w:trHeight w:val="270" w:hRule="atLeast"/>
          <w:jc w:val="center"/>
        </w:trPr>
        <w:tc>
          <w:tcPr>
            <w:tcW w:w="198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（三）</w:t>
            </w:r>
          </w:p>
        </w:tc>
        <w:tc>
          <w:tcPr>
            <w:tcW w:w="216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水生态环境</w:t>
            </w:r>
          </w:p>
        </w:tc>
        <w:tc>
          <w:tcPr>
            <w:tcW w:w="176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55485</w:t>
            </w:r>
          </w:p>
        </w:tc>
        <w:tc>
          <w:tcPr>
            <w:tcW w:w="1762"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23.41</w:t>
            </w:r>
          </w:p>
        </w:tc>
      </w:tr>
      <w:tr>
        <w:tblPrEx>
          <w:tblCellMar>
            <w:top w:w="0" w:type="dxa"/>
            <w:left w:w="108" w:type="dxa"/>
            <w:bottom w:w="0" w:type="dxa"/>
            <w:right w:w="108" w:type="dxa"/>
          </w:tblCellMar>
        </w:tblPrEx>
        <w:trPr>
          <w:trHeight w:val="270" w:hRule="atLeast"/>
          <w:jc w:val="center"/>
        </w:trPr>
        <w:tc>
          <w:tcPr>
            <w:tcW w:w="198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（四）</w:t>
            </w:r>
          </w:p>
        </w:tc>
        <w:tc>
          <w:tcPr>
            <w:tcW w:w="216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水文化宣传保护</w:t>
            </w:r>
          </w:p>
        </w:tc>
        <w:tc>
          <w:tcPr>
            <w:tcW w:w="176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40900</w:t>
            </w:r>
          </w:p>
        </w:tc>
        <w:tc>
          <w:tcPr>
            <w:tcW w:w="1762"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17.25</w:t>
            </w:r>
          </w:p>
        </w:tc>
      </w:tr>
      <w:tr>
        <w:tblPrEx>
          <w:tblCellMar>
            <w:top w:w="0" w:type="dxa"/>
            <w:left w:w="108" w:type="dxa"/>
            <w:bottom w:w="0" w:type="dxa"/>
            <w:right w:w="108" w:type="dxa"/>
          </w:tblCellMar>
        </w:tblPrEx>
        <w:trPr>
          <w:trHeight w:val="540" w:hRule="atLeast"/>
          <w:jc w:val="center"/>
        </w:trPr>
        <w:tc>
          <w:tcPr>
            <w:tcW w:w="198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（五）</w:t>
            </w:r>
          </w:p>
        </w:tc>
        <w:tc>
          <w:tcPr>
            <w:tcW w:w="216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水利信息化</w:t>
            </w:r>
          </w:p>
        </w:tc>
        <w:tc>
          <w:tcPr>
            <w:tcW w:w="176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2220</w:t>
            </w:r>
          </w:p>
        </w:tc>
        <w:tc>
          <w:tcPr>
            <w:tcW w:w="1762"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0.94</w:t>
            </w:r>
          </w:p>
        </w:tc>
      </w:tr>
      <w:tr>
        <w:tblPrEx>
          <w:tblCellMar>
            <w:top w:w="0" w:type="dxa"/>
            <w:left w:w="108" w:type="dxa"/>
            <w:bottom w:w="0" w:type="dxa"/>
            <w:right w:w="108" w:type="dxa"/>
          </w:tblCellMar>
        </w:tblPrEx>
        <w:trPr>
          <w:trHeight w:val="270" w:hRule="atLeast"/>
          <w:jc w:val="center"/>
        </w:trPr>
        <w:tc>
          <w:tcPr>
            <w:tcW w:w="198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合计</w:t>
            </w:r>
          </w:p>
        </w:tc>
        <w:tc>
          <w:tcPr>
            <w:tcW w:w="216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　</w:t>
            </w:r>
          </w:p>
        </w:tc>
        <w:tc>
          <w:tcPr>
            <w:tcW w:w="176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237053</w:t>
            </w:r>
          </w:p>
        </w:tc>
        <w:tc>
          <w:tcPr>
            <w:tcW w:w="1762"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100.00</w:t>
            </w:r>
          </w:p>
        </w:tc>
      </w:tr>
    </w:tbl>
    <w:p>
      <w:pPr>
        <w:pStyle w:val="4"/>
        <w:rPr>
          <w:color w:val="000000" w:themeColor="text1"/>
        </w:rPr>
      </w:pPr>
      <w:bookmarkStart w:id="131" w:name="_Toc59034000"/>
      <w:r>
        <w:rPr>
          <w:color w:val="000000" w:themeColor="text1"/>
        </w:rPr>
        <w:t>投资筹措方案</w:t>
      </w:r>
      <w:bookmarkEnd w:id="131"/>
    </w:p>
    <w:p>
      <w:pPr>
        <w:ind w:firstLine="560"/>
        <w:rPr>
          <w:color w:val="000000" w:themeColor="text1"/>
          <w:kern w:val="1"/>
        </w:rPr>
      </w:pPr>
      <w:r>
        <w:rPr>
          <w:color w:val="000000" w:themeColor="text1"/>
          <w:kern w:val="1"/>
        </w:rPr>
        <w:t>按照</w:t>
      </w:r>
      <w:r>
        <w:rPr>
          <w:rFonts w:hint="eastAsia"/>
          <w:color w:val="000000" w:themeColor="text1"/>
          <w:kern w:val="1"/>
        </w:rPr>
        <w:t>黟县</w:t>
      </w:r>
      <w:r>
        <w:rPr>
          <w:color w:val="000000" w:themeColor="text1"/>
          <w:kern w:val="1"/>
        </w:rPr>
        <w:t>当前投资的重点方向、领域和稳增长、调结构、促投资的相关政策，《规划》针对不同类型工程投资方式，采用分级负责、分类筹措的投入机制，统筹利用既有资金渠道，通过政府主导、市场推动、多元投入、社会参与，积极争取资金投入，保障</w:t>
      </w:r>
      <w:r>
        <w:rPr>
          <w:rFonts w:hint="eastAsia"/>
          <w:color w:val="000000" w:themeColor="text1"/>
          <w:kern w:val="1"/>
        </w:rPr>
        <w:t>黟县</w:t>
      </w:r>
      <w:r>
        <w:rPr>
          <w:color w:val="000000" w:themeColor="text1"/>
          <w:kern w:val="1"/>
        </w:rPr>
        <w:t>“十四五”规划水利项目建设实施。</w:t>
      </w:r>
    </w:p>
    <w:p>
      <w:pPr>
        <w:ind w:firstLine="560"/>
        <w:rPr>
          <w:color w:val="000000" w:themeColor="text1"/>
          <w:kern w:val="1"/>
        </w:rPr>
      </w:pPr>
      <w:r>
        <w:rPr>
          <w:color w:val="000000" w:themeColor="text1"/>
          <w:kern w:val="1"/>
        </w:rPr>
        <w:t>一是对于防洪提升、水资源配置、水生态修复与治理、水利信息化建设等工程，按照责、权、利相统一的原则，进一步明确县</w:t>
      </w:r>
      <w:r>
        <w:rPr>
          <w:rFonts w:hint="eastAsia"/>
          <w:color w:val="000000" w:themeColor="text1"/>
          <w:kern w:val="1"/>
        </w:rPr>
        <w:t>、乡</w:t>
      </w:r>
      <w:r>
        <w:rPr>
          <w:color w:val="000000" w:themeColor="text1"/>
          <w:kern w:val="1"/>
        </w:rPr>
        <w:t>事权，明确政府与市场投资分摊比例，争取省级、市</w:t>
      </w:r>
      <w:r>
        <w:rPr>
          <w:rFonts w:hint="eastAsia"/>
          <w:color w:val="000000" w:themeColor="text1"/>
          <w:kern w:val="1"/>
        </w:rPr>
        <w:t>级</w:t>
      </w:r>
      <w:r>
        <w:rPr>
          <w:color w:val="000000" w:themeColor="text1"/>
          <w:kern w:val="1"/>
        </w:rPr>
        <w:t>财政支持，整合涉水资金，鼓励和引导社会资金投入水利建设，多渠道争取各类资金投入。</w:t>
      </w:r>
    </w:p>
    <w:p>
      <w:pPr>
        <w:ind w:firstLine="560"/>
        <w:rPr>
          <w:color w:val="000000" w:themeColor="text1"/>
          <w:kern w:val="1"/>
        </w:rPr>
      </w:pPr>
      <w:r>
        <w:rPr>
          <w:color w:val="000000" w:themeColor="text1"/>
          <w:kern w:val="1"/>
        </w:rPr>
        <w:t>二是对于水污染防治、水环境治理等工程，按照部门职能分工，多渠道增加投入。在积极争取</w:t>
      </w:r>
      <w:r>
        <w:rPr>
          <w:rFonts w:hint="eastAsia"/>
          <w:color w:val="000000" w:themeColor="text1"/>
          <w:kern w:val="1"/>
        </w:rPr>
        <w:t>上级</w:t>
      </w:r>
      <w:r>
        <w:rPr>
          <w:color w:val="000000" w:themeColor="text1"/>
          <w:kern w:val="1"/>
        </w:rPr>
        <w:t>资金投入的同时，充分发挥好</w:t>
      </w:r>
      <w:r>
        <w:rPr>
          <w:rFonts w:hint="eastAsia"/>
          <w:color w:val="000000" w:themeColor="text1"/>
          <w:kern w:val="1"/>
        </w:rPr>
        <w:t>县</w:t>
      </w:r>
      <w:r>
        <w:rPr>
          <w:color w:val="000000" w:themeColor="text1"/>
          <w:kern w:val="1"/>
        </w:rPr>
        <w:t>财政资金的引导作用，吸引社会资本，逐步完善</w:t>
      </w:r>
      <w:r>
        <w:rPr>
          <w:rFonts w:hint="eastAsia"/>
          <w:color w:val="000000" w:themeColor="text1"/>
          <w:kern w:val="1"/>
        </w:rPr>
        <w:t>政府</w:t>
      </w:r>
      <w:r>
        <w:rPr>
          <w:color w:val="000000" w:themeColor="text1"/>
          <w:kern w:val="1"/>
        </w:rPr>
        <w:t>与社会分项目负责的共同投入机制，形成政府与市场共同发力的良性投入模式。</w:t>
      </w:r>
    </w:p>
    <w:p>
      <w:pPr>
        <w:ind w:firstLine="560"/>
        <w:rPr>
          <w:color w:val="000000" w:themeColor="text1"/>
          <w:kern w:val="1"/>
        </w:rPr>
      </w:pPr>
      <w:r>
        <w:rPr>
          <w:color w:val="000000" w:themeColor="text1"/>
          <w:kern w:val="1"/>
        </w:rPr>
        <w:t>三是对于水文化工程等项目，政府要营造良好的投资环境，积极探索政府和社会资本合作可能，拓宽资金来源，充分运用市场化、公司化融资模式，引进社会资本和联合体融资建设及运营，积极探索产业资金、信贷、绿色债券等多种融资模式，为</w:t>
      </w:r>
      <w:r>
        <w:rPr>
          <w:rFonts w:hint="eastAsia"/>
          <w:color w:val="000000" w:themeColor="text1"/>
        </w:rPr>
        <w:t>黟县高颜值现代国际乡村旅游综合示范区</w:t>
      </w:r>
      <w:r>
        <w:rPr>
          <w:color w:val="000000" w:themeColor="text1"/>
          <w:kern w:val="1"/>
        </w:rPr>
        <w:t>建设提供政策性金融支持。</w:t>
      </w:r>
    </w:p>
    <w:p>
      <w:pPr>
        <w:ind w:firstLine="560"/>
        <w:rPr>
          <w:color w:val="000000" w:themeColor="text1"/>
          <w:kern w:val="1"/>
        </w:rPr>
      </w:pPr>
      <w:r>
        <w:rPr>
          <w:color w:val="000000" w:themeColor="text1"/>
          <w:kern w:val="1"/>
        </w:rPr>
        <w:t>总之，“十四五”水安全保障规划项目普遍具有战略性、公益性和基础性特点，需针对各类项目特点进行细化研究，分类分项落实资金渠道。在市场化运作的准允条件下，依法依规建立多元化的水利融资体制，实施以重大水利工程为支撑的水利基础设施建设等项目投融资、建设、运营、管护等工作，综合运用经济和法律手段，强化风险防控，完善配套制度，不断优化发展环境，全面构建政府规划引领、项目分类引导、资金精准整合、效益风险共担的资金可持续投入模式，为“十四五”水安全保障规划项目落地提供有力支撑。</w:t>
      </w:r>
    </w:p>
    <w:p>
      <w:pPr>
        <w:pStyle w:val="4"/>
        <w:rPr>
          <w:color w:val="000000" w:themeColor="text1"/>
        </w:rPr>
      </w:pPr>
      <w:bookmarkStart w:id="132" w:name="_Toc59034001"/>
      <w:r>
        <w:rPr>
          <w:rFonts w:hint="eastAsia"/>
          <w:color w:val="000000" w:themeColor="text1"/>
        </w:rPr>
        <w:t>效果分析</w:t>
      </w:r>
      <w:bookmarkEnd w:id="132"/>
    </w:p>
    <w:p>
      <w:pPr>
        <w:ind w:firstLine="560"/>
        <w:rPr>
          <w:color w:val="000000" w:themeColor="text1"/>
          <w:kern w:val="1"/>
        </w:rPr>
      </w:pPr>
      <w:r>
        <w:rPr>
          <w:color w:val="000000" w:themeColor="text1"/>
          <w:kern w:val="1"/>
        </w:rPr>
        <w:t>规划项目涵盖了防洪减灾、供水保障、水生态环境及水利信息化，项目的实施对于全面提高防洪减灾能力，供水保障能力，改善水生态环境和提高水利信息化水平意义重要重大。工程投资效益明显：</w:t>
      </w:r>
    </w:p>
    <w:p>
      <w:pPr>
        <w:ind w:firstLine="560"/>
        <w:rPr>
          <w:color w:val="000000" w:themeColor="text1"/>
          <w:kern w:val="1"/>
        </w:rPr>
      </w:pPr>
      <w:r>
        <w:rPr>
          <w:color w:val="000000" w:themeColor="text1"/>
          <w:kern w:val="1"/>
        </w:rPr>
        <w:t>（1）社会效益</w:t>
      </w:r>
    </w:p>
    <w:p>
      <w:pPr>
        <w:ind w:firstLine="560"/>
        <w:rPr>
          <w:color w:val="000000" w:themeColor="text1"/>
          <w:kern w:val="1"/>
        </w:rPr>
      </w:pPr>
      <w:r>
        <w:rPr>
          <w:color w:val="000000" w:themeColor="text1"/>
          <w:kern w:val="1"/>
        </w:rPr>
        <w:t>规划项目实施后，防灾减灾能力将大大加强，有助于减少洪灾损失；水资源配置体系日趋完善，水资源供水保证率和利用率显著提高，有利于社会稳定和经济发展；水环境改善及水生态文明建设将极大的改善</w:t>
      </w:r>
      <w:r>
        <w:rPr>
          <w:rFonts w:hint="eastAsia"/>
          <w:color w:val="000000" w:themeColor="text1"/>
          <w:kern w:val="1"/>
        </w:rPr>
        <w:t>县城</w:t>
      </w:r>
      <w:r>
        <w:rPr>
          <w:color w:val="000000" w:themeColor="text1"/>
          <w:kern w:val="1"/>
        </w:rPr>
        <w:t>面貌，提升形象，增加</w:t>
      </w:r>
      <w:r>
        <w:rPr>
          <w:rFonts w:hint="eastAsia"/>
          <w:color w:val="000000" w:themeColor="text1"/>
          <w:kern w:val="1"/>
        </w:rPr>
        <w:t>县城</w:t>
      </w:r>
      <w:r>
        <w:rPr>
          <w:color w:val="000000" w:themeColor="text1"/>
          <w:kern w:val="1"/>
        </w:rPr>
        <w:t>发展的吸引力和号召力，提高</w:t>
      </w:r>
      <w:r>
        <w:rPr>
          <w:rFonts w:hint="eastAsia"/>
          <w:color w:val="000000" w:themeColor="text1"/>
          <w:kern w:val="1"/>
        </w:rPr>
        <w:t>县城</w:t>
      </w:r>
      <w:r>
        <w:rPr>
          <w:color w:val="000000" w:themeColor="text1"/>
          <w:kern w:val="1"/>
        </w:rPr>
        <w:t>竞争力，为</w:t>
      </w:r>
      <w:r>
        <w:rPr>
          <w:rFonts w:hint="eastAsia"/>
          <w:color w:val="000000" w:themeColor="text1"/>
          <w:kern w:val="1"/>
        </w:rPr>
        <w:t>县城</w:t>
      </w:r>
      <w:r>
        <w:rPr>
          <w:color w:val="000000" w:themeColor="text1"/>
          <w:kern w:val="1"/>
        </w:rPr>
        <w:t>发展注入新活力，促进全</w:t>
      </w:r>
      <w:r>
        <w:rPr>
          <w:rFonts w:hint="eastAsia"/>
          <w:color w:val="000000" w:themeColor="text1"/>
          <w:kern w:val="1"/>
        </w:rPr>
        <w:t>县</w:t>
      </w:r>
      <w:r>
        <w:rPr>
          <w:color w:val="000000" w:themeColor="text1"/>
          <w:kern w:val="1"/>
        </w:rPr>
        <w:t>经济社会健康持续发展。</w:t>
      </w:r>
    </w:p>
    <w:p>
      <w:pPr>
        <w:ind w:firstLine="560"/>
        <w:rPr>
          <w:color w:val="000000" w:themeColor="text1"/>
          <w:kern w:val="1"/>
        </w:rPr>
      </w:pPr>
      <w:r>
        <w:rPr>
          <w:color w:val="000000" w:themeColor="text1"/>
          <w:kern w:val="1"/>
        </w:rPr>
        <w:t>（2）经济效益</w:t>
      </w:r>
    </w:p>
    <w:p>
      <w:pPr>
        <w:ind w:firstLine="560"/>
        <w:rPr>
          <w:color w:val="000000" w:themeColor="text1"/>
          <w:kern w:val="1"/>
        </w:rPr>
      </w:pPr>
      <w:r>
        <w:rPr>
          <w:color w:val="000000" w:themeColor="text1"/>
          <w:kern w:val="1"/>
        </w:rPr>
        <w:t>随着防洪减灾能力的提高和供水保障能力的增加，为</w:t>
      </w:r>
      <w:r>
        <w:rPr>
          <w:rFonts w:hint="eastAsia"/>
          <w:color w:val="000000" w:themeColor="text1"/>
          <w:kern w:val="1"/>
        </w:rPr>
        <w:t>县城</w:t>
      </w:r>
      <w:r>
        <w:rPr>
          <w:color w:val="000000" w:themeColor="text1"/>
          <w:kern w:val="1"/>
        </w:rPr>
        <w:t>发展提供了保障，提升了</w:t>
      </w:r>
      <w:r>
        <w:rPr>
          <w:rFonts w:hint="eastAsia"/>
          <w:color w:val="000000" w:themeColor="text1"/>
          <w:kern w:val="1"/>
        </w:rPr>
        <w:t>县城</w:t>
      </w:r>
      <w:r>
        <w:rPr>
          <w:color w:val="000000" w:themeColor="text1"/>
          <w:kern w:val="1"/>
        </w:rPr>
        <w:t>招商引资竞争力，提高</w:t>
      </w:r>
      <w:r>
        <w:rPr>
          <w:rFonts w:hint="eastAsia"/>
          <w:color w:val="000000" w:themeColor="text1"/>
          <w:kern w:val="1"/>
        </w:rPr>
        <w:t>县城</w:t>
      </w:r>
      <w:r>
        <w:rPr>
          <w:color w:val="000000" w:themeColor="text1"/>
          <w:kern w:val="1"/>
        </w:rPr>
        <w:t>竞争力；中型灌区续建配套与节水改造工程的实施，为农业增产丰收创造条件，对于增加农民收入，改善农村经济发展状况效果明显。</w:t>
      </w:r>
    </w:p>
    <w:p>
      <w:pPr>
        <w:ind w:firstLine="560"/>
        <w:rPr>
          <w:color w:val="000000" w:themeColor="text1"/>
          <w:kern w:val="1"/>
        </w:rPr>
      </w:pPr>
      <w:r>
        <w:rPr>
          <w:color w:val="000000" w:themeColor="text1"/>
          <w:kern w:val="1"/>
        </w:rPr>
        <w:t>（3）生态效益</w:t>
      </w:r>
    </w:p>
    <w:p>
      <w:pPr>
        <w:ind w:firstLine="560"/>
        <w:rPr>
          <w:rFonts w:eastAsia="仿宋_GB2312"/>
          <w:color w:val="000000" w:themeColor="text1"/>
          <w:kern w:val="1"/>
        </w:rPr>
      </w:pPr>
      <w:r>
        <w:rPr>
          <w:color w:val="000000" w:themeColor="text1"/>
          <w:kern w:val="1"/>
        </w:rPr>
        <w:t>农村水系综合整治，主要断面生态流量保障，可改善河道生态环境用水状况，有利于维护河流健康生命。水土保持工作的加强，有利于水土流失防治，增加植被覆盖率，巩固生态建设成就。</w:t>
      </w:r>
    </w:p>
    <w:p>
      <w:pPr>
        <w:ind w:firstLine="560"/>
        <w:rPr>
          <w:color w:val="000000" w:themeColor="text1"/>
        </w:rPr>
        <w:sectPr>
          <w:pgSz w:w="11906" w:h="16838"/>
          <w:pgMar w:top="1440" w:right="1800" w:bottom="1440" w:left="1800" w:header="851" w:footer="992" w:gutter="0"/>
          <w:cols w:space="425" w:num="1"/>
          <w:docGrid w:type="lines" w:linePitch="312" w:charSpace="0"/>
        </w:sectPr>
      </w:pPr>
    </w:p>
    <w:p>
      <w:pPr>
        <w:pStyle w:val="3"/>
        <w:rPr>
          <w:color w:val="000000" w:themeColor="text1"/>
        </w:rPr>
      </w:pPr>
      <w:bookmarkStart w:id="133" w:name="_Toc59034002"/>
      <w:r>
        <w:rPr>
          <w:rFonts w:hint="eastAsia"/>
          <w:color w:val="000000" w:themeColor="text1"/>
        </w:rPr>
        <w:t>保障</w:t>
      </w:r>
      <w:r>
        <w:rPr>
          <w:color w:val="000000" w:themeColor="text1"/>
        </w:rPr>
        <w:t>措施</w:t>
      </w:r>
      <w:bookmarkEnd w:id="133"/>
    </w:p>
    <w:p>
      <w:pPr>
        <w:pStyle w:val="26"/>
        <w:numPr>
          <w:ilvl w:val="0"/>
          <w:numId w:val="6"/>
        </w:numPr>
        <w:ind w:firstLineChars="0"/>
        <w:rPr>
          <w:b/>
          <w:color w:val="000000" w:themeColor="text1"/>
        </w:rPr>
      </w:pPr>
      <w:r>
        <w:rPr>
          <w:rFonts w:hint="eastAsia"/>
          <w:b/>
          <w:color w:val="000000" w:themeColor="text1"/>
        </w:rPr>
        <w:t>加强组织领导</w:t>
      </w:r>
    </w:p>
    <w:p>
      <w:pPr>
        <w:ind w:firstLine="560"/>
        <w:rPr>
          <w:color w:val="000000" w:themeColor="text1"/>
          <w:kern w:val="1"/>
        </w:rPr>
      </w:pPr>
      <w:r>
        <w:rPr>
          <w:color w:val="000000" w:themeColor="text1"/>
          <w:kern w:val="1"/>
        </w:rPr>
        <w:t>强化</w:t>
      </w:r>
      <w:r>
        <w:rPr>
          <w:rFonts w:hint="eastAsia"/>
          <w:color w:val="000000" w:themeColor="text1"/>
          <w:kern w:val="1"/>
        </w:rPr>
        <w:t>各</w:t>
      </w:r>
      <w:r>
        <w:rPr>
          <w:color w:val="000000" w:themeColor="text1"/>
          <w:kern w:val="1"/>
        </w:rPr>
        <w:t>乡镇政府的水安全保障工作责任，加强总体设计和组织领导，统筹协调部署各项任务。水行政主管部门发挥牵头作用，主动与其他部门加强沟通协调；财政、自然资源与规划、生态环境等部门要切实增强责任意识，认真履行职责，协调联动、齐抓共管，形成水安全保障工作合力。</w:t>
      </w:r>
    </w:p>
    <w:p>
      <w:pPr>
        <w:pStyle w:val="26"/>
        <w:numPr>
          <w:ilvl w:val="0"/>
          <w:numId w:val="6"/>
        </w:numPr>
        <w:ind w:firstLineChars="0"/>
        <w:rPr>
          <w:b/>
          <w:color w:val="000000" w:themeColor="text1"/>
        </w:rPr>
      </w:pPr>
      <w:r>
        <w:rPr>
          <w:rFonts w:hint="eastAsia"/>
          <w:b/>
          <w:color w:val="000000" w:themeColor="text1"/>
        </w:rPr>
        <w:t>深化前期工作</w:t>
      </w:r>
    </w:p>
    <w:p>
      <w:pPr>
        <w:ind w:firstLine="560"/>
        <w:rPr>
          <w:color w:val="000000" w:themeColor="text1"/>
          <w:kern w:val="1"/>
        </w:rPr>
      </w:pPr>
      <w:r>
        <w:rPr>
          <w:color w:val="000000" w:themeColor="text1"/>
          <w:kern w:val="1"/>
        </w:rPr>
        <w:t>压茬推进各项目前期工作，深入做好规划方案比选论证，抓好项目环评、用地预审、规划选址等要件办理，协调解决征地中的重大问题，加强项目前期工作进展跟踪管理，积极落实建设条件，推动多开早建。建立项目前期工作责任制，严格执行工程建设有关强制性标准和规程规范，确保项目前期工作质量和深度。继续推进“放管服”改革，加快项目审批核准进度，强化监管，提高效率。</w:t>
      </w:r>
    </w:p>
    <w:p>
      <w:pPr>
        <w:pStyle w:val="26"/>
        <w:numPr>
          <w:ilvl w:val="0"/>
          <w:numId w:val="6"/>
        </w:numPr>
        <w:ind w:firstLineChars="0"/>
        <w:rPr>
          <w:rFonts w:cs="Times New Roman"/>
          <w:b/>
          <w:color w:val="000000" w:themeColor="text1"/>
          <w:szCs w:val="24"/>
        </w:rPr>
      </w:pPr>
      <w:r>
        <w:rPr>
          <w:rFonts w:hint="eastAsia" w:cs="Times New Roman"/>
          <w:b/>
          <w:color w:val="000000" w:themeColor="text1"/>
          <w:szCs w:val="24"/>
        </w:rPr>
        <w:t>加大投入力度</w:t>
      </w:r>
    </w:p>
    <w:p>
      <w:pPr>
        <w:ind w:firstLine="560"/>
        <w:rPr>
          <w:color w:val="000000" w:themeColor="text1"/>
          <w:kern w:val="1"/>
        </w:rPr>
      </w:pPr>
      <w:r>
        <w:rPr>
          <w:color w:val="000000" w:themeColor="text1"/>
          <w:kern w:val="1"/>
        </w:rPr>
        <w:t>按照省、市和县事权和支出责任划分要求，加大资金筹措力度，多渠道筹集地方配套资金，充分发挥</w:t>
      </w:r>
      <w:r>
        <w:rPr>
          <w:rFonts w:hint="eastAsia"/>
          <w:color w:val="000000" w:themeColor="text1"/>
          <w:kern w:val="1"/>
        </w:rPr>
        <w:t>本县</w:t>
      </w:r>
      <w:r>
        <w:rPr>
          <w:color w:val="000000" w:themeColor="text1"/>
          <w:kern w:val="1"/>
        </w:rPr>
        <w:t>财政对水利工程建设投资的主渠道引导作用，落实</w:t>
      </w:r>
      <w:r>
        <w:rPr>
          <w:rFonts w:hint="eastAsia"/>
          <w:color w:val="000000" w:themeColor="text1"/>
          <w:kern w:val="1"/>
        </w:rPr>
        <w:t>省市</w:t>
      </w:r>
      <w:r>
        <w:rPr>
          <w:color w:val="000000" w:themeColor="text1"/>
          <w:kern w:val="1"/>
        </w:rPr>
        <w:t>支持水利金融政策，充分发挥市场机制作用，鼓励社会资本参与水利建设，建立长期稳定的水利建设投入机制。优化水利建设投资结构，充实重大项目储备。</w:t>
      </w:r>
    </w:p>
    <w:p>
      <w:pPr>
        <w:ind w:firstLine="560" w:firstLineChars="0"/>
        <w:rPr>
          <w:rFonts w:cs="Times New Roman"/>
          <w:b/>
          <w:color w:val="000000" w:themeColor="text1"/>
          <w:szCs w:val="24"/>
        </w:rPr>
      </w:pPr>
      <w:r>
        <w:rPr>
          <w:rFonts w:hint="eastAsia" w:cs="Times New Roman"/>
          <w:b/>
          <w:color w:val="000000" w:themeColor="text1"/>
          <w:szCs w:val="24"/>
        </w:rPr>
        <w:t>（四）严格监测评估</w:t>
      </w:r>
    </w:p>
    <w:p>
      <w:pPr>
        <w:ind w:firstLine="560"/>
        <w:rPr>
          <w:color w:val="000000" w:themeColor="text1"/>
          <w:kern w:val="1"/>
        </w:rPr>
        <w:sectPr>
          <w:pgSz w:w="11906" w:h="16838"/>
          <w:pgMar w:top="1440" w:right="1800" w:bottom="1440" w:left="1800" w:header="851" w:footer="992" w:gutter="0"/>
          <w:cols w:space="425" w:num="1"/>
          <w:docGrid w:type="lines" w:linePitch="312" w:charSpace="0"/>
        </w:sectPr>
      </w:pPr>
      <w:r>
        <w:rPr>
          <w:color w:val="000000" w:themeColor="text1"/>
          <w:kern w:val="1"/>
        </w:rPr>
        <w:t>明确规划确定的重大工程、重大政策和重要任务的责任主体和进度要求，加强规划目标指标实施进展监测。建立规划实施督促检查机制，加强对规划目标指标完成情况的考核监督，将规划实施成效纳入地方有关部门绩效考核内容，考核结果作为有关领导干部选拔任用的重要依据。加强水安全动态跟踪，构建水安全评估指标体系，适时开展规划实施情况评估，分析实施效果及存在问题。</w:t>
      </w:r>
    </w:p>
    <w:p>
      <w:pPr>
        <w:pStyle w:val="3"/>
        <w:numPr>
          <w:ilvl w:val="0"/>
          <w:numId w:val="0"/>
        </w:numPr>
        <w:jc w:val="both"/>
        <w:rPr>
          <w:color w:val="000000" w:themeColor="text1"/>
          <w:kern w:val="0"/>
        </w:rPr>
      </w:pPr>
      <w:bookmarkStart w:id="134" w:name="_Toc59034003"/>
      <w:r>
        <w:rPr>
          <w:color w:val="000000" w:themeColor="text1"/>
          <w:kern w:val="0"/>
        </w:rPr>
        <w:t>附表</w:t>
      </w:r>
      <w:bookmarkEnd w:id="134"/>
    </w:p>
    <w:p>
      <w:pPr>
        <w:ind w:firstLine="0" w:firstLineChars="0"/>
        <w:jc w:val="center"/>
        <w:rPr>
          <w:b/>
          <w:color w:val="000000" w:themeColor="text1"/>
          <w:sz w:val="30"/>
          <w:szCs w:val="30"/>
        </w:rPr>
      </w:pPr>
      <w:r>
        <w:rPr>
          <w:rFonts w:hint="eastAsia"/>
          <w:b/>
          <w:color w:val="000000" w:themeColor="text1"/>
          <w:sz w:val="30"/>
          <w:szCs w:val="30"/>
        </w:rPr>
        <w:t>黟县“十四五”水利建设项目安排表</w:t>
      </w:r>
    </w:p>
    <w:tbl>
      <w:tblPr>
        <w:tblStyle w:val="17"/>
        <w:tblW w:w="16240" w:type="dxa"/>
        <w:jc w:val="center"/>
        <w:tblLayout w:type="fixed"/>
        <w:tblCellMar>
          <w:top w:w="0" w:type="dxa"/>
          <w:left w:w="108" w:type="dxa"/>
          <w:bottom w:w="0" w:type="dxa"/>
          <w:right w:w="108" w:type="dxa"/>
        </w:tblCellMar>
      </w:tblPr>
      <w:tblGrid>
        <w:gridCol w:w="820"/>
        <w:gridCol w:w="860"/>
        <w:gridCol w:w="1080"/>
        <w:gridCol w:w="4160"/>
        <w:gridCol w:w="1420"/>
        <w:gridCol w:w="6820"/>
        <w:gridCol w:w="1080"/>
      </w:tblGrid>
      <w:tr>
        <w:tblPrEx>
          <w:tblCellMar>
            <w:top w:w="0" w:type="dxa"/>
            <w:left w:w="108" w:type="dxa"/>
            <w:bottom w:w="0" w:type="dxa"/>
            <w:right w:w="108" w:type="dxa"/>
          </w:tblCellMar>
        </w:tblPrEx>
        <w:trPr>
          <w:trHeight w:val="870" w:hRule="atLeast"/>
          <w:tblHeader/>
          <w:jc w:val="center"/>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4"/>
                <w:szCs w:val="24"/>
              </w:rPr>
            </w:pPr>
            <w:r>
              <w:rPr>
                <w:rFonts w:hint="eastAsia" w:ascii="仿宋" w:hAnsi="仿宋" w:cs="宋体"/>
                <w:b/>
                <w:color w:val="000000" w:themeColor="text1"/>
                <w:kern w:val="0"/>
                <w:sz w:val="24"/>
                <w:szCs w:val="24"/>
              </w:rPr>
              <w:t>项目</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4"/>
                <w:szCs w:val="24"/>
              </w:rPr>
            </w:pPr>
            <w:r>
              <w:rPr>
                <w:rFonts w:hint="eastAsia" w:ascii="仿宋" w:hAnsi="仿宋" w:cs="宋体"/>
                <w:b/>
                <w:color w:val="000000" w:themeColor="text1"/>
                <w:kern w:val="0"/>
                <w:sz w:val="24"/>
                <w:szCs w:val="24"/>
              </w:rPr>
              <w:t>分类</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4"/>
                <w:szCs w:val="24"/>
              </w:rPr>
            </w:pPr>
            <w:r>
              <w:rPr>
                <w:rFonts w:hint="eastAsia" w:ascii="仿宋" w:hAnsi="仿宋" w:cs="宋体"/>
                <w:b/>
                <w:color w:val="000000" w:themeColor="text1"/>
                <w:kern w:val="0"/>
                <w:sz w:val="24"/>
                <w:szCs w:val="24"/>
              </w:rPr>
              <w:t>序号</w:t>
            </w:r>
          </w:p>
        </w:tc>
        <w:tc>
          <w:tcPr>
            <w:tcW w:w="41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4"/>
                <w:szCs w:val="24"/>
              </w:rPr>
            </w:pPr>
            <w:r>
              <w:rPr>
                <w:rFonts w:hint="eastAsia" w:ascii="仿宋" w:hAnsi="仿宋" w:cs="宋体"/>
                <w:b/>
                <w:color w:val="000000" w:themeColor="text1"/>
                <w:kern w:val="0"/>
                <w:sz w:val="24"/>
                <w:szCs w:val="24"/>
              </w:rPr>
              <w:t>项目名称</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4"/>
                <w:szCs w:val="24"/>
              </w:rPr>
            </w:pPr>
            <w:r>
              <w:rPr>
                <w:rFonts w:hint="eastAsia" w:ascii="仿宋" w:hAnsi="仿宋" w:cs="宋体"/>
                <w:b/>
                <w:color w:val="000000" w:themeColor="text1"/>
                <w:kern w:val="0"/>
                <w:sz w:val="24"/>
                <w:szCs w:val="24"/>
              </w:rPr>
              <w:t>投资概算（万元）</w:t>
            </w:r>
          </w:p>
        </w:tc>
        <w:tc>
          <w:tcPr>
            <w:tcW w:w="68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4"/>
                <w:szCs w:val="24"/>
              </w:rPr>
            </w:pPr>
            <w:r>
              <w:rPr>
                <w:rFonts w:hint="eastAsia" w:ascii="仿宋" w:hAnsi="仿宋" w:cs="宋体"/>
                <w:b/>
                <w:color w:val="000000" w:themeColor="text1"/>
                <w:kern w:val="0"/>
                <w:sz w:val="24"/>
                <w:szCs w:val="24"/>
              </w:rPr>
              <w:t>主要建设内容</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color w:val="000000" w:themeColor="text1"/>
                <w:kern w:val="0"/>
                <w:sz w:val="24"/>
                <w:szCs w:val="24"/>
              </w:rPr>
            </w:pPr>
            <w:r>
              <w:rPr>
                <w:rFonts w:hint="eastAsia" w:ascii="仿宋" w:hAnsi="仿宋" w:cs="宋体"/>
                <w:b/>
                <w:color w:val="000000" w:themeColor="text1"/>
                <w:kern w:val="0"/>
                <w:sz w:val="24"/>
                <w:szCs w:val="24"/>
              </w:rPr>
              <w:t>合计  （万元）</w:t>
            </w:r>
          </w:p>
        </w:tc>
      </w:tr>
      <w:tr>
        <w:tblPrEx>
          <w:tblCellMar>
            <w:top w:w="0" w:type="dxa"/>
            <w:left w:w="108" w:type="dxa"/>
            <w:bottom w:w="0" w:type="dxa"/>
            <w:right w:w="108" w:type="dxa"/>
          </w:tblCellMar>
        </w:tblPrEx>
        <w:trPr>
          <w:trHeight w:val="1399" w:hRule="atLeast"/>
          <w:jc w:val="center"/>
        </w:trPr>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防洪提升</w:t>
            </w: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中小河流治理</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横江霁水段防洪治理工程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3258</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1、综合治理河道长度4.6km。2、新建生态护岸6.9km；滨岸带治0.15km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；综合治理水源涵养及水土保持0.05km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。3、加固改造堰坝3座。</w:t>
            </w:r>
          </w:p>
        </w:tc>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34340</w:t>
            </w:r>
          </w:p>
        </w:tc>
      </w:tr>
      <w:tr>
        <w:tblPrEx>
          <w:tblCellMar>
            <w:top w:w="0" w:type="dxa"/>
            <w:left w:w="108" w:type="dxa"/>
            <w:bottom w:w="0" w:type="dxa"/>
            <w:right w:w="108" w:type="dxa"/>
          </w:tblCellMar>
        </w:tblPrEx>
        <w:trPr>
          <w:trHeight w:val="1399"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青弋江洪美段防洪治理工程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6625</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1、综合治理河道长度5.3km。2、新建生态护岸9.54km；滨岸带治0.12km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；综合治理水源涵养及水土保持0.1km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。3、加固改造堰坝6座。</w:t>
            </w: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1399"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3</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横江源川段防洪治理工程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3086</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1、综合治理河道长度4.2km。2、新建生态护岸5.46km；滨岸带治0.27km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；综合治理水源涵养及水土保持0.2km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。3、加固改造堰坝2座。</w:t>
            </w: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1399"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4</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青弋江宏潭段防洪治理工程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5125</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1、综合治理河道长度4.1km。2、新建生态护岸6.97km；滨岸带治0.16km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；综合治理水源涵养及水土保持0.18km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。3、加固改造堰坝4座。</w:t>
            </w: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1399"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5</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青弋江柯村段防洪治理工程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6375</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1、综合治理河道长度5.1km。2、新建生态护岸9.18km；滨岸带治0.12km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；综合治理水源涵养及水土保持0.15km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。3、加固改造堰坝3座。</w:t>
            </w: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1399"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6</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青弋江竹佘段防洪治理工程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5000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1、综合治理河道长度4.0km。2、新建生态护岸7.2km；滨岸带治0.2km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；综合治理水源涵养及水土保持0.23km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。3、加固改造堰坝2座。</w:t>
            </w: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1399"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7</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青弋江璇溪河防洪治理工程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2830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1、综合治理河道长度3.5km。2、新建生态护岸5.25km；滨岸带治0.06km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；综合治理水源涵养及水土保持0.11km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。3、加固改造堰坝3座。</w:t>
            </w: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1399"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8</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横江关麓段防洪治理工程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2041</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1、综合治理河道长度3.4km。2、新建生态护岸5.1km；滨岸带治0.12km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；综合治理水源涵养及水土保持0.14km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。3、加固改造堰坝2座。</w:t>
            </w: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1002"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城市排涝</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9</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黟县何家溪城市排洪建设工程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3000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清淤疏浚、护岸治理、滨岸带治理、湿地恢复、堰坝整治、新建沿河步道</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3000</w:t>
            </w:r>
          </w:p>
        </w:tc>
      </w:tr>
      <w:tr>
        <w:tblPrEx>
          <w:tblCellMar>
            <w:top w:w="0" w:type="dxa"/>
            <w:left w:w="108" w:type="dxa"/>
            <w:bottom w:w="0" w:type="dxa"/>
            <w:right w:w="108" w:type="dxa"/>
          </w:tblCellMar>
        </w:tblPrEx>
        <w:trPr>
          <w:trHeight w:val="799"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山洪沟防洪治理</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10</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东边河山洪沟防洪治理工程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2000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河道清淤疏浚，新建、重建护岸打造生态型护岸，恢复重建及加固堰坝</w:t>
            </w:r>
          </w:p>
        </w:tc>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30600</w:t>
            </w:r>
          </w:p>
        </w:tc>
      </w:tr>
      <w:tr>
        <w:tblPrEx>
          <w:tblCellMar>
            <w:top w:w="0" w:type="dxa"/>
            <w:left w:w="108" w:type="dxa"/>
            <w:bottom w:w="0" w:type="dxa"/>
            <w:right w:w="108" w:type="dxa"/>
          </w:tblCellMar>
        </w:tblPrEx>
        <w:trPr>
          <w:trHeight w:val="799"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11</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东亭河叶村段山洪沟防洪治理工程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1800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河道清淤疏浚，新建、重建护岸打造生态型护岸，恢复重建及加固堰坝</w:t>
            </w: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799"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12</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丰溪河山洪沟防洪治理工程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2500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河道清淤疏浚，新建、重建护岸打造生态型护岸，恢复重建及加固堰坝</w:t>
            </w: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799"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13</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吉阳河山洪沟防洪治理工程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2600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河道清淤疏浚，新建、重建护岸打造生态型护岸，恢复重建及加固堰坝</w:t>
            </w: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799"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14</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霁水河山洪沟防洪治理工程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2100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河道清淤疏浚，新建、重建护岸打造生态型护岸，恢复重建及加固堰坝</w:t>
            </w: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799"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15</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枧溪河山洪沟防洪治理工程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2200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河道清淤疏浚，新建、重建护岸打造生态型护岸，恢复重建及加固堰坝</w:t>
            </w: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799"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16</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考川河山洪沟防洪治理工程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1800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河道清淤疏浚，新建、重建护岸打造生态型护岸，恢复重建及加固堰坝</w:t>
            </w: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799"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17</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龙川河山洪沟防洪治理工程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1800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河道清淤疏浚，新建、重建护岸打造生态型护岸，恢复重建及加固堰坝</w:t>
            </w: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799"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18</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玛川河山洪沟防洪治理工程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2000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河道清淤疏浚，新建、重建护岸打造生态型护岸，恢复重建及加固堰坝</w:t>
            </w: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799"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19</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牛鼻坑河山洪沟防洪治理工程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3000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河道清淤疏浚，新建、重建护岸打造生态型护岸，恢复重建及加固堰坝</w:t>
            </w: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799"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20</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西边河山洪沟防洪治理工程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2500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河道清淤疏浚，新建、重建护岸打造生态型护岸，恢复重建及加固堰坝</w:t>
            </w: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799"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21</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武溪河山洪沟防洪治理工程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3000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河道清淤疏浚，新建、重建护岸打造生态型护岸，恢复重建及加固堰坝</w:t>
            </w: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799"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22</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璇溪河山洪沟防洪治理工程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2100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河道清淤疏浚，新建、重建护岸打造生态型护岸，恢复重建及加固堰坝</w:t>
            </w: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799"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23</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羊栈河山洪沟防洪治理工程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1200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河道清淤疏浚，新建、重建护岸打造生态型护岸，恢复重建及加固堰坝</w:t>
            </w: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799"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tcBorders>
              <w:top w:val="nil"/>
              <w:left w:val="nil"/>
              <w:bottom w:val="nil"/>
              <w:right w:val="single" w:color="auto" w:sz="4"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4"/>
                <w:szCs w:val="24"/>
              </w:rPr>
            </w:pPr>
            <w:r>
              <w:rPr>
                <w:rFonts w:hint="eastAsia" w:ascii="仿宋" w:hAnsi="仿宋" w:cs="宋体"/>
                <w:color w:val="000000" w:themeColor="text1"/>
                <w:kern w:val="0"/>
                <w:sz w:val="24"/>
                <w:szCs w:val="24"/>
              </w:rPr>
              <w:t>水库除险加固</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24</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黟县水库除险加固</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2300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羊坞水库、泰山水库等20座水库除险加固</w:t>
            </w:r>
          </w:p>
        </w:tc>
        <w:tc>
          <w:tcPr>
            <w:tcW w:w="1080" w:type="dxa"/>
            <w:tcBorders>
              <w:top w:val="nil"/>
              <w:left w:val="nil"/>
              <w:bottom w:val="nil"/>
              <w:right w:val="single" w:color="auto" w:sz="4" w:space="0"/>
            </w:tcBorders>
            <w:shd w:val="clear" w:color="auto" w:fill="auto"/>
            <w:noWrap/>
            <w:vAlign w:val="center"/>
          </w:tcPr>
          <w:p>
            <w:pPr>
              <w:widowControl/>
              <w:spacing w:line="240" w:lineRule="auto"/>
              <w:ind w:right="220" w:firstLine="0" w:firstLineChars="0"/>
              <w:jc w:val="right"/>
              <w:rPr>
                <w:rFonts w:ascii="仿宋" w:hAnsi="仿宋" w:cs="宋体"/>
                <w:color w:val="000000" w:themeColor="text1"/>
                <w:kern w:val="0"/>
                <w:sz w:val="22"/>
              </w:rPr>
            </w:pPr>
            <w:r>
              <w:rPr>
                <w:rFonts w:hint="eastAsia" w:ascii="仿宋" w:hAnsi="仿宋" w:cs="宋体"/>
                <w:color w:val="000000" w:themeColor="text1"/>
                <w:kern w:val="0"/>
                <w:sz w:val="22"/>
              </w:rPr>
              <w:t>2300</w:t>
            </w:r>
          </w:p>
        </w:tc>
      </w:tr>
      <w:tr>
        <w:tblPrEx>
          <w:tblCellMar>
            <w:top w:w="0" w:type="dxa"/>
            <w:left w:w="108" w:type="dxa"/>
            <w:bottom w:w="0" w:type="dxa"/>
            <w:right w:w="108" w:type="dxa"/>
          </w:tblCellMar>
        </w:tblPrEx>
        <w:trPr>
          <w:trHeight w:val="1002" w:hRule="atLeast"/>
          <w:jc w:val="center"/>
        </w:trPr>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水资源配置</w:t>
            </w:r>
          </w:p>
        </w:tc>
        <w:tc>
          <w:tcPr>
            <w:tcW w:w="8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灌区改造</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25</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东方红水库灌区改造工程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5000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北干渠改造加固4km；东干渠改造加固10km；支渠防渗加固40km及配套建筑物更新改造20处。</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5948</w:t>
            </w:r>
          </w:p>
        </w:tc>
      </w:tr>
      <w:tr>
        <w:tblPrEx>
          <w:tblCellMar>
            <w:top w:w="0" w:type="dxa"/>
            <w:left w:w="108" w:type="dxa"/>
            <w:bottom w:w="0" w:type="dxa"/>
            <w:right w:w="108" w:type="dxa"/>
          </w:tblCellMar>
        </w:tblPrEx>
        <w:trPr>
          <w:trHeight w:val="1002"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26</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黟县其他小型灌区改造工程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948</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包括石岗水库灌区、美溪乡灌区、渔亭灌区等17个小型灌区的提升改造工程</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1002"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水库水渠连通</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27</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水库与干渠联通工程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15300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维修加固干渠12km，实现东方红干渠与新建水库水系连通。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15300</w:t>
            </w:r>
          </w:p>
        </w:tc>
      </w:tr>
      <w:tr>
        <w:tblPrEx>
          <w:tblCellMar>
            <w:top w:w="0" w:type="dxa"/>
            <w:left w:w="108" w:type="dxa"/>
            <w:bottom w:w="0" w:type="dxa"/>
            <w:right w:w="108" w:type="dxa"/>
          </w:tblCellMar>
        </w:tblPrEx>
        <w:trPr>
          <w:trHeight w:val="2535"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农村供水</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28</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农村供水工程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6205</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宏源供水公司、渔亭供水服务中心等进行管网延伸；对柯村镇、宏潭乡、洪星乡、美溪乡的山区，新建柯村水厂、宏潭水厂、洪星水厂、美溪水厂规范化水厂；对山区无法实现管网延伸的区域，改造提升现状小型集中式供水工程，有效保障农村供水安全。对现状县级水质检测中心和规模水厂水质化验室进行设备维修完善，新建规模水厂水质化验室5处。维修完善黟县4处规模水厂自动化监控系统，新建5处新建水厂自动化监控系统。</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6205</w:t>
            </w:r>
          </w:p>
        </w:tc>
      </w:tr>
      <w:tr>
        <w:tblPrEx>
          <w:tblCellMar>
            <w:top w:w="0" w:type="dxa"/>
            <w:left w:w="108" w:type="dxa"/>
            <w:bottom w:w="0" w:type="dxa"/>
            <w:right w:w="108" w:type="dxa"/>
          </w:tblCellMar>
        </w:tblPrEx>
        <w:trPr>
          <w:trHeight w:val="799"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新建小型水库</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29</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拜年山水库建设工程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18788</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新建拜年山水库，大坝坝型为混凝土重力坝</w:t>
            </w:r>
          </w:p>
        </w:tc>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28788</w:t>
            </w:r>
          </w:p>
        </w:tc>
      </w:tr>
      <w:tr>
        <w:tblPrEx>
          <w:tblCellMar>
            <w:top w:w="0" w:type="dxa"/>
            <w:left w:w="108" w:type="dxa"/>
            <w:bottom w:w="0" w:type="dxa"/>
            <w:right w:w="108" w:type="dxa"/>
          </w:tblCellMar>
        </w:tblPrEx>
        <w:trPr>
          <w:trHeight w:val="799"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30</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五里源水库建设工程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5000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新建五里源水库，大坝坝型为砌石重力坝</w:t>
            </w: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799"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31</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钓鱼岭水库建设工程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5000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新建钓鱼岭水库，大坝坝型为砌石重力坝</w:t>
            </w: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799"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塘坝工程</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32</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拟建或恢复塘坝工程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2910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新建塘坝17座，恢复塘坝164座</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2910</w:t>
            </w:r>
          </w:p>
        </w:tc>
      </w:tr>
      <w:tr>
        <w:tblPrEx>
          <w:tblCellMar>
            <w:top w:w="0" w:type="dxa"/>
            <w:left w:w="108" w:type="dxa"/>
            <w:bottom w:w="0" w:type="dxa"/>
            <w:right w:w="108" w:type="dxa"/>
          </w:tblCellMar>
        </w:tblPrEx>
        <w:trPr>
          <w:trHeight w:val="1002"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tcBorders>
              <w:top w:val="nil"/>
              <w:left w:val="nil"/>
              <w:bottom w:val="nil"/>
              <w:right w:val="single" w:color="auto" w:sz="4" w:space="0"/>
            </w:tcBorders>
            <w:shd w:val="clear" w:color="auto" w:fill="auto"/>
            <w:vAlign w:val="center"/>
          </w:tcPr>
          <w:p>
            <w:pPr>
              <w:widowControl/>
              <w:spacing w:line="240" w:lineRule="auto"/>
              <w:ind w:firstLine="0" w:firstLineChars="0"/>
              <w:jc w:val="left"/>
              <w:rPr>
                <w:rFonts w:ascii="仿宋" w:hAnsi="仿宋" w:cs="宋体"/>
                <w:color w:val="000000" w:themeColor="text1"/>
                <w:kern w:val="0"/>
                <w:sz w:val="24"/>
                <w:szCs w:val="24"/>
              </w:rPr>
            </w:pPr>
            <w:r>
              <w:rPr>
                <w:rFonts w:hint="eastAsia" w:ascii="仿宋" w:hAnsi="仿宋" w:cs="宋体"/>
                <w:color w:val="000000" w:themeColor="text1"/>
                <w:kern w:val="0"/>
                <w:sz w:val="24"/>
                <w:szCs w:val="24"/>
              </w:rPr>
              <w:t>提水工程</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33</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黟县新建提水工程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925</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新建水闸、泵张等提水工程</w:t>
            </w:r>
          </w:p>
        </w:tc>
        <w:tc>
          <w:tcPr>
            <w:tcW w:w="1080" w:type="dxa"/>
            <w:tcBorders>
              <w:top w:val="nil"/>
              <w:left w:val="nil"/>
              <w:bottom w:val="nil"/>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925</w:t>
            </w:r>
          </w:p>
        </w:tc>
      </w:tr>
      <w:tr>
        <w:tblPrEx>
          <w:tblCellMar>
            <w:top w:w="0" w:type="dxa"/>
            <w:left w:w="108" w:type="dxa"/>
            <w:bottom w:w="0" w:type="dxa"/>
            <w:right w:w="108" w:type="dxa"/>
          </w:tblCellMar>
        </w:tblPrEx>
        <w:trPr>
          <w:trHeight w:val="1002"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输水工程</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34</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黟县引调水、水系连通等输水工程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1112</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碧阳镇、宏村镇、宏潭乡、柯村镇洪星乡、美溪乡、西递镇和渔亭镇引调水、水系连通等输水工程</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1112</w:t>
            </w:r>
          </w:p>
        </w:tc>
      </w:tr>
      <w:tr>
        <w:tblPrEx>
          <w:tblCellMar>
            <w:top w:w="0" w:type="dxa"/>
            <w:left w:w="108" w:type="dxa"/>
            <w:bottom w:w="0" w:type="dxa"/>
            <w:right w:w="108" w:type="dxa"/>
          </w:tblCellMar>
        </w:tblPrEx>
        <w:trPr>
          <w:trHeight w:val="1002"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高标准农田</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35</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高标准农田建设项目</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5250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“十四五”期间共安排高标准农田3.6万亩。</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5250</w:t>
            </w:r>
          </w:p>
        </w:tc>
      </w:tr>
      <w:tr>
        <w:tblPrEx>
          <w:tblCellMar>
            <w:top w:w="0" w:type="dxa"/>
            <w:left w:w="108" w:type="dxa"/>
            <w:bottom w:w="0" w:type="dxa"/>
            <w:right w:w="108" w:type="dxa"/>
          </w:tblCellMar>
        </w:tblPrEx>
        <w:trPr>
          <w:trHeight w:val="1002" w:hRule="atLeast"/>
          <w:jc w:val="center"/>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灌溉设施修复</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36</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黟县其他灌溉设施修复工程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1770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黟县各乡镇对碧山草鞋碣坝、朱村上水磨碣坝、河路口碣坝等共50处灌溉设施进行修复。</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1770</w:t>
            </w:r>
          </w:p>
        </w:tc>
      </w:tr>
      <w:tr>
        <w:tblPrEx>
          <w:tblCellMar>
            <w:top w:w="0" w:type="dxa"/>
            <w:left w:w="108" w:type="dxa"/>
            <w:bottom w:w="0" w:type="dxa"/>
            <w:right w:w="108" w:type="dxa"/>
          </w:tblCellMar>
        </w:tblPrEx>
        <w:trPr>
          <w:trHeight w:val="1602" w:hRule="atLeast"/>
          <w:jc w:val="center"/>
        </w:trPr>
        <w:tc>
          <w:tcPr>
            <w:tcW w:w="82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水生态环境</w:t>
            </w: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小流域水土保持综合治理</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37</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石云河小流域水土保持综合治理工程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1000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治理水土流失面积20km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。疏林补植100hm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，封禁治理1400hm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；新建堰坝1座，加固堰坝3座，新建生态护岸3000m，沿河植物保护带3000m，小型湿地1处；沿河步道1000m，排水涵30处，下河台阶（亲水平台）5处，小型广场1处。</w:t>
            </w:r>
          </w:p>
        </w:tc>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10000</w:t>
            </w:r>
          </w:p>
        </w:tc>
      </w:tr>
      <w:tr>
        <w:tblPrEx>
          <w:tblCellMar>
            <w:top w:w="0" w:type="dxa"/>
            <w:left w:w="108" w:type="dxa"/>
            <w:bottom w:w="0" w:type="dxa"/>
            <w:right w:w="108" w:type="dxa"/>
          </w:tblCellMar>
        </w:tblPrEx>
        <w:trPr>
          <w:trHeight w:val="1602" w:hRule="atLeast"/>
          <w:jc w:val="center"/>
        </w:trPr>
        <w:tc>
          <w:tcPr>
            <w:tcW w:w="82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38</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佘溪河小流域水土保持综合治理工程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1000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治理水土流失面积20km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。疏林补植150hm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，封禁治理1350hm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；新建堰坝2座，加固堰坝2座，新建生态护岸2600m，沿河植物保护带2600m，小型湿地1处；沿河步道1000m，排水涵20处，下河台阶（亲水平台）5处，小型广场1处。</w:t>
            </w: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1602" w:hRule="atLeast"/>
          <w:jc w:val="center"/>
        </w:trPr>
        <w:tc>
          <w:tcPr>
            <w:tcW w:w="82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39</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塔川河小流域水土保持综合治理工程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1000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治理水土流失面积20km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。疏林补植100hm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，封禁治理1400hm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；新建堰坝1座，加固堰坝3座，新建生态护岸3000m，沿河植物保护带3000m，小型湿地1处；沿河步道1000m，排水涵30处，下河台阶（亲水平台）5处，小型广场1处。</w:t>
            </w: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1602" w:hRule="atLeast"/>
          <w:jc w:val="center"/>
        </w:trPr>
        <w:tc>
          <w:tcPr>
            <w:tcW w:w="82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40</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兰湖河小流域水土保持综合治理工程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1000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治理水土流失面积20km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。疏林补植100hm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，封禁治理1400hm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；新建堰坝1座，加固堰坝3座，新建生态护岸3000m，沿河植物保护带3000m，小型湿地1处；沿河步道1000m，排水涵30处，下河台阶（亲水平台）5处，小型广场1处。</w:t>
            </w: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1602" w:hRule="atLeast"/>
          <w:jc w:val="center"/>
        </w:trPr>
        <w:tc>
          <w:tcPr>
            <w:tcW w:w="82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41</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清溪河小流域水土保持综合治理工程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1000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治理水土流失面积20km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。疏林补植200hm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，封禁治理1300hm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；新建堰坝2座，加固堰坝2座，新建生态护岸3000m，沿河植物保护带3000m，小型湿地1处；沿河步道1000m，排水涵30处，下河台阶（亲水平台）5处，小型广场1处。</w:t>
            </w: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1602" w:hRule="atLeast"/>
          <w:jc w:val="center"/>
        </w:trPr>
        <w:tc>
          <w:tcPr>
            <w:tcW w:w="82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42</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西递河小流域水土保持综合治理工程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1000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治理水土流失面积20km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。疏林补植100hm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，封禁治理1400hm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；新建堰坝1座，加固堰坝3座，新建生态护岸3000m，沿河植物保护带3000m，小型湿地1处；沿河步道1000m，排水涵30处，下河台阶（亲水平台）5处，小型广场1处。</w:t>
            </w: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1602" w:hRule="atLeast"/>
          <w:jc w:val="center"/>
        </w:trPr>
        <w:tc>
          <w:tcPr>
            <w:tcW w:w="82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43</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武溪河小流域水土保持综合治理工程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1000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治理水土流失面积20km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。疏林补植100hm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，封禁治理1400hm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；新建堰坝1座，加固堰坝3座，新建生态护岸3000m，沿河植物保护带3000m，小型湿地1处；沿河步道1000m，排水涵30处，下河台阶（亲水平台）5处，小型广场1处。</w:t>
            </w: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1602" w:hRule="atLeast"/>
          <w:jc w:val="center"/>
        </w:trPr>
        <w:tc>
          <w:tcPr>
            <w:tcW w:w="82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44</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楠玛河小流域水土保持综合治理工程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1000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治理水土流失面积20km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。疏林补植100hm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，封禁治理1400hm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；新建堰坝1座，加固堰坝3座，新建生态护岸3000m，沿河植物保护带3000m，小型湿地1处；沿河步道1000m，排水涵30处，下河台阶（亲水平台）5处，小型广场1处。</w:t>
            </w: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1602" w:hRule="atLeast"/>
          <w:jc w:val="center"/>
        </w:trPr>
        <w:tc>
          <w:tcPr>
            <w:tcW w:w="82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45</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龙川河小流域水土保持综合治理工程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1000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治理水土流失面积20km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。疏林补植100hm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，封禁治理1400hm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；新建堰坝1座，加固堰坝3座，新建生态护岸3000m，沿河植物保护带3000m，小型湿地1处；沿河步道1000m，排水涵30处，下河台阶（亲水平台）5处，小型广场1处。</w:t>
            </w: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1602" w:hRule="atLeast"/>
          <w:jc w:val="center"/>
        </w:trPr>
        <w:tc>
          <w:tcPr>
            <w:tcW w:w="82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46</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虞山溪叶村小流域水土保持综合治理工程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1000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治理水土流失面积20km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。疏林补植100hm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，封禁治理1400hm</w:t>
            </w:r>
            <w:r>
              <w:rPr>
                <w:rFonts w:hint="eastAsia" w:ascii="仿宋" w:hAnsi="仿宋" w:cs="宋体"/>
                <w:color w:val="000000" w:themeColor="text1"/>
                <w:kern w:val="0"/>
                <w:sz w:val="24"/>
                <w:szCs w:val="24"/>
                <w:vertAlign w:val="superscript"/>
              </w:rPr>
              <w:t>2</w:t>
            </w:r>
            <w:r>
              <w:rPr>
                <w:rFonts w:hint="eastAsia" w:ascii="仿宋" w:hAnsi="仿宋" w:cs="宋体"/>
                <w:color w:val="000000" w:themeColor="text1"/>
                <w:kern w:val="0"/>
                <w:sz w:val="24"/>
                <w:szCs w:val="24"/>
              </w:rPr>
              <w:t>；新建堰坝1座，加固堰坝3座，新建生态护岸3000m，沿河植物保护带3000m，小型湿地1处；沿河步道1000m，排水涵30处，下河台阶（亲水平台）5处，小型广场1处。</w:t>
            </w: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1602" w:hRule="atLeast"/>
          <w:jc w:val="center"/>
        </w:trPr>
        <w:tc>
          <w:tcPr>
            <w:tcW w:w="82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tcBorders>
              <w:top w:val="nil"/>
              <w:left w:val="nil"/>
              <w:bottom w:val="nil"/>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农村水系整治</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47</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黟县水系连通及水美乡村综合整治项目</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45485</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对碧阳镇、宏村镇、西递镇、渔亭镇、洪星乡、宏潭乡、美溪乡及柯村镇8个项目区进行清淤疏浚、河道清障、建设生态护岸及水美景观。</w:t>
            </w:r>
          </w:p>
        </w:tc>
        <w:tc>
          <w:tcPr>
            <w:tcW w:w="1080" w:type="dxa"/>
            <w:tcBorders>
              <w:top w:val="nil"/>
              <w:left w:val="nil"/>
              <w:bottom w:val="nil"/>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45485</w:t>
            </w:r>
          </w:p>
        </w:tc>
      </w:tr>
      <w:tr>
        <w:tblPrEx>
          <w:tblCellMar>
            <w:top w:w="0" w:type="dxa"/>
            <w:left w:w="108" w:type="dxa"/>
            <w:bottom w:w="0" w:type="dxa"/>
            <w:right w:w="108" w:type="dxa"/>
          </w:tblCellMar>
        </w:tblPrEx>
        <w:trPr>
          <w:trHeight w:val="1602" w:hRule="atLeast"/>
          <w:jc w:val="center"/>
        </w:trPr>
        <w:tc>
          <w:tcPr>
            <w:tcW w:w="82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水文化宣传保护</w:t>
            </w:r>
          </w:p>
        </w:tc>
        <w:tc>
          <w:tcPr>
            <w:tcW w:w="8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提升水文化软实力</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48</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水文化遗产信息管理系统</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开展水文化遗产普查，摸清水文化遗产的地方、数量、特征、所属年代及保存环境等情况，建立信息管理系统。</w:t>
            </w:r>
          </w:p>
        </w:tc>
        <w:tc>
          <w:tcPr>
            <w:tcW w:w="10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40250</w:t>
            </w:r>
          </w:p>
        </w:tc>
      </w:tr>
      <w:tr>
        <w:tblPrEx>
          <w:tblCellMar>
            <w:top w:w="0" w:type="dxa"/>
            <w:left w:w="108" w:type="dxa"/>
            <w:bottom w:w="0" w:type="dxa"/>
            <w:right w:w="108" w:type="dxa"/>
          </w:tblCellMar>
        </w:tblPrEx>
        <w:trPr>
          <w:trHeight w:val="1602" w:hRule="atLeast"/>
          <w:jc w:val="center"/>
        </w:trPr>
        <w:tc>
          <w:tcPr>
            <w:tcW w:w="82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49</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水文化遗产展示</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150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制定遗产保护方案，建设水文化展示博物馆等，对当地人民及游客进行普及与宣传。</w:t>
            </w: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1602" w:hRule="atLeast"/>
          <w:jc w:val="center"/>
        </w:trPr>
        <w:tc>
          <w:tcPr>
            <w:tcW w:w="82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50</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西递镇八都河综合旅游项目</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40000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围绕西递镇石印村至叶村桥八都河两岸建设一个占地60亩的综合水上游乐项目，集吃住行游购娱于一体，建设乐水乐园，展现治水兴水的人文关怀和文化魅力。</w:t>
            </w: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975" w:hRule="atLeast"/>
          <w:jc w:val="center"/>
        </w:trPr>
        <w:tc>
          <w:tcPr>
            <w:tcW w:w="82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历史水文化景观恢复</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51</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宏村古水系修复工程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250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渠道修复、清淤，部分水利设施维修</w:t>
            </w:r>
          </w:p>
        </w:tc>
        <w:tc>
          <w:tcPr>
            <w:tcW w:w="108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650</w:t>
            </w:r>
          </w:p>
        </w:tc>
      </w:tr>
      <w:tr>
        <w:tblPrEx>
          <w:tblCellMar>
            <w:top w:w="0" w:type="dxa"/>
            <w:left w:w="108" w:type="dxa"/>
            <w:bottom w:w="0" w:type="dxa"/>
            <w:right w:w="108" w:type="dxa"/>
          </w:tblCellMar>
        </w:tblPrEx>
        <w:trPr>
          <w:trHeight w:val="810" w:hRule="atLeast"/>
          <w:jc w:val="center"/>
        </w:trPr>
        <w:tc>
          <w:tcPr>
            <w:tcW w:w="82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52</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西递古水系修复工程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渠道修复、清淤</w:t>
            </w:r>
          </w:p>
        </w:tc>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675" w:hRule="atLeast"/>
          <w:jc w:val="center"/>
        </w:trPr>
        <w:tc>
          <w:tcPr>
            <w:tcW w:w="82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53</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古堰坝修复工程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古堰坝除险加固</w:t>
            </w:r>
          </w:p>
        </w:tc>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825" w:hRule="atLeast"/>
          <w:jc w:val="center"/>
        </w:trPr>
        <w:tc>
          <w:tcPr>
            <w:tcW w:w="82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86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54</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古水景观恢复工程</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100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对漏斗坝、水车等古水利设施进行保护与维护</w:t>
            </w:r>
          </w:p>
        </w:tc>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cs="宋体"/>
                <w:color w:val="000000" w:themeColor="text1"/>
                <w:kern w:val="0"/>
                <w:sz w:val="22"/>
              </w:rPr>
            </w:pPr>
          </w:p>
        </w:tc>
      </w:tr>
      <w:tr>
        <w:tblPrEx>
          <w:tblCellMar>
            <w:top w:w="0" w:type="dxa"/>
            <w:left w:w="108" w:type="dxa"/>
            <w:bottom w:w="0" w:type="dxa"/>
            <w:right w:w="108" w:type="dxa"/>
          </w:tblCellMar>
        </w:tblPrEx>
        <w:trPr>
          <w:trHeight w:val="2715"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水利信息化</w:t>
            </w:r>
          </w:p>
        </w:tc>
        <w:tc>
          <w:tcPr>
            <w:tcW w:w="8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水利信息化</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55</w:t>
            </w:r>
          </w:p>
        </w:tc>
        <w:tc>
          <w:tcPr>
            <w:tcW w:w="41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水资源及河湖管理及水文监测预警预报系统</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2220</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推进节水型社会建设，水资源规划及节水规划编制。健全水资源监控体系。完善水资源管理体制，日常管理、宣传等；水文监测预警预报系统建设包括洪涝灾害调查评，23座水库自动监测系统升级改造、11座水库岛式站点新建栈桥，8套县乡会商系统由标清升级高清；55套预警设施设备升级改造；3座水库接入市电、群测群防体系建设、应急救援保障建设等；重点河段及小型水库建设20套视频监控系统、10套雨量站升级改造、视频会商系统机房软硬件及线路改造升级</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2220</w:t>
            </w:r>
          </w:p>
        </w:tc>
      </w:tr>
      <w:tr>
        <w:tblPrEx>
          <w:tblCellMar>
            <w:top w:w="0" w:type="dxa"/>
            <w:left w:w="108" w:type="dxa"/>
            <w:bottom w:w="0" w:type="dxa"/>
            <w:right w:w="108" w:type="dxa"/>
          </w:tblCellMar>
        </w:tblPrEx>
        <w:trPr>
          <w:trHeight w:val="855" w:hRule="atLeast"/>
          <w:jc w:val="center"/>
        </w:trPr>
        <w:tc>
          <w:tcPr>
            <w:tcW w:w="692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合计（万元）</w:t>
            </w:r>
          </w:p>
        </w:tc>
        <w:tc>
          <w:tcPr>
            <w:tcW w:w="14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237053</w:t>
            </w:r>
          </w:p>
        </w:tc>
        <w:tc>
          <w:tcPr>
            <w:tcW w:w="68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cs="宋体"/>
                <w:color w:val="000000" w:themeColor="text1"/>
                <w:kern w:val="0"/>
                <w:sz w:val="22"/>
              </w:rPr>
            </w:pPr>
            <w:r>
              <w:rPr>
                <w:rFonts w:hint="eastAsia" w:ascii="仿宋" w:hAnsi="仿宋" w:cs="宋体"/>
                <w:color w:val="000000" w:themeColor="text1"/>
                <w:kern w:val="0"/>
                <w:sz w:val="22"/>
              </w:rPr>
              <w:t>237053</w:t>
            </w:r>
          </w:p>
        </w:tc>
      </w:tr>
    </w:tbl>
    <w:p>
      <w:pPr>
        <w:ind w:firstLine="560"/>
        <w:rPr>
          <w:color w:val="000000" w:themeColor="text1"/>
        </w:rPr>
      </w:pPr>
    </w:p>
    <w:sectPr>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大标宋简体">
    <w:altName w:val="微软雅黑"/>
    <w:panose1 w:val="00000000000000000000"/>
    <w:charset w:val="86"/>
    <w:family w:val="script"/>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p>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8637845"/>
    </w:sdtPr>
    <w:sdtContent>
      <w:p>
        <w:pPr>
          <w:pStyle w:val="11"/>
          <w:ind w:firstLine="36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74364"/>
    </w:sdtPr>
    <w:sdtContent>
      <w:p>
        <w:pPr>
          <w:pStyle w:val="11"/>
          <w:ind w:firstLine="360"/>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3411E"/>
    <w:multiLevelType w:val="multilevel"/>
    <w:tmpl w:val="2F53411E"/>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34F256A2"/>
    <w:multiLevelType w:val="multilevel"/>
    <w:tmpl w:val="34F256A2"/>
    <w:lvl w:ilvl="0" w:tentative="0">
      <w:start w:val="1"/>
      <w:numFmt w:val="decimal"/>
      <w:suff w:val="noth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3A74403A"/>
    <w:multiLevelType w:val="multilevel"/>
    <w:tmpl w:val="3A74403A"/>
    <w:lvl w:ilvl="0" w:tentative="0">
      <w:start w:val="1"/>
      <w:numFmt w:val="decimal"/>
      <w:lvlText w:val="%1."/>
      <w:lvlJc w:val="left"/>
      <w:pPr>
        <w:ind w:left="928" w:hanging="360"/>
      </w:pPr>
      <w:rPr>
        <w:rFonts w:hint="default"/>
      </w:rPr>
    </w:lvl>
    <w:lvl w:ilvl="1" w:tentative="0">
      <w:start w:val="3"/>
      <w:numFmt w:val="decimal"/>
      <w:lvlText w:val="%2．"/>
      <w:lvlJc w:val="left"/>
      <w:pPr>
        <w:ind w:left="1700" w:hanging="7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52E72750"/>
    <w:multiLevelType w:val="multilevel"/>
    <w:tmpl w:val="52E72750"/>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pStyle w:val="5"/>
      <w:lvlText w:val="%1.%2.%3"/>
      <w:lvlJc w:val="left"/>
      <w:pPr>
        <w:ind w:left="0" w:firstLine="851"/>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5649002B"/>
    <w:multiLevelType w:val="multilevel"/>
    <w:tmpl w:val="5649002B"/>
    <w:lvl w:ilvl="0" w:tentative="0">
      <w:start w:val="1"/>
      <w:numFmt w:val="decimal"/>
      <w:pStyle w:val="3"/>
      <w:lvlText w:val="%1."/>
      <w:lvlJc w:val="center"/>
      <w:pPr>
        <w:ind w:left="420" w:hanging="420"/>
      </w:pPr>
      <w:rPr>
        <w:rFonts w:hint="eastAsia"/>
      </w:rPr>
    </w:lvl>
    <w:lvl w:ilvl="1" w:tentative="0">
      <w:start w:val="1"/>
      <w:numFmt w:val="decimalEnclosedCircle"/>
      <w:lvlText w:val="%2"/>
      <w:lvlJc w:val="left"/>
      <w:pPr>
        <w:ind w:left="780" w:hanging="360"/>
      </w:pPr>
      <w:rPr>
        <w:rFonts w:hint="default" w:ascii="宋体" w:hAnsi="宋体" w:cs="宋体"/>
        <w:sz w:val="32"/>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4C1C01"/>
    <w:multiLevelType w:val="multilevel"/>
    <w:tmpl w:val="674C1C01"/>
    <w:lvl w:ilvl="0" w:tentative="0">
      <w:start w:val="1"/>
      <w:numFmt w:val="decimal"/>
      <w:lvlText w:val="%1"/>
      <w:lvlJc w:val="left"/>
      <w:pPr>
        <w:ind w:left="425" w:hanging="425"/>
      </w:pPr>
      <w:rPr>
        <w:rFonts w:hint="eastAsia"/>
      </w:rPr>
    </w:lvl>
    <w:lvl w:ilvl="1" w:tentative="0">
      <w:start w:val="1"/>
      <w:numFmt w:val="decimal"/>
      <w:pStyle w:val="4"/>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40"/>
  <w:drawingGridVerticalSpacing w:val="381"/>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2YWI5MmQ3NjUyODQyNjNkYjE3YzViOGRkZjUzZjgifQ=="/>
  </w:docVars>
  <w:rsids>
    <w:rsidRoot w:val="00552B6D"/>
    <w:rsid w:val="0000447A"/>
    <w:rsid w:val="00007600"/>
    <w:rsid w:val="00015137"/>
    <w:rsid w:val="000158C1"/>
    <w:rsid w:val="000228ED"/>
    <w:rsid w:val="00027143"/>
    <w:rsid w:val="00027DBF"/>
    <w:rsid w:val="00030E70"/>
    <w:rsid w:val="0003751B"/>
    <w:rsid w:val="000411C1"/>
    <w:rsid w:val="0004170A"/>
    <w:rsid w:val="00044574"/>
    <w:rsid w:val="0004640D"/>
    <w:rsid w:val="000470F9"/>
    <w:rsid w:val="00051B54"/>
    <w:rsid w:val="00051B64"/>
    <w:rsid w:val="00053417"/>
    <w:rsid w:val="000542F6"/>
    <w:rsid w:val="00054C89"/>
    <w:rsid w:val="00055DBD"/>
    <w:rsid w:val="00057120"/>
    <w:rsid w:val="00060C75"/>
    <w:rsid w:val="00064371"/>
    <w:rsid w:val="000644DD"/>
    <w:rsid w:val="00071443"/>
    <w:rsid w:val="0008360C"/>
    <w:rsid w:val="000908B0"/>
    <w:rsid w:val="00090AB5"/>
    <w:rsid w:val="000939CC"/>
    <w:rsid w:val="00095DE6"/>
    <w:rsid w:val="00096191"/>
    <w:rsid w:val="00096973"/>
    <w:rsid w:val="000A008E"/>
    <w:rsid w:val="000A34F8"/>
    <w:rsid w:val="000A62DE"/>
    <w:rsid w:val="000A711D"/>
    <w:rsid w:val="000A77CC"/>
    <w:rsid w:val="000B24FE"/>
    <w:rsid w:val="000B7584"/>
    <w:rsid w:val="000C7A3F"/>
    <w:rsid w:val="000D04F5"/>
    <w:rsid w:val="000D29D7"/>
    <w:rsid w:val="000D4DFC"/>
    <w:rsid w:val="000D5566"/>
    <w:rsid w:val="000D6850"/>
    <w:rsid w:val="000E1263"/>
    <w:rsid w:val="000E1FA8"/>
    <w:rsid w:val="000E1FF2"/>
    <w:rsid w:val="000E2822"/>
    <w:rsid w:val="000E383A"/>
    <w:rsid w:val="000E3A37"/>
    <w:rsid w:val="000E5258"/>
    <w:rsid w:val="000E746C"/>
    <w:rsid w:val="000F11C7"/>
    <w:rsid w:val="000F4D2E"/>
    <w:rsid w:val="00101543"/>
    <w:rsid w:val="001041B2"/>
    <w:rsid w:val="001041E2"/>
    <w:rsid w:val="00110EC4"/>
    <w:rsid w:val="00113231"/>
    <w:rsid w:val="00115D95"/>
    <w:rsid w:val="00116D8F"/>
    <w:rsid w:val="00120DB6"/>
    <w:rsid w:val="0012385F"/>
    <w:rsid w:val="00126C95"/>
    <w:rsid w:val="00131088"/>
    <w:rsid w:val="00132171"/>
    <w:rsid w:val="00133820"/>
    <w:rsid w:val="001377FD"/>
    <w:rsid w:val="00137DB9"/>
    <w:rsid w:val="00141580"/>
    <w:rsid w:val="00142D9E"/>
    <w:rsid w:val="00143A07"/>
    <w:rsid w:val="00150780"/>
    <w:rsid w:val="00151C49"/>
    <w:rsid w:val="00152C0A"/>
    <w:rsid w:val="00152EB1"/>
    <w:rsid w:val="001568DD"/>
    <w:rsid w:val="001579CB"/>
    <w:rsid w:val="00164AF3"/>
    <w:rsid w:val="0016674E"/>
    <w:rsid w:val="00166B0E"/>
    <w:rsid w:val="00167A32"/>
    <w:rsid w:val="00167CFF"/>
    <w:rsid w:val="00170EE5"/>
    <w:rsid w:val="00174472"/>
    <w:rsid w:val="00177820"/>
    <w:rsid w:val="0018071E"/>
    <w:rsid w:val="00180BF9"/>
    <w:rsid w:val="001817E7"/>
    <w:rsid w:val="00181850"/>
    <w:rsid w:val="001842FD"/>
    <w:rsid w:val="0019280C"/>
    <w:rsid w:val="00193837"/>
    <w:rsid w:val="0019392B"/>
    <w:rsid w:val="0019622E"/>
    <w:rsid w:val="001973BD"/>
    <w:rsid w:val="001977CB"/>
    <w:rsid w:val="00197E89"/>
    <w:rsid w:val="001B089C"/>
    <w:rsid w:val="001B0FFF"/>
    <w:rsid w:val="001B12E2"/>
    <w:rsid w:val="001B320B"/>
    <w:rsid w:val="001B621A"/>
    <w:rsid w:val="001B6656"/>
    <w:rsid w:val="001C0911"/>
    <w:rsid w:val="001C2C3B"/>
    <w:rsid w:val="001C3057"/>
    <w:rsid w:val="001C38EE"/>
    <w:rsid w:val="001C5566"/>
    <w:rsid w:val="001D09AA"/>
    <w:rsid w:val="001D1456"/>
    <w:rsid w:val="001D5325"/>
    <w:rsid w:val="001D659B"/>
    <w:rsid w:val="001D756D"/>
    <w:rsid w:val="001E134C"/>
    <w:rsid w:val="001E38A9"/>
    <w:rsid w:val="001E5AE4"/>
    <w:rsid w:val="001E6413"/>
    <w:rsid w:val="001E6663"/>
    <w:rsid w:val="001F0FE1"/>
    <w:rsid w:val="001F5F62"/>
    <w:rsid w:val="00200B7B"/>
    <w:rsid w:val="002014A0"/>
    <w:rsid w:val="0020179F"/>
    <w:rsid w:val="00201EAD"/>
    <w:rsid w:val="0020293E"/>
    <w:rsid w:val="00202BE0"/>
    <w:rsid w:val="00203381"/>
    <w:rsid w:val="0020356C"/>
    <w:rsid w:val="00204BFD"/>
    <w:rsid w:val="00205F57"/>
    <w:rsid w:val="00206F25"/>
    <w:rsid w:val="00211F68"/>
    <w:rsid w:val="0021211D"/>
    <w:rsid w:val="00212A8C"/>
    <w:rsid w:val="002133B0"/>
    <w:rsid w:val="00213A4E"/>
    <w:rsid w:val="0021497B"/>
    <w:rsid w:val="002150BC"/>
    <w:rsid w:val="00216E6A"/>
    <w:rsid w:val="00220132"/>
    <w:rsid w:val="0022127E"/>
    <w:rsid w:val="00221793"/>
    <w:rsid w:val="00223170"/>
    <w:rsid w:val="00223435"/>
    <w:rsid w:val="00224118"/>
    <w:rsid w:val="00227C75"/>
    <w:rsid w:val="002322A5"/>
    <w:rsid w:val="002329D8"/>
    <w:rsid w:val="0023619E"/>
    <w:rsid w:val="00240F86"/>
    <w:rsid w:val="00243AE8"/>
    <w:rsid w:val="002453EE"/>
    <w:rsid w:val="0024550A"/>
    <w:rsid w:val="00247B97"/>
    <w:rsid w:val="002551DE"/>
    <w:rsid w:val="00255DDE"/>
    <w:rsid w:val="00257BEB"/>
    <w:rsid w:val="00260C77"/>
    <w:rsid w:val="002703AB"/>
    <w:rsid w:val="00271430"/>
    <w:rsid w:val="00274233"/>
    <w:rsid w:val="00275167"/>
    <w:rsid w:val="00276C37"/>
    <w:rsid w:val="00280BF8"/>
    <w:rsid w:val="002862B3"/>
    <w:rsid w:val="00293EFF"/>
    <w:rsid w:val="00295569"/>
    <w:rsid w:val="0029671F"/>
    <w:rsid w:val="0029799A"/>
    <w:rsid w:val="002A035B"/>
    <w:rsid w:val="002A0757"/>
    <w:rsid w:val="002A407C"/>
    <w:rsid w:val="002A46F2"/>
    <w:rsid w:val="002A4C87"/>
    <w:rsid w:val="002A4D14"/>
    <w:rsid w:val="002A79B8"/>
    <w:rsid w:val="002B0402"/>
    <w:rsid w:val="002B605F"/>
    <w:rsid w:val="002B60D6"/>
    <w:rsid w:val="002B62BE"/>
    <w:rsid w:val="002B6B15"/>
    <w:rsid w:val="002B7926"/>
    <w:rsid w:val="002B7A5E"/>
    <w:rsid w:val="002C1F29"/>
    <w:rsid w:val="002C3186"/>
    <w:rsid w:val="002C3AA5"/>
    <w:rsid w:val="002C6734"/>
    <w:rsid w:val="002D4D9E"/>
    <w:rsid w:val="002D5A60"/>
    <w:rsid w:val="002D72E6"/>
    <w:rsid w:val="002E170A"/>
    <w:rsid w:val="002E39B7"/>
    <w:rsid w:val="002E406D"/>
    <w:rsid w:val="002E590B"/>
    <w:rsid w:val="002E6760"/>
    <w:rsid w:val="002E6AD0"/>
    <w:rsid w:val="002F196C"/>
    <w:rsid w:val="002F1A38"/>
    <w:rsid w:val="002F1FD4"/>
    <w:rsid w:val="002F3E0A"/>
    <w:rsid w:val="002F764B"/>
    <w:rsid w:val="002F7C3B"/>
    <w:rsid w:val="003021BD"/>
    <w:rsid w:val="003054C2"/>
    <w:rsid w:val="0031149C"/>
    <w:rsid w:val="0031296C"/>
    <w:rsid w:val="003133AB"/>
    <w:rsid w:val="00315E2A"/>
    <w:rsid w:val="00316AF2"/>
    <w:rsid w:val="00317DD8"/>
    <w:rsid w:val="00320C0E"/>
    <w:rsid w:val="003248F1"/>
    <w:rsid w:val="003249E2"/>
    <w:rsid w:val="00327C43"/>
    <w:rsid w:val="0033169D"/>
    <w:rsid w:val="003328A0"/>
    <w:rsid w:val="00336D19"/>
    <w:rsid w:val="0034080A"/>
    <w:rsid w:val="003409A1"/>
    <w:rsid w:val="003417DC"/>
    <w:rsid w:val="003418A7"/>
    <w:rsid w:val="00344187"/>
    <w:rsid w:val="00344C89"/>
    <w:rsid w:val="0035049D"/>
    <w:rsid w:val="00351929"/>
    <w:rsid w:val="00352956"/>
    <w:rsid w:val="00353AA0"/>
    <w:rsid w:val="00353B27"/>
    <w:rsid w:val="003570A4"/>
    <w:rsid w:val="00357D34"/>
    <w:rsid w:val="003629B1"/>
    <w:rsid w:val="003664E2"/>
    <w:rsid w:val="003676C8"/>
    <w:rsid w:val="00371081"/>
    <w:rsid w:val="0037473C"/>
    <w:rsid w:val="00374CC4"/>
    <w:rsid w:val="00377214"/>
    <w:rsid w:val="0039513A"/>
    <w:rsid w:val="00395336"/>
    <w:rsid w:val="0039672F"/>
    <w:rsid w:val="00397308"/>
    <w:rsid w:val="003A1319"/>
    <w:rsid w:val="003A47CE"/>
    <w:rsid w:val="003A6C9D"/>
    <w:rsid w:val="003A7549"/>
    <w:rsid w:val="003B10AF"/>
    <w:rsid w:val="003B17A9"/>
    <w:rsid w:val="003B6525"/>
    <w:rsid w:val="003B7B99"/>
    <w:rsid w:val="003B7DCC"/>
    <w:rsid w:val="003C38FD"/>
    <w:rsid w:val="003C42CD"/>
    <w:rsid w:val="003C4384"/>
    <w:rsid w:val="003C5918"/>
    <w:rsid w:val="003C605A"/>
    <w:rsid w:val="003D388F"/>
    <w:rsid w:val="003D78DC"/>
    <w:rsid w:val="003E1231"/>
    <w:rsid w:val="003E2270"/>
    <w:rsid w:val="003E3580"/>
    <w:rsid w:val="003F0571"/>
    <w:rsid w:val="003F05E0"/>
    <w:rsid w:val="003F110F"/>
    <w:rsid w:val="003F1B8F"/>
    <w:rsid w:val="003F1FF1"/>
    <w:rsid w:val="003F4EE3"/>
    <w:rsid w:val="003F5B5F"/>
    <w:rsid w:val="003F5CF0"/>
    <w:rsid w:val="00400713"/>
    <w:rsid w:val="00402CB6"/>
    <w:rsid w:val="00402E49"/>
    <w:rsid w:val="004032D0"/>
    <w:rsid w:val="00404150"/>
    <w:rsid w:val="004068F0"/>
    <w:rsid w:val="00410061"/>
    <w:rsid w:val="0041355C"/>
    <w:rsid w:val="00416DC2"/>
    <w:rsid w:val="004274E4"/>
    <w:rsid w:val="004277AF"/>
    <w:rsid w:val="00427B59"/>
    <w:rsid w:val="00432D96"/>
    <w:rsid w:val="00433E5C"/>
    <w:rsid w:val="00434347"/>
    <w:rsid w:val="004345DB"/>
    <w:rsid w:val="00434DB4"/>
    <w:rsid w:val="00440991"/>
    <w:rsid w:val="00442B72"/>
    <w:rsid w:val="004451BB"/>
    <w:rsid w:val="00445874"/>
    <w:rsid w:val="00445F96"/>
    <w:rsid w:val="004513EC"/>
    <w:rsid w:val="00451792"/>
    <w:rsid w:val="004524E3"/>
    <w:rsid w:val="00454ECF"/>
    <w:rsid w:val="004570EC"/>
    <w:rsid w:val="00457722"/>
    <w:rsid w:val="00466BC5"/>
    <w:rsid w:val="00467B7E"/>
    <w:rsid w:val="00470FE6"/>
    <w:rsid w:val="004718A9"/>
    <w:rsid w:val="0047196A"/>
    <w:rsid w:val="0047252A"/>
    <w:rsid w:val="00476A0E"/>
    <w:rsid w:val="00476FB3"/>
    <w:rsid w:val="00477526"/>
    <w:rsid w:val="00482B57"/>
    <w:rsid w:val="00483763"/>
    <w:rsid w:val="004846BF"/>
    <w:rsid w:val="00485BED"/>
    <w:rsid w:val="00485E41"/>
    <w:rsid w:val="00490B5E"/>
    <w:rsid w:val="00491679"/>
    <w:rsid w:val="00493E25"/>
    <w:rsid w:val="00494B01"/>
    <w:rsid w:val="00497820"/>
    <w:rsid w:val="004A233A"/>
    <w:rsid w:val="004A26F3"/>
    <w:rsid w:val="004A2794"/>
    <w:rsid w:val="004A4AC9"/>
    <w:rsid w:val="004A6589"/>
    <w:rsid w:val="004A67DF"/>
    <w:rsid w:val="004B2766"/>
    <w:rsid w:val="004B4582"/>
    <w:rsid w:val="004B5FB9"/>
    <w:rsid w:val="004C0575"/>
    <w:rsid w:val="004C2C71"/>
    <w:rsid w:val="004C7FA4"/>
    <w:rsid w:val="004D2954"/>
    <w:rsid w:val="004D3A15"/>
    <w:rsid w:val="004D4635"/>
    <w:rsid w:val="004D52C4"/>
    <w:rsid w:val="004D5A05"/>
    <w:rsid w:val="004E0902"/>
    <w:rsid w:val="004E0AE1"/>
    <w:rsid w:val="004E1037"/>
    <w:rsid w:val="004E3BBF"/>
    <w:rsid w:val="004E431F"/>
    <w:rsid w:val="004E4BAE"/>
    <w:rsid w:val="004E58C2"/>
    <w:rsid w:val="004F046A"/>
    <w:rsid w:val="004F1AAE"/>
    <w:rsid w:val="004F2881"/>
    <w:rsid w:val="004F3609"/>
    <w:rsid w:val="004F4E1A"/>
    <w:rsid w:val="004F6667"/>
    <w:rsid w:val="00500033"/>
    <w:rsid w:val="00502137"/>
    <w:rsid w:val="0050258B"/>
    <w:rsid w:val="0050366D"/>
    <w:rsid w:val="005051F8"/>
    <w:rsid w:val="00505EC8"/>
    <w:rsid w:val="00511972"/>
    <w:rsid w:val="00511CEA"/>
    <w:rsid w:val="00515EBB"/>
    <w:rsid w:val="005219AA"/>
    <w:rsid w:val="00522A6B"/>
    <w:rsid w:val="00522AA2"/>
    <w:rsid w:val="00522E09"/>
    <w:rsid w:val="0053086F"/>
    <w:rsid w:val="005316F8"/>
    <w:rsid w:val="0053614C"/>
    <w:rsid w:val="00546048"/>
    <w:rsid w:val="0055259D"/>
    <w:rsid w:val="00552B6D"/>
    <w:rsid w:val="00555094"/>
    <w:rsid w:val="00555341"/>
    <w:rsid w:val="005559C9"/>
    <w:rsid w:val="00564333"/>
    <w:rsid w:val="00564C9A"/>
    <w:rsid w:val="005661C3"/>
    <w:rsid w:val="00571F24"/>
    <w:rsid w:val="005732A1"/>
    <w:rsid w:val="005753B3"/>
    <w:rsid w:val="00580098"/>
    <w:rsid w:val="00580627"/>
    <w:rsid w:val="00581FDE"/>
    <w:rsid w:val="00584EF7"/>
    <w:rsid w:val="00591A00"/>
    <w:rsid w:val="005942F5"/>
    <w:rsid w:val="00595D4D"/>
    <w:rsid w:val="005A0745"/>
    <w:rsid w:val="005A558C"/>
    <w:rsid w:val="005A6B6C"/>
    <w:rsid w:val="005A7735"/>
    <w:rsid w:val="005B196C"/>
    <w:rsid w:val="005B2223"/>
    <w:rsid w:val="005B266B"/>
    <w:rsid w:val="005B343E"/>
    <w:rsid w:val="005B362E"/>
    <w:rsid w:val="005B399B"/>
    <w:rsid w:val="005B6130"/>
    <w:rsid w:val="005B71EF"/>
    <w:rsid w:val="005B7D12"/>
    <w:rsid w:val="005C1AA5"/>
    <w:rsid w:val="005C2307"/>
    <w:rsid w:val="005C5B07"/>
    <w:rsid w:val="005D371A"/>
    <w:rsid w:val="005D3848"/>
    <w:rsid w:val="005D3EFF"/>
    <w:rsid w:val="005D4557"/>
    <w:rsid w:val="005E5601"/>
    <w:rsid w:val="005E631B"/>
    <w:rsid w:val="005E735A"/>
    <w:rsid w:val="005F44DB"/>
    <w:rsid w:val="005F4B56"/>
    <w:rsid w:val="005F684D"/>
    <w:rsid w:val="006016EC"/>
    <w:rsid w:val="00601B48"/>
    <w:rsid w:val="0060251C"/>
    <w:rsid w:val="006028C4"/>
    <w:rsid w:val="006072C3"/>
    <w:rsid w:val="00615135"/>
    <w:rsid w:val="0061751C"/>
    <w:rsid w:val="00617F23"/>
    <w:rsid w:val="00621245"/>
    <w:rsid w:val="006225C1"/>
    <w:rsid w:val="0062663B"/>
    <w:rsid w:val="00630BEE"/>
    <w:rsid w:val="00631ADF"/>
    <w:rsid w:val="006367EA"/>
    <w:rsid w:val="0064156F"/>
    <w:rsid w:val="006417AD"/>
    <w:rsid w:val="00642FC7"/>
    <w:rsid w:val="006449CE"/>
    <w:rsid w:val="006467CC"/>
    <w:rsid w:val="0065164B"/>
    <w:rsid w:val="006539A8"/>
    <w:rsid w:val="0065465E"/>
    <w:rsid w:val="0065521F"/>
    <w:rsid w:val="00660111"/>
    <w:rsid w:val="0066202B"/>
    <w:rsid w:val="006620F1"/>
    <w:rsid w:val="00664AE1"/>
    <w:rsid w:val="00666DE1"/>
    <w:rsid w:val="00670758"/>
    <w:rsid w:val="00670B58"/>
    <w:rsid w:val="0067206B"/>
    <w:rsid w:val="00673124"/>
    <w:rsid w:val="006733C2"/>
    <w:rsid w:val="00675E87"/>
    <w:rsid w:val="00676B13"/>
    <w:rsid w:val="00681164"/>
    <w:rsid w:val="006847ED"/>
    <w:rsid w:val="00684DD5"/>
    <w:rsid w:val="0068768B"/>
    <w:rsid w:val="0069673C"/>
    <w:rsid w:val="006A1180"/>
    <w:rsid w:val="006A7AB1"/>
    <w:rsid w:val="006B29B1"/>
    <w:rsid w:val="006B41B7"/>
    <w:rsid w:val="006C1F8E"/>
    <w:rsid w:val="006C58A6"/>
    <w:rsid w:val="006C5997"/>
    <w:rsid w:val="006D1BEF"/>
    <w:rsid w:val="006D2DB0"/>
    <w:rsid w:val="006D4909"/>
    <w:rsid w:val="006D620B"/>
    <w:rsid w:val="006D69C2"/>
    <w:rsid w:val="006E18D8"/>
    <w:rsid w:val="006E38AD"/>
    <w:rsid w:val="006E5D2C"/>
    <w:rsid w:val="006E6B26"/>
    <w:rsid w:val="006E78C5"/>
    <w:rsid w:val="006F1918"/>
    <w:rsid w:val="006F4B07"/>
    <w:rsid w:val="006F6BAD"/>
    <w:rsid w:val="006F6F82"/>
    <w:rsid w:val="006F7A78"/>
    <w:rsid w:val="00704D03"/>
    <w:rsid w:val="00706639"/>
    <w:rsid w:val="00715C20"/>
    <w:rsid w:val="0071724C"/>
    <w:rsid w:val="0071725E"/>
    <w:rsid w:val="00725066"/>
    <w:rsid w:val="00731612"/>
    <w:rsid w:val="00732BB4"/>
    <w:rsid w:val="00736FB3"/>
    <w:rsid w:val="00737F1E"/>
    <w:rsid w:val="007420DC"/>
    <w:rsid w:val="007424A1"/>
    <w:rsid w:val="0074391C"/>
    <w:rsid w:val="00747C91"/>
    <w:rsid w:val="00750DA1"/>
    <w:rsid w:val="00752969"/>
    <w:rsid w:val="007605ED"/>
    <w:rsid w:val="00764C52"/>
    <w:rsid w:val="00767B49"/>
    <w:rsid w:val="007701EB"/>
    <w:rsid w:val="0077467F"/>
    <w:rsid w:val="0078107F"/>
    <w:rsid w:val="00783746"/>
    <w:rsid w:val="00784A85"/>
    <w:rsid w:val="007855D1"/>
    <w:rsid w:val="0078670A"/>
    <w:rsid w:val="007875CE"/>
    <w:rsid w:val="0079138C"/>
    <w:rsid w:val="00791912"/>
    <w:rsid w:val="00792861"/>
    <w:rsid w:val="00794517"/>
    <w:rsid w:val="007A45D1"/>
    <w:rsid w:val="007A4A76"/>
    <w:rsid w:val="007B0BE7"/>
    <w:rsid w:val="007B2F6D"/>
    <w:rsid w:val="007B4CAF"/>
    <w:rsid w:val="007C0233"/>
    <w:rsid w:val="007C2D36"/>
    <w:rsid w:val="007C58E4"/>
    <w:rsid w:val="007D33B1"/>
    <w:rsid w:val="007D4B3E"/>
    <w:rsid w:val="007D627F"/>
    <w:rsid w:val="007E0593"/>
    <w:rsid w:val="007E1616"/>
    <w:rsid w:val="007E2AA9"/>
    <w:rsid w:val="007E61C0"/>
    <w:rsid w:val="007F2B85"/>
    <w:rsid w:val="00800BE0"/>
    <w:rsid w:val="0080272F"/>
    <w:rsid w:val="00803A36"/>
    <w:rsid w:val="00803ADF"/>
    <w:rsid w:val="00805745"/>
    <w:rsid w:val="00812F30"/>
    <w:rsid w:val="00813F32"/>
    <w:rsid w:val="00816103"/>
    <w:rsid w:val="00820F12"/>
    <w:rsid w:val="008211DD"/>
    <w:rsid w:val="008231DD"/>
    <w:rsid w:val="008240D7"/>
    <w:rsid w:val="0082462E"/>
    <w:rsid w:val="00825478"/>
    <w:rsid w:val="008302BB"/>
    <w:rsid w:val="0083450D"/>
    <w:rsid w:val="008378FA"/>
    <w:rsid w:val="00837CB3"/>
    <w:rsid w:val="0084000F"/>
    <w:rsid w:val="00843870"/>
    <w:rsid w:val="00843DC9"/>
    <w:rsid w:val="0084496F"/>
    <w:rsid w:val="00845346"/>
    <w:rsid w:val="00847BDE"/>
    <w:rsid w:val="00852467"/>
    <w:rsid w:val="0085281E"/>
    <w:rsid w:val="00854D4A"/>
    <w:rsid w:val="0085539A"/>
    <w:rsid w:val="008564D6"/>
    <w:rsid w:val="00856685"/>
    <w:rsid w:val="008571C3"/>
    <w:rsid w:val="00857725"/>
    <w:rsid w:val="00861BCE"/>
    <w:rsid w:val="008625C9"/>
    <w:rsid w:val="00863901"/>
    <w:rsid w:val="00863F70"/>
    <w:rsid w:val="00866437"/>
    <w:rsid w:val="00866A99"/>
    <w:rsid w:val="00872955"/>
    <w:rsid w:val="00872A26"/>
    <w:rsid w:val="00874FE6"/>
    <w:rsid w:val="008754BE"/>
    <w:rsid w:val="00876A33"/>
    <w:rsid w:val="00877B13"/>
    <w:rsid w:val="00882DCA"/>
    <w:rsid w:val="00883F8A"/>
    <w:rsid w:val="008852F2"/>
    <w:rsid w:val="0088560E"/>
    <w:rsid w:val="008873E4"/>
    <w:rsid w:val="0088772A"/>
    <w:rsid w:val="00890C80"/>
    <w:rsid w:val="00891E1A"/>
    <w:rsid w:val="008923C7"/>
    <w:rsid w:val="00893E6D"/>
    <w:rsid w:val="008951F2"/>
    <w:rsid w:val="00897828"/>
    <w:rsid w:val="008A0C2A"/>
    <w:rsid w:val="008A4725"/>
    <w:rsid w:val="008A698F"/>
    <w:rsid w:val="008B3BAA"/>
    <w:rsid w:val="008B3D6D"/>
    <w:rsid w:val="008B56F2"/>
    <w:rsid w:val="008B643D"/>
    <w:rsid w:val="008B68AE"/>
    <w:rsid w:val="008C263A"/>
    <w:rsid w:val="008C305F"/>
    <w:rsid w:val="008C480D"/>
    <w:rsid w:val="008C550F"/>
    <w:rsid w:val="008C5DE0"/>
    <w:rsid w:val="008C62FE"/>
    <w:rsid w:val="008C7646"/>
    <w:rsid w:val="008C7F09"/>
    <w:rsid w:val="008D2A61"/>
    <w:rsid w:val="008E0EF1"/>
    <w:rsid w:val="008E33FA"/>
    <w:rsid w:val="008E51CE"/>
    <w:rsid w:val="008E532C"/>
    <w:rsid w:val="008E6A50"/>
    <w:rsid w:val="008F17B2"/>
    <w:rsid w:val="008F1809"/>
    <w:rsid w:val="008F188E"/>
    <w:rsid w:val="008F3B1F"/>
    <w:rsid w:val="008F53B3"/>
    <w:rsid w:val="009016A6"/>
    <w:rsid w:val="00902FE4"/>
    <w:rsid w:val="00903799"/>
    <w:rsid w:val="00906572"/>
    <w:rsid w:val="00910294"/>
    <w:rsid w:val="00915B80"/>
    <w:rsid w:val="00917790"/>
    <w:rsid w:val="00925B1A"/>
    <w:rsid w:val="0092621B"/>
    <w:rsid w:val="00930A07"/>
    <w:rsid w:val="00931097"/>
    <w:rsid w:val="00931100"/>
    <w:rsid w:val="00931213"/>
    <w:rsid w:val="00933B84"/>
    <w:rsid w:val="00937DC5"/>
    <w:rsid w:val="0094028A"/>
    <w:rsid w:val="009420F1"/>
    <w:rsid w:val="00942338"/>
    <w:rsid w:val="00942AEC"/>
    <w:rsid w:val="00943453"/>
    <w:rsid w:val="0095024A"/>
    <w:rsid w:val="00962AE3"/>
    <w:rsid w:val="0096485A"/>
    <w:rsid w:val="0096550C"/>
    <w:rsid w:val="00973C2E"/>
    <w:rsid w:val="00977371"/>
    <w:rsid w:val="00980482"/>
    <w:rsid w:val="00980581"/>
    <w:rsid w:val="00981E05"/>
    <w:rsid w:val="0098477A"/>
    <w:rsid w:val="0098709F"/>
    <w:rsid w:val="00987499"/>
    <w:rsid w:val="00991437"/>
    <w:rsid w:val="009929DA"/>
    <w:rsid w:val="009930DA"/>
    <w:rsid w:val="00993AC5"/>
    <w:rsid w:val="009A17ED"/>
    <w:rsid w:val="009A1885"/>
    <w:rsid w:val="009A2981"/>
    <w:rsid w:val="009A6A3C"/>
    <w:rsid w:val="009B225B"/>
    <w:rsid w:val="009B2CBB"/>
    <w:rsid w:val="009B3769"/>
    <w:rsid w:val="009B397C"/>
    <w:rsid w:val="009B3F29"/>
    <w:rsid w:val="009B4779"/>
    <w:rsid w:val="009B485B"/>
    <w:rsid w:val="009B5DD5"/>
    <w:rsid w:val="009B69FC"/>
    <w:rsid w:val="009B7944"/>
    <w:rsid w:val="009C0606"/>
    <w:rsid w:val="009C2B8F"/>
    <w:rsid w:val="009C5300"/>
    <w:rsid w:val="009C76BC"/>
    <w:rsid w:val="009D393B"/>
    <w:rsid w:val="009D3ECF"/>
    <w:rsid w:val="009D5EF0"/>
    <w:rsid w:val="009D69A4"/>
    <w:rsid w:val="009E0EBB"/>
    <w:rsid w:val="009E419B"/>
    <w:rsid w:val="009E6396"/>
    <w:rsid w:val="009E63A6"/>
    <w:rsid w:val="009F05D4"/>
    <w:rsid w:val="009F1161"/>
    <w:rsid w:val="009F463D"/>
    <w:rsid w:val="009F5AED"/>
    <w:rsid w:val="009F5C2D"/>
    <w:rsid w:val="009F5F39"/>
    <w:rsid w:val="00A0245C"/>
    <w:rsid w:val="00A03DCB"/>
    <w:rsid w:val="00A113C1"/>
    <w:rsid w:val="00A131B6"/>
    <w:rsid w:val="00A13A46"/>
    <w:rsid w:val="00A160FA"/>
    <w:rsid w:val="00A16AB1"/>
    <w:rsid w:val="00A16BAC"/>
    <w:rsid w:val="00A1762C"/>
    <w:rsid w:val="00A23D95"/>
    <w:rsid w:val="00A25729"/>
    <w:rsid w:val="00A26226"/>
    <w:rsid w:val="00A27A5C"/>
    <w:rsid w:val="00A31AFC"/>
    <w:rsid w:val="00A332C1"/>
    <w:rsid w:val="00A34DED"/>
    <w:rsid w:val="00A3508C"/>
    <w:rsid w:val="00A40DB5"/>
    <w:rsid w:val="00A4368D"/>
    <w:rsid w:val="00A45BDF"/>
    <w:rsid w:val="00A54167"/>
    <w:rsid w:val="00A544A6"/>
    <w:rsid w:val="00A60BF6"/>
    <w:rsid w:val="00A61E36"/>
    <w:rsid w:val="00A62220"/>
    <w:rsid w:val="00A62C4E"/>
    <w:rsid w:val="00A635F2"/>
    <w:rsid w:val="00A63A35"/>
    <w:rsid w:val="00A656CB"/>
    <w:rsid w:val="00A65A64"/>
    <w:rsid w:val="00A66E69"/>
    <w:rsid w:val="00A7169C"/>
    <w:rsid w:val="00A776D7"/>
    <w:rsid w:val="00A80967"/>
    <w:rsid w:val="00A80BD5"/>
    <w:rsid w:val="00A86842"/>
    <w:rsid w:val="00A9146B"/>
    <w:rsid w:val="00A91AD8"/>
    <w:rsid w:val="00A9414E"/>
    <w:rsid w:val="00A94309"/>
    <w:rsid w:val="00A94503"/>
    <w:rsid w:val="00A967CD"/>
    <w:rsid w:val="00AA2C88"/>
    <w:rsid w:val="00AA552D"/>
    <w:rsid w:val="00AA66B5"/>
    <w:rsid w:val="00AA6D32"/>
    <w:rsid w:val="00AA7712"/>
    <w:rsid w:val="00AA7E1F"/>
    <w:rsid w:val="00AB04AA"/>
    <w:rsid w:val="00AB16B5"/>
    <w:rsid w:val="00AB2056"/>
    <w:rsid w:val="00AB4569"/>
    <w:rsid w:val="00AB4DE1"/>
    <w:rsid w:val="00AC0F47"/>
    <w:rsid w:val="00AC2523"/>
    <w:rsid w:val="00AC31E6"/>
    <w:rsid w:val="00AD0BB6"/>
    <w:rsid w:val="00AD352D"/>
    <w:rsid w:val="00AD42E3"/>
    <w:rsid w:val="00AD4A02"/>
    <w:rsid w:val="00AE3A6E"/>
    <w:rsid w:val="00AE4C69"/>
    <w:rsid w:val="00AE5874"/>
    <w:rsid w:val="00AE6819"/>
    <w:rsid w:val="00AF1283"/>
    <w:rsid w:val="00AF29E0"/>
    <w:rsid w:val="00AF5077"/>
    <w:rsid w:val="00AF5BBB"/>
    <w:rsid w:val="00B006CD"/>
    <w:rsid w:val="00B01A95"/>
    <w:rsid w:val="00B0223A"/>
    <w:rsid w:val="00B0252F"/>
    <w:rsid w:val="00B02ED6"/>
    <w:rsid w:val="00B04794"/>
    <w:rsid w:val="00B05588"/>
    <w:rsid w:val="00B0563E"/>
    <w:rsid w:val="00B06A27"/>
    <w:rsid w:val="00B102BA"/>
    <w:rsid w:val="00B10528"/>
    <w:rsid w:val="00B114D0"/>
    <w:rsid w:val="00B117DD"/>
    <w:rsid w:val="00B13867"/>
    <w:rsid w:val="00B142C7"/>
    <w:rsid w:val="00B14590"/>
    <w:rsid w:val="00B160A8"/>
    <w:rsid w:val="00B16859"/>
    <w:rsid w:val="00B20BCE"/>
    <w:rsid w:val="00B21113"/>
    <w:rsid w:val="00B23B85"/>
    <w:rsid w:val="00B255BE"/>
    <w:rsid w:val="00B25FB9"/>
    <w:rsid w:val="00B3112C"/>
    <w:rsid w:val="00B32B75"/>
    <w:rsid w:val="00B351B9"/>
    <w:rsid w:val="00B36C55"/>
    <w:rsid w:val="00B36CFD"/>
    <w:rsid w:val="00B41E1D"/>
    <w:rsid w:val="00B44BC4"/>
    <w:rsid w:val="00B47C5F"/>
    <w:rsid w:val="00B50AFC"/>
    <w:rsid w:val="00B540E3"/>
    <w:rsid w:val="00B561BC"/>
    <w:rsid w:val="00B633BC"/>
    <w:rsid w:val="00B64A7F"/>
    <w:rsid w:val="00B66875"/>
    <w:rsid w:val="00B708B0"/>
    <w:rsid w:val="00B7173E"/>
    <w:rsid w:val="00B75A5B"/>
    <w:rsid w:val="00B766EE"/>
    <w:rsid w:val="00B8211F"/>
    <w:rsid w:val="00B87E28"/>
    <w:rsid w:val="00B90F68"/>
    <w:rsid w:val="00B958C3"/>
    <w:rsid w:val="00B9638B"/>
    <w:rsid w:val="00BA0FCE"/>
    <w:rsid w:val="00BA16FA"/>
    <w:rsid w:val="00BA24FC"/>
    <w:rsid w:val="00BA47BC"/>
    <w:rsid w:val="00BA624B"/>
    <w:rsid w:val="00BB0968"/>
    <w:rsid w:val="00BB0B36"/>
    <w:rsid w:val="00BB3757"/>
    <w:rsid w:val="00BB5B30"/>
    <w:rsid w:val="00BB713B"/>
    <w:rsid w:val="00BB7447"/>
    <w:rsid w:val="00BC09E2"/>
    <w:rsid w:val="00BC1AC4"/>
    <w:rsid w:val="00BC4239"/>
    <w:rsid w:val="00BC6530"/>
    <w:rsid w:val="00BC67A1"/>
    <w:rsid w:val="00BC771C"/>
    <w:rsid w:val="00BD07CB"/>
    <w:rsid w:val="00BD0B20"/>
    <w:rsid w:val="00BD423A"/>
    <w:rsid w:val="00BD5768"/>
    <w:rsid w:val="00BD7E2C"/>
    <w:rsid w:val="00BE1943"/>
    <w:rsid w:val="00BE1FF8"/>
    <w:rsid w:val="00BE4559"/>
    <w:rsid w:val="00BE62F0"/>
    <w:rsid w:val="00BE63F1"/>
    <w:rsid w:val="00BE7608"/>
    <w:rsid w:val="00BF2033"/>
    <w:rsid w:val="00BF5946"/>
    <w:rsid w:val="00BF5E64"/>
    <w:rsid w:val="00BF6E90"/>
    <w:rsid w:val="00C05A09"/>
    <w:rsid w:val="00C1104C"/>
    <w:rsid w:val="00C13E03"/>
    <w:rsid w:val="00C14355"/>
    <w:rsid w:val="00C150E9"/>
    <w:rsid w:val="00C15EC5"/>
    <w:rsid w:val="00C17816"/>
    <w:rsid w:val="00C20237"/>
    <w:rsid w:val="00C20356"/>
    <w:rsid w:val="00C203C5"/>
    <w:rsid w:val="00C20B55"/>
    <w:rsid w:val="00C21F73"/>
    <w:rsid w:val="00C25504"/>
    <w:rsid w:val="00C26495"/>
    <w:rsid w:val="00C26D04"/>
    <w:rsid w:val="00C27D88"/>
    <w:rsid w:val="00C31448"/>
    <w:rsid w:val="00C32D32"/>
    <w:rsid w:val="00C3300C"/>
    <w:rsid w:val="00C4026D"/>
    <w:rsid w:val="00C40344"/>
    <w:rsid w:val="00C40D61"/>
    <w:rsid w:val="00C41965"/>
    <w:rsid w:val="00C43342"/>
    <w:rsid w:val="00C442A9"/>
    <w:rsid w:val="00C449E6"/>
    <w:rsid w:val="00C44FF3"/>
    <w:rsid w:val="00C47370"/>
    <w:rsid w:val="00C50490"/>
    <w:rsid w:val="00C50B28"/>
    <w:rsid w:val="00C513DC"/>
    <w:rsid w:val="00C51771"/>
    <w:rsid w:val="00C51BF1"/>
    <w:rsid w:val="00C5378A"/>
    <w:rsid w:val="00C558F0"/>
    <w:rsid w:val="00C66CEA"/>
    <w:rsid w:val="00C670DE"/>
    <w:rsid w:val="00C717AD"/>
    <w:rsid w:val="00C72F84"/>
    <w:rsid w:val="00C764FC"/>
    <w:rsid w:val="00C77354"/>
    <w:rsid w:val="00C80CD7"/>
    <w:rsid w:val="00C80E38"/>
    <w:rsid w:val="00C81A18"/>
    <w:rsid w:val="00C8524D"/>
    <w:rsid w:val="00C866E0"/>
    <w:rsid w:val="00C87729"/>
    <w:rsid w:val="00C92B29"/>
    <w:rsid w:val="00C92CC5"/>
    <w:rsid w:val="00C946B3"/>
    <w:rsid w:val="00C97A86"/>
    <w:rsid w:val="00CA00C2"/>
    <w:rsid w:val="00CA044D"/>
    <w:rsid w:val="00CA0A5B"/>
    <w:rsid w:val="00CA64DF"/>
    <w:rsid w:val="00CA7AF8"/>
    <w:rsid w:val="00CB3C9C"/>
    <w:rsid w:val="00CB4425"/>
    <w:rsid w:val="00CB5D13"/>
    <w:rsid w:val="00CB785C"/>
    <w:rsid w:val="00CB7C7D"/>
    <w:rsid w:val="00CB7E82"/>
    <w:rsid w:val="00CC008B"/>
    <w:rsid w:val="00CC0995"/>
    <w:rsid w:val="00CC0BA9"/>
    <w:rsid w:val="00CC41C6"/>
    <w:rsid w:val="00CC5B9A"/>
    <w:rsid w:val="00CD3578"/>
    <w:rsid w:val="00CD35CA"/>
    <w:rsid w:val="00CD38C3"/>
    <w:rsid w:val="00CD3C9E"/>
    <w:rsid w:val="00CD58D9"/>
    <w:rsid w:val="00CD7E1B"/>
    <w:rsid w:val="00CE5278"/>
    <w:rsid w:val="00CE5FAA"/>
    <w:rsid w:val="00CE6236"/>
    <w:rsid w:val="00CF247A"/>
    <w:rsid w:val="00CF3608"/>
    <w:rsid w:val="00CF5030"/>
    <w:rsid w:val="00CF60D7"/>
    <w:rsid w:val="00D03E94"/>
    <w:rsid w:val="00D07219"/>
    <w:rsid w:val="00D07F2C"/>
    <w:rsid w:val="00D1090F"/>
    <w:rsid w:val="00D11202"/>
    <w:rsid w:val="00D12AE8"/>
    <w:rsid w:val="00D142CE"/>
    <w:rsid w:val="00D22D16"/>
    <w:rsid w:val="00D23069"/>
    <w:rsid w:val="00D26D26"/>
    <w:rsid w:val="00D27456"/>
    <w:rsid w:val="00D27D4C"/>
    <w:rsid w:val="00D32D1A"/>
    <w:rsid w:val="00D37138"/>
    <w:rsid w:val="00D40F87"/>
    <w:rsid w:val="00D47ABC"/>
    <w:rsid w:val="00D47ABE"/>
    <w:rsid w:val="00D509C2"/>
    <w:rsid w:val="00D523A7"/>
    <w:rsid w:val="00D52AED"/>
    <w:rsid w:val="00D619F9"/>
    <w:rsid w:val="00D62A4C"/>
    <w:rsid w:val="00D637D9"/>
    <w:rsid w:val="00D639FD"/>
    <w:rsid w:val="00D656FA"/>
    <w:rsid w:val="00D66902"/>
    <w:rsid w:val="00D77FF1"/>
    <w:rsid w:val="00D80007"/>
    <w:rsid w:val="00D860BF"/>
    <w:rsid w:val="00D90650"/>
    <w:rsid w:val="00D96A7A"/>
    <w:rsid w:val="00DA2404"/>
    <w:rsid w:val="00DA54B7"/>
    <w:rsid w:val="00DA688C"/>
    <w:rsid w:val="00DA7D53"/>
    <w:rsid w:val="00DB04A3"/>
    <w:rsid w:val="00DB1AD4"/>
    <w:rsid w:val="00DB2407"/>
    <w:rsid w:val="00DB36AE"/>
    <w:rsid w:val="00DB4373"/>
    <w:rsid w:val="00DB64C7"/>
    <w:rsid w:val="00DB7AF2"/>
    <w:rsid w:val="00DC0640"/>
    <w:rsid w:val="00DC0842"/>
    <w:rsid w:val="00DC15F0"/>
    <w:rsid w:val="00DC1E09"/>
    <w:rsid w:val="00DD089F"/>
    <w:rsid w:val="00DD1863"/>
    <w:rsid w:val="00DD4069"/>
    <w:rsid w:val="00DD49CD"/>
    <w:rsid w:val="00DE23BB"/>
    <w:rsid w:val="00DE29ED"/>
    <w:rsid w:val="00DE4A1B"/>
    <w:rsid w:val="00DE515C"/>
    <w:rsid w:val="00DF04FB"/>
    <w:rsid w:val="00DF2229"/>
    <w:rsid w:val="00DF250F"/>
    <w:rsid w:val="00DF4412"/>
    <w:rsid w:val="00DF5829"/>
    <w:rsid w:val="00DF63A8"/>
    <w:rsid w:val="00E02C79"/>
    <w:rsid w:val="00E03406"/>
    <w:rsid w:val="00E05490"/>
    <w:rsid w:val="00E0694E"/>
    <w:rsid w:val="00E10743"/>
    <w:rsid w:val="00E10E5A"/>
    <w:rsid w:val="00E15F01"/>
    <w:rsid w:val="00E162CD"/>
    <w:rsid w:val="00E1711D"/>
    <w:rsid w:val="00E174D1"/>
    <w:rsid w:val="00E235FF"/>
    <w:rsid w:val="00E30684"/>
    <w:rsid w:val="00E30EE0"/>
    <w:rsid w:val="00E359A0"/>
    <w:rsid w:val="00E35FB1"/>
    <w:rsid w:val="00E3717D"/>
    <w:rsid w:val="00E41413"/>
    <w:rsid w:val="00E41F4D"/>
    <w:rsid w:val="00E42096"/>
    <w:rsid w:val="00E47B48"/>
    <w:rsid w:val="00E51F6A"/>
    <w:rsid w:val="00E52EEC"/>
    <w:rsid w:val="00E53777"/>
    <w:rsid w:val="00E53C32"/>
    <w:rsid w:val="00E55155"/>
    <w:rsid w:val="00E57D55"/>
    <w:rsid w:val="00E57F84"/>
    <w:rsid w:val="00E65C6F"/>
    <w:rsid w:val="00E74250"/>
    <w:rsid w:val="00E76D11"/>
    <w:rsid w:val="00E76E9D"/>
    <w:rsid w:val="00E837BB"/>
    <w:rsid w:val="00E83E19"/>
    <w:rsid w:val="00E83E8A"/>
    <w:rsid w:val="00E83EF6"/>
    <w:rsid w:val="00E85A6E"/>
    <w:rsid w:val="00E86C1E"/>
    <w:rsid w:val="00E87637"/>
    <w:rsid w:val="00E90691"/>
    <w:rsid w:val="00E93656"/>
    <w:rsid w:val="00E94C8D"/>
    <w:rsid w:val="00E9711F"/>
    <w:rsid w:val="00EA0DAC"/>
    <w:rsid w:val="00EA44A9"/>
    <w:rsid w:val="00EA5866"/>
    <w:rsid w:val="00EC059D"/>
    <w:rsid w:val="00EC0FAF"/>
    <w:rsid w:val="00EC67A7"/>
    <w:rsid w:val="00EC6831"/>
    <w:rsid w:val="00ED131C"/>
    <w:rsid w:val="00ED7E0F"/>
    <w:rsid w:val="00EE7DBE"/>
    <w:rsid w:val="00EF128B"/>
    <w:rsid w:val="00EF63A6"/>
    <w:rsid w:val="00F0045B"/>
    <w:rsid w:val="00F020BF"/>
    <w:rsid w:val="00F04841"/>
    <w:rsid w:val="00F05C4B"/>
    <w:rsid w:val="00F061C5"/>
    <w:rsid w:val="00F10F07"/>
    <w:rsid w:val="00F10FE9"/>
    <w:rsid w:val="00F1150B"/>
    <w:rsid w:val="00F150CE"/>
    <w:rsid w:val="00F170E9"/>
    <w:rsid w:val="00F17FBA"/>
    <w:rsid w:val="00F23698"/>
    <w:rsid w:val="00F25E3C"/>
    <w:rsid w:val="00F31FB0"/>
    <w:rsid w:val="00F31FF4"/>
    <w:rsid w:val="00F33F47"/>
    <w:rsid w:val="00F37476"/>
    <w:rsid w:val="00F40F4C"/>
    <w:rsid w:val="00F40FD1"/>
    <w:rsid w:val="00F42F2B"/>
    <w:rsid w:val="00F435CB"/>
    <w:rsid w:val="00F44EB5"/>
    <w:rsid w:val="00F45BA6"/>
    <w:rsid w:val="00F4610A"/>
    <w:rsid w:val="00F50625"/>
    <w:rsid w:val="00F51029"/>
    <w:rsid w:val="00F53BC0"/>
    <w:rsid w:val="00F55736"/>
    <w:rsid w:val="00F65D9E"/>
    <w:rsid w:val="00F662D7"/>
    <w:rsid w:val="00F6756C"/>
    <w:rsid w:val="00F70BA5"/>
    <w:rsid w:val="00F733CA"/>
    <w:rsid w:val="00F734D1"/>
    <w:rsid w:val="00F738B4"/>
    <w:rsid w:val="00F74BE7"/>
    <w:rsid w:val="00F758B8"/>
    <w:rsid w:val="00F75BBE"/>
    <w:rsid w:val="00F8164E"/>
    <w:rsid w:val="00F81912"/>
    <w:rsid w:val="00F8595C"/>
    <w:rsid w:val="00F85CA5"/>
    <w:rsid w:val="00F8759C"/>
    <w:rsid w:val="00F926D8"/>
    <w:rsid w:val="00F93043"/>
    <w:rsid w:val="00F95524"/>
    <w:rsid w:val="00F97445"/>
    <w:rsid w:val="00F97C72"/>
    <w:rsid w:val="00FA2401"/>
    <w:rsid w:val="00FA25B0"/>
    <w:rsid w:val="00FA5A51"/>
    <w:rsid w:val="00FA5B4B"/>
    <w:rsid w:val="00FB3961"/>
    <w:rsid w:val="00FC7610"/>
    <w:rsid w:val="00FD21C2"/>
    <w:rsid w:val="00FD2B2D"/>
    <w:rsid w:val="00FD4781"/>
    <w:rsid w:val="00FD6152"/>
    <w:rsid w:val="00FD6B99"/>
    <w:rsid w:val="00FE0B48"/>
    <w:rsid w:val="00FE100A"/>
    <w:rsid w:val="00FE1F09"/>
    <w:rsid w:val="00FE3D70"/>
    <w:rsid w:val="00FE4924"/>
    <w:rsid w:val="00FF0AA6"/>
    <w:rsid w:val="00FF321F"/>
    <w:rsid w:val="02625D74"/>
    <w:rsid w:val="03FF3898"/>
    <w:rsid w:val="20725B84"/>
    <w:rsid w:val="2C6B6F8B"/>
    <w:rsid w:val="5D8165A4"/>
    <w:rsid w:val="6F532BA5"/>
    <w:rsid w:val="72066723"/>
    <w:rsid w:val="7A574F92"/>
    <w:rsid w:val="7BF46221"/>
    <w:rsid w:val="7D4E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eastAsia="仿宋" w:asciiTheme="minorHAnsi" w:hAnsiTheme="minorHAnsi" w:cstheme="minorBidi"/>
      <w:kern w:val="2"/>
      <w:sz w:val="28"/>
      <w:szCs w:val="22"/>
      <w:lang w:val="en-US" w:eastAsia="zh-CN" w:bidi="ar-SA"/>
    </w:rPr>
  </w:style>
  <w:style w:type="paragraph" w:styleId="3">
    <w:name w:val="heading 1"/>
    <w:basedOn w:val="1"/>
    <w:next w:val="1"/>
    <w:link w:val="21"/>
    <w:qFormat/>
    <w:uiPriority w:val="9"/>
    <w:pPr>
      <w:keepNext/>
      <w:keepLines/>
      <w:numPr>
        <w:ilvl w:val="0"/>
        <w:numId w:val="1"/>
      </w:numPr>
      <w:spacing w:before="20" w:after="20"/>
      <w:ind w:left="0" w:firstLine="0" w:firstLineChars="0"/>
      <w:jc w:val="center"/>
      <w:outlineLvl w:val="0"/>
    </w:pPr>
    <w:rPr>
      <w:rFonts w:eastAsia="黑体"/>
      <w:b/>
      <w:bCs/>
      <w:kern w:val="44"/>
      <w:sz w:val="36"/>
      <w:szCs w:val="44"/>
    </w:rPr>
  </w:style>
  <w:style w:type="paragraph" w:styleId="4">
    <w:name w:val="heading 2"/>
    <w:basedOn w:val="1"/>
    <w:next w:val="1"/>
    <w:link w:val="22"/>
    <w:unhideWhenUsed/>
    <w:qFormat/>
    <w:uiPriority w:val="9"/>
    <w:pPr>
      <w:keepNext/>
      <w:keepLines/>
      <w:numPr>
        <w:ilvl w:val="1"/>
        <w:numId w:val="2"/>
      </w:numPr>
      <w:spacing w:before="20" w:after="20"/>
      <w:ind w:left="0" w:firstLine="0" w:firstLineChars="0"/>
      <w:outlineLvl w:val="1"/>
    </w:pPr>
    <w:rPr>
      <w:rFonts w:asciiTheme="majorHAnsi" w:hAnsiTheme="majorHAnsi" w:cstheme="majorBidi"/>
      <w:b/>
      <w:bCs/>
      <w:sz w:val="32"/>
      <w:szCs w:val="32"/>
    </w:rPr>
  </w:style>
  <w:style w:type="paragraph" w:styleId="5">
    <w:name w:val="heading 3"/>
    <w:basedOn w:val="1"/>
    <w:next w:val="1"/>
    <w:link w:val="25"/>
    <w:unhideWhenUsed/>
    <w:qFormat/>
    <w:uiPriority w:val="9"/>
    <w:pPr>
      <w:keepNext/>
      <w:keepLines/>
      <w:numPr>
        <w:ilvl w:val="2"/>
        <w:numId w:val="3"/>
      </w:numPr>
      <w:spacing w:line="240" w:lineRule="auto"/>
      <w:ind w:firstLine="0" w:firstLineChars="0"/>
      <w:outlineLvl w:val="2"/>
    </w:pPr>
    <w:rPr>
      <w:b/>
      <w:bCs/>
      <w:sz w:val="30"/>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6">
    <w:name w:val="Document Map"/>
    <w:basedOn w:val="1"/>
    <w:link w:val="35"/>
    <w:semiHidden/>
    <w:unhideWhenUsed/>
    <w:qFormat/>
    <w:uiPriority w:val="99"/>
    <w:rPr>
      <w:rFonts w:ascii="宋体" w:eastAsia="宋体"/>
      <w:sz w:val="18"/>
      <w:szCs w:val="18"/>
    </w:rPr>
  </w:style>
  <w:style w:type="paragraph" w:styleId="7">
    <w:name w:val="Body Text"/>
    <w:basedOn w:val="1"/>
    <w:link w:val="29"/>
    <w:semiHidden/>
    <w:unhideWhenUsed/>
    <w:qFormat/>
    <w:uiPriority w:val="99"/>
    <w:pPr>
      <w:spacing w:after="120"/>
    </w:pPr>
  </w:style>
  <w:style w:type="paragraph" w:styleId="8">
    <w:name w:val="Body Text Indent"/>
    <w:basedOn w:val="1"/>
    <w:link w:val="28"/>
    <w:qFormat/>
    <w:uiPriority w:val="0"/>
    <w:pPr>
      <w:spacing w:line="240" w:lineRule="auto"/>
      <w:ind w:firstLine="630" w:firstLineChars="0"/>
    </w:pPr>
    <w:rPr>
      <w:rFonts w:ascii="Times New Roman" w:hAnsi="Times New Roman" w:eastAsia="宋体" w:cs="Times New Roman"/>
      <w:sz w:val="32"/>
      <w:szCs w:val="20"/>
    </w:rPr>
  </w:style>
  <w:style w:type="paragraph" w:styleId="9">
    <w:name w:val="toc 3"/>
    <w:basedOn w:val="1"/>
    <w:next w:val="1"/>
    <w:unhideWhenUsed/>
    <w:qFormat/>
    <w:uiPriority w:val="39"/>
    <w:pPr>
      <w:ind w:left="840" w:leftChars="400"/>
    </w:pPr>
  </w:style>
  <w:style w:type="paragraph" w:styleId="10">
    <w:name w:val="Balloon Text"/>
    <w:basedOn w:val="1"/>
    <w:link w:val="27"/>
    <w:semiHidden/>
    <w:unhideWhenUsed/>
    <w:qFormat/>
    <w:uiPriority w:val="99"/>
    <w:pPr>
      <w:spacing w:line="240" w:lineRule="auto"/>
    </w:pPr>
    <w:rPr>
      <w:sz w:val="18"/>
      <w:szCs w:val="18"/>
    </w:rPr>
  </w:style>
  <w:style w:type="paragraph" w:styleId="11">
    <w:name w:val="footer"/>
    <w:basedOn w:val="1"/>
    <w:link w:val="24"/>
    <w:unhideWhenUsed/>
    <w:qFormat/>
    <w:uiPriority w:val="99"/>
    <w:pPr>
      <w:tabs>
        <w:tab w:val="center" w:pos="4153"/>
        <w:tab w:val="right" w:pos="8306"/>
      </w:tabs>
      <w:snapToGrid w:val="0"/>
      <w:spacing w:line="240" w:lineRule="auto"/>
      <w:jc w:val="left"/>
    </w:pPr>
    <w:rPr>
      <w:sz w:val="18"/>
      <w:szCs w:val="18"/>
    </w:rPr>
  </w:style>
  <w:style w:type="paragraph" w:styleId="12">
    <w:name w:val="header"/>
    <w:basedOn w:val="1"/>
    <w:link w:val="23"/>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HTML Preformatted"/>
    <w:basedOn w:val="1"/>
    <w:link w:val="3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cs="宋体"/>
      <w:kern w:val="0"/>
      <w:sz w:val="24"/>
      <w:szCs w:val="24"/>
    </w:rPr>
  </w:style>
  <w:style w:type="paragraph" w:styleId="16">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qFormat/>
    <w:uiPriority w:val="99"/>
    <w:rPr>
      <w:color w:val="0000FF"/>
      <w:u w:val="single"/>
    </w:rPr>
  </w:style>
  <w:style w:type="character" w:customStyle="1" w:styleId="21">
    <w:name w:val="标题 1 Char"/>
    <w:basedOn w:val="19"/>
    <w:link w:val="3"/>
    <w:qFormat/>
    <w:uiPriority w:val="9"/>
    <w:rPr>
      <w:rFonts w:eastAsia="黑体"/>
      <w:b/>
      <w:bCs/>
      <w:kern w:val="44"/>
      <w:sz w:val="36"/>
      <w:szCs w:val="44"/>
    </w:rPr>
  </w:style>
  <w:style w:type="character" w:customStyle="1" w:styleId="22">
    <w:name w:val="标题 2 Char"/>
    <w:basedOn w:val="19"/>
    <w:link w:val="4"/>
    <w:qFormat/>
    <w:uiPriority w:val="9"/>
    <w:rPr>
      <w:rFonts w:eastAsia="仿宋" w:asciiTheme="majorHAnsi" w:hAnsiTheme="majorHAnsi" w:cstheme="majorBidi"/>
      <w:b/>
      <w:bCs/>
      <w:sz w:val="32"/>
      <w:szCs w:val="32"/>
    </w:rPr>
  </w:style>
  <w:style w:type="character" w:customStyle="1" w:styleId="23">
    <w:name w:val="页眉 Char"/>
    <w:basedOn w:val="19"/>
    <w:link w:val="12"/>
    <w:semiHidden/>
    <w:qFormat/>
    <w:uiPriority w:val="99"/>
    <w:rPr>
      <w:rFonts w:eastAsia="仿宋"/>
      <w:sz w:val="18"/>
      <w:szCs w:val="18"/>
    </w:rPr>
  </w:style>
  <w:style w:type="character" w:customStyle="1" w:styleId="24">
    <w:name w:val="页脚 Char"/>
    <w:basedOn w:val="19"/>
    <w:link w:val="11"/>
    <w:qFormat/>
    <w:uiPriority w:val="99"/>
    <w:rPr>
      <w:rFonts w:eastAsia="仿宋"/>
      <w:sz w:val="18"/>
      <w:szCs w:val="18"/>
    </w:rPr>
  </w:style>
  <w:style w:type="character" w:customStyle="1" w:styleId="25">
    <w:name w:val="标题 3 Char"/>
    <w:basedOn w:val="19"/>
    <w:link w:val="5"/>
    <w:qFormat/>
    <w:uiPriority w:val="9"/>
    <w:rPr>
      <w:rFonts w:eastAsia="仿宋"/>
      <w:b/>
      <w:bCs/>
      <w:sz w:val="30"/>
      <w:szCs w:val="32"/>
    </w:rPr>
  </w:style>
  <w:style w:type="paragraph" w:styleId="26">
    <w:name w:val="List Paragraph"/>
    <w:basedOn w:val="1"/>
    <w:qFormat/>
    <w:uiPriority w:val="34"/>
    <w:pPr>
      <w:ind w:firstLine="420"/>
    </w:pPr>
  </w:style>
  <w:style w:type="character" w:customStyle="1" w:styleId="27">
    <w:name w:val="批注框文本 Char"/>
    <w:basedOn w:val="19"/>
    <w:link w:val="10"/>
    <w:semiHidden/>
    <w:qFormat/>
    <w:uiPriority w:val="99"/>
    <w:rPr>
      <w:rFonts w:eastAsia="仿宋"/>
      <w:sz w:val="18"/>
      <w:szCs w:val="18"/>
    </w:rPr>
  </w:style>
  <w:style w:type="character" w:customStyle="1" w:styleId="28">
    <w:name w:val="正文文本缩进 Char"/>
    <w:basedOn w:val="19"/>
    <w:link w:val="8"/>
    <w:qFormat/>
    <w:uiPriority w:val="0"/>
    <w:rPr>
      <w:rFonts w:ascii="Times New Roman" w:hAnsi="Times New Roman" w:eastAsia="宋体" w:cs="Times New Roman"/>
      <w:sz w:val="32"/>
      <w:szCs w:val="20"/>
    </w:rPr>
  </w:style>
  <w:style w:type="character" w:customStyle="1" w:styleId="29">
    <w:name w:val="正文文本 Char"/>
    <w:basedOn w:val="19"/>
    <w:link w:val="7"/>
    <w:semiHidden/>
    <w:qFormat/>
    <w:uiPriority w:val="99"/>
    <w:rPr>
      <w:rFonts w:eastAsia="仿宋"/>
      <w:sz w:val="28"/>
    </w:rPr>
  </w:style>
  <w:style w:type="character" w:styleId="30">
    <w:name w:val="Placeholder Text"/>
    <w:basedOn w:val="19"/>
    <w:semiHidden/>
    <w:qFormat/>
    <w:uiPriority w:val="99"/>
    <w:rPr>
      <w:color w:val="808080"/>
    </w:rPr>
  </w:style>
  <w:style w:type="paragraph" w:customStyle="1" w:styleId="31">
    <w:name w:val="4报告正文"/>
    <w:basedOn w:val="1"/>
    <w:link w:val="32"/>
    <w:qFormat/>
    <w:uiPriority w:val="0"/>
    <w:rPr>
      <w:rFonts w:ascii="Times New Roman" w:hAnsi="Times New Roman" w:eastAsia="宋体" w:cs="Times New Roman"/>
      <w:kern w:val="0"/>
      <w:sz w:val="24"/>
      <w:szCs w:val="20"/>
    </w:rPr>
  </w:style>
  <w:style w:type="character" w:customStyle="1" w:styleId="32">
    <w:name w:val="4报告正文 字符"/>
    <w:link w:val="31"/>
    <w:qFormat/>
    <w:uiPriority w:val="0"/>
    <w:rPr>
      <w:rFonts w:ascii="Times New Roman" w:hAnsi="Times New Roman" w:eastAsia="宋体" w:cs="Times New Roman"/>
      <w:kern w:val="0"/>
      <w:sz w:val="24"/>
      <w:szCs w:val="20"/>
    </w:rPr>
  </w:style>
  <w:style w:type="paragraph" w:customStyle="1" w:styleId="33">
    <w:name w:val="报告正文"/>
    <w:basedOn w:val="1"/>
    <w:link w:val="34"/>
    <w:qFormat/>
    <w:uiPriority w:val="0"/>
    <w:pPr>
      <w:jc w:val="left"/>
    </w:pPr>
    <w:rPr>
      <w:rFonts w:ascii="等线" w:hAnsi="等线" w:eastAsia="宋体" w:cs="Times New Roman"/>
      <w:sz w:val="24"/>
    </w:rPr>
  </w:style>
  <w:style w:type="character" w:customStyle="1" w:styleId="34">
    <w:name w:val="报告正文 字符"/>
    <w:link w:val="33"/>
    <w:qFormat/>
    <w:uiPriority w:val="0"/>
    <w:rPr>
      <w:rFonts w:ascii="等线" w:hAnsi="等线" w:eastAsia="宋体" w:cs="Times New Roman"/>
      <w:sz w:val="24"/>
    </w:rPr>
  </w:style>
  <w:style w:type="character" w:customStyle="1" w:styleId="35">
    <w:name w:val="文档结构图 Char"/>
    <w:basedOn w:val="19"/>
    <w:link w:val="6"/>
    <w:semiHidden/>
    <w:qFormat/>
    <w:uiPriority w:val="99"/>
    <w:rPr>
      <w:rFonts w:ascii="宋体" w:eastAsia="宋体"/>
      <w:sz w:val="18"/>
      <w:szCs w:val="18"/>
    </w:rPr>
  </w:style>
  <w:style w:type="paragraph" w:customStyle="1" w:styleId="36">
    <w:name w:val="TOC 标题1"/>
    <w:basedOn w:val="3"/>
    <w:next w:val="1"/>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7">
    <w:name w:val="HTML 预设格式 Char"/>
    <w:basedOn w:val="19"/>
    <w:link w:val="15"/>
    <w:semiHidden/>
    <w:qFormat/>
    <w:uiPriority w:val="99"/>
    <w:rPr>
      <w:rFonts w:ascii="宋体" w:hAnsi="宋体" w:eastAsia="宋体" w:cs="宋体"/>
      <w:kern w:val="0"/>
      <w:sz w:val="24"/>
      <w:szCs w:val="24"/>
    </w:rPr>
  </w:style>
  <w:style w:type="paragraph" w:customStyle="1" w:styleId="38">
    <w:name w:val="正文y"/>
    <w:basedOn w:val="1"/>
    <w:qFormat/>
    <w:uiPriority w:val="0"/>
    <w:pPr>
      <w:spacing w:line="560" w:lineRule="exact"/>
    </w:pPr>
    <w:rPr>
      <w:rFonts w:ascii="Times New Roman" w:hAnsi="Times New Roman" w:eastAsia="仿宋_GB2312" w:cs="Times New Roman"/>
      <w:sz w:val="32"/>
      <w:szCs w:val="20"/>
    </w:rPr>
  </w:style>
  <w:style w:type="paragraph" w:customStyle="1" w:styleId="39">
    <w:name w:val="Char Char Char Char"/>
    <w:basedOn w:val="1"/>
    <w:qFormat/>
    <w:uiPriority w:val="0"/>
    <w:pPr>
      <w:spacing w:line="240" w:lineRule="auto"/>
      <w:ind w:firstLine="0" w:firstLineChars="0"/>
    </w:pPr>
    <w:rPr>
      <w:rFonts w:ascii="Tahoma" w:hAnsi="Tahoma" w:eastAsia="宋体" w:cs="Times New Roman"/>
      <w:sz w:val="24"/>
      <w:szCs w:val="20"/>
    </w:rPr>
  </w:style>
  <w:style w:type="paragraph" w:customStyle="1" w:styleId="40">
    <w:name w:val="标准的正文"/>
    <w:basedOn w:val="1"/>
    <w:qFormat/>
    <w:uiPriority w:val="0"/>
    <w:pPr>
      <w:ind w:firstLine="480"/>
    </w:pPr>
    <w:rPr>
      <w:rFonts w:ascii="Times New Roman" w:hAnsi="Times New Roman" w:eastAsia="仿宋_GB2312" w:cs="宋体"/>
      <w:kern w:val="0"/>
      <w:sz w:val="24"/>
    </w:rPr>
  </w:style>
  <w:style w:type="character" w:customStyle="1" w:styleId="41">
    <w:name w:val="文章正文 字符"/>
    <w:link w:val="42"/>
    <w:qFormat/>
    <w:uiPriority w:val="0"/>
    <w:rPr>
      <w:rFonts w:eastAsia="仿宋_GB2312"/>
      <w:sz w:val="28"/>
      <w:szCs w:val="24"/>
    </w:rPr>
  </w:style>
  <w:style w:type="paragraph" w:customStyle="1" w:styleId="42">
    <w:name w:val="文章正文"/>
    <w:basedOn w:val="1"/>
    <w:link w:val="41"/>
    <w:qFormat/>
    <w:uiPriority w:val="0"/>
    <w:pPr>
      <w:ind w:firstLine="560"/>
    </w:pPr>
    <w:rPr>
      <w:rFonts w:eastAsia="仿宋_GB2312"/>
      <w:szCs w:val="24"/>
    </w:rPr>
  </w:style>
  <w:style w:type="paragraph" w:customStyle="1" w:styleId="43">
    <w:name w:val="表格文字"/>
    <w:basedOn w:val="1"/>
    <w:link w:val="44"/>
    <w:qFormat/>
    <w:uiPriority w:val="0"/>
    <w:pPr>
      <w:spacing w:line="240" w:lineRule="auto"/>
      <w:ind w:firstLine="0" w:firstLineChars="0"/>
      <w:jc w:val="center"/>
    </w:pPr>
    <w:rPr>
      <w:rFonts w:ascii="Times New Roman" w:hAnsi="Times New Roman" w:eastAsia="宋体" w:cs="Times New Roman"/>
      <w:sz w:val="24"/>
      <w:szCs w:val="21"/>
    </w:rPr>
  </w:style>
  <w:style w:type="character" w:customStyle="1" w:styleId="44">
    <w:name w:val="表格文字 Char"/>
    <w:link w:val="43"/>
    <w:qFormat/>
    <w:uiPriority w:val="0"/>
    <w:rPr>
      <w:kern w:val="2"/>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D8899-96A3-43CC-94C3-BE9EDFB9944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77</Pages>
  <Words>33380</Words>
  <Characters>36622</Characters>
  <Lines>292</Lines>
  <Paragraphs>82</Paragraphs>
  <TotalTime>7</TotalTime>
  <ScaleCrop>false</ScaleCrop>
  <LinksUpToDate>false</LinksUpToDate>
  <CharactersWithSpaces>36970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2021-05-07T08:04:00Z</dcterms:created>
  <dc:creator>admin</dc:creator>
  <cp:lastModifiedBy>Administrator</cp:lastModifiedBy>
  <cp:lastPrinted>2022-04-21T03:45:00Z</cp:lastPrinted>
  <dcterms:modified xsi:type="dcterms:W3CDTF">2023-03-09T09:43:42Z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AF4CA97643174C11BFEBF5938920E06E</vt:lpwstr>
  </property>
</Properties>
</file>